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9AEC2" w14:textId="3A4FD9AC" w:rsidR="00910902" w:rsidRDefault="0003235A">
      <w:r>
        <w:rPr>
          <w:noProof/>
        </w:rPr>
        <mc:AlternateContent>
          <mc:Choice Requires="wps">
            <w:drawing>
              <wp:anchor distT="45720" distB="45720" distL="114300" distR="114300" simplePos="0" relativeHeight="251658244" behindDoc="0" locked="0" layoutInCell="1" allowOverlap="1" wp14:anchorId="097F6DFE" wp14:editId="245E7A1F">
                <wp:simplePos x="0" y="0"/>
                <wp:positionH relativeFrom="margin">
                  <wp:align>center</wp:align>
                </wp:positionH>
                <wp:positionV relativeFrom="paragraph">
                  <wp:posOffset>2699745</wp:posOffset>
                </wp:positionV>
                <wp:extent cx="7884160" cy="2725947"/>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4160" cy="2725947"/>
                        </a:xfrm>
                        <a:prstGeom prst="rect">
                          <a:avLst/>
                        </a:prstGeom>
                        <a:noFill/>
                        <a:ln w="9525">
                          <a:noFill/>
                          <a:miter lim="800000"/>
                          <a:headEnd/>
                          <a:tailEnd/>
                        </a:ln>
                      </wps:spPr>
                      <wps:txbx>
                        <w:txbxContent>
                          <w:p w14:paraId="7AF0970A" w14:textId="335051AD" w:rsidR="00EA5EB4" w:rsidRDefault="00EA5EB4">
                            <w:pPr>
                              <w:jc w:val="center"/>
                              <w:rPr>
                                <w:b/>
                                <w:color w:val="660066"/>
                                <w:sz w:val="72"/>
                              </w:rPr>
                            </w:pPr>
                            <w:r>
                              <w:rPr>
                                <w:b/>
                                <w:color w:val="660066"/>
                                <w:sz w:val="72"/>
                              </w:rPr>
                              <w:t>School Improvement Plan</w:t>
                            </w:r>
                            <w:r>
                              <w:rPr>
                                <w:b/>
                                <w:color w:val="660066"/>
                                <w:sz w:val="72"/>
                              </w:rPr>
                              <w:br/>
                            </w:r>
                            <w:proofErr w:type="spellStart"/>
                            <w:r>
                              <w:rPr>
                                <w:b/>
                                <w:color w:val="660066"/>
                                <w:sz w:val="72"/>
                              </w:rPr>
                              <w:t>Cynllun</w:t>
                            </w:r>
                            <w:proofErr w:type="spellEnd"/>
                            <w:r>
                              <w:rPr>
                                <w:b/>
                                <w:color w:val="660066"/>
                                <w:sz w:val="72"/>
                              </w:rPr>
                              <w:t xml:space="preserve"> </w:t>
                            </w:r>
                            <w:proofErr w:type="spellStart"/>
                            <w:r>
                              <w:rPr>
                                <w:b/>
                                <w:color w:val="660066"/>
                                <w:sz w:val="72"/>
                              </w:rPr>
                              <w:t>Datblygu</w:t>
                            </w:r>
                            <w:proofErr w:type="spellEnd"/>
                            <w:r>
                              <w:rPr>
                                <w:b/>
                                <w:color w:val="660066"/>
                                <w:sz w:val="72"/>
                              </w:rPr>
                              <w:t xml:space="preserve"> Ysgol</w:t>
                            </w:r>
                          </w:p>
                          <w:p w14:paraId="0F2D4671" w14:textId="320AFF62" w:rsidR="00EA5EB4" w:rsidRDefault="00EA5EB4">
                            <w:pPr>
                              <w:jc w:val="center"/>
                              <w:rPr>
                                <w:color w:val="660066"/>
                                <w:sz w:val="72"/>
                              </w:rPr>
                            </w:pPr>
                            <w:r>
                              <w:rPr>
                                <w:color w:val="660066"/>
                                <w:sz w:val="72"/>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F6DFE" id="_x0000_t202" coordsize="21600,21600" o:spt="202" path="m,l,21600r21600,l21600,xe">
                <v:stroke joinstyle="miter"/>
                <v:path gradientshapeok="t" o:connecttype="rect"/>
              </v:shapetype>
              <v:shape id="Text Box 7" o:spid="_x0000_s1026" type="#_x0000_t202" style="position:absolute;margin-left:0;margin-top:212.6pt;width:620.8pt;height:214.6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" filled="f" stroked="f">
                <v:textbox>
                  <w:txbxContent>
                    <w:p w14:paraId="7AF0970A" w14:textId="335051AD" w:rsidR="00EA5EB4" w:rsidRDefault="00EA5EB4">
                      <w:pPr>
                        <w:jc w:val="center"/>
                        <w:rPr>
                          <w:b/>
                          <w:color w:val="660066"/>
                          <w:sz w:val="72"/>
                        </w:rPr>
                      </w:pPr>
                      <w:r>
                        <w:rPr>
                          <w:b/>
                          <w:color w:val="660066"/>
                          <w:sz w:val="72"/>
                        </w:rPr>
                        <w:t>School Improvement Plan</w:t>
                      </w:r>
                      <w:r>
                        <w:rPr>
                          <w:b/>
                          <w:color w:val="660066"/>
                          <w:sz w:val="72"/>
                        </w:rPr>
                        <w:br/>
                      </w:r>
                      <w:proofErr w:type="spellStart"/>
                      <w:r>
                        <w:rPr>
                          <w:b/>
                          <w:color w:val="660066"/>
                          <w:sz w:val="72"/>
                        </w:rPr>
                        <w:t>Cynllun</w:t>
                      </w:r>
                      <w:proofErr w:type="spellEnd"/>
                      <w:r>
                        <w:rPr>
                          <w:b/>
                          <w:color w:val="660066"/>
                          <w:sz w:val="72"/>
                        </w:rPr>
                        <w:t xml:space="preserve"> </w:t>
                      </w:r>
                      <w:proofErr w:type="spellStart"/>
                      <w:r>
                        <w:rPr>
                          <w:b/>
                          <w:color w:val="660066"/>
                          <w:sz w:val="72"/>
                        </w:rPr>
                        <w:t>Datblygu</w:t>
                      </w:r>
                      <w:proofErr w:type="spellEnd"/>
                      <w:r>
                        <w:rPr>
                          <w:b/>
                          <w:color w:val="660066"/>
                          <w:sz w:val="72"/>
                        </w:rPr>
                        <w:t xml:space="preserve"> Ysgol</w:t>
                      </w:r>
                    </w:p>
                    <w:p w14:paraId="0F2D4671" w14:textId="320AFF62" w:rsidR="00EA5EB4" w:rsidRDefault="00EA5EB4">
                      <w:pPr>
                        <w:jc w:val="center"/>
                        <w:rPr>
                          <w:color w:val="660066"/>
                          <w:sz w:val="72"/>
                        </w:rPr>
                      </w:pPr>
                      <w:r>
                        <w:rPr>
                          <w:color w:val="660066"/>
                          <w:sz w:val="72"/>
                        </w:rPr>
                        <w:t>2025/2026</w:t>
                      </w:r>
                    </w:p>
                  </w:txbxContent>
                </v:textbox>
                <w10:wrap anchorx="margin"/>
              </v:shape>
            </w:pict>
          </mc:Fallback>
        </mc:AlternateContent>
      </w:r>
      <w:r>
        <w:rPr>
          <w:noProof/>
          <w:color w:val="660066"/>
        </w:rPr>
        <w:drawing>
          <wp:anchor distT="0" distB="0" distL="114300" distR="114300" simplePos="0" relativeHeight="251658245" behindDoc="1" locked="0" layoutInCell="1" allowOverlap="1" wp14:anchorId="53973BA1" wp14:editId="07777777">
            <wp:simplePos x="0" y="0"/>
            <wp:positionH relativeFrom="margin">
              <wp:align>center</wp:align>
            </wp:positionH>
            <wp:positionV relativeFrom="paragraph">
              <wp:posOffset>1906138</wp:posOffset>
            </wp:positionV>
            <wp:extent cx="7142672" cy="3680460"/>
            <wp:effectExtent l="0" t="0" r="0" b="0"/>
            <wp:wrapNone/>
            <wp:docPr id="9" name="Picture 9" descr="https://www.ebbwfawr.co.uk/wp-content/uploads/2019/06/menu-three-mountai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bbwfawr.co.uk/wp-content/uploads/2019/06/menu-three-mountains-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570" t="29061" r="14731"/>
                    <a:stretch/>
                  </pic:blipFill>
                  <pic:spPr bwMode="auto">
                    <a:xfrm>
                      <a:off x="0" y="0"/>
                      <a:ext cx="7142672"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28BADC39" wp14:editId="07777777">
                <wp:simplePos x="0" y="0"/>
                <wp:positionH relativeFrom="page">
                  <wp:posOffset>-43133</wp:posOffset>
                </wp:positionH>
                <wp:positionV relativeFrom="paragraph">
                  <wp:posOffset>6633713</wp:posOffset>
                </wp:positionV>
                <wp:extent cx="10912415" cy="487680"/>
                <wp:effectExtent l="0" t="0" r="3810"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2415" cy="487680"/>
                        </a:xfrm>
                        <a:prstGeom prst="rect">
                          <a:avLst/>
                        </a:prstGeom>
                        <a:solidFill>
                          <a:srgbClr val="ECC22B"/>
                        </a:solidFill>
                        <a:ln w="12700" cap="flat" cmpd="sng" algn="ctr">
                          <a:noFill/>
                          <a:prstDash val="solid"/>
                          <a:miter lim="800000"/>
                        </a:ln>
                        <a:effectLst/>
                      </wps:spPr>
                      <wps:txbx>
                        <w:txbxContent>
                          <w:p w14:paraId="672A6659" w14:textId="77777777" w:rsidR="00EA5EB4" w:rsidRDefault="00EA5E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BADC39" id="Rectangle 10" o:spid="_x0000_s1027" style="position:absolute;margin-left:-3.4pt;margin-top:522.35pt;width:859.25pt;height:38.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" fillcolor="#ecc22b" stroked="f" strokeweight="1pt">
                <v:textbox>
                  <w:txbxContent>
                    <w:p w14:paraId="672A6659" w14:textId="77777777" w:rsidR="00EA5EB4" w:rsidRDefault="00EA5EB4"/>
                  </w:txbxContent>
                </v:textbox>
                <w10:wrap anchorx="page"/>
              </v:rect>
            </w:pict>
          </mc:Fallback>
        </mc:AlternateContent>
      </w:r>
      <w:r>
        <w:rPr>
          <w:noProof/>
        </w:rPr>
        <mc:AlternateContent>
          <mc:Choice Requires="wps">
            <w:drawing>
              <wp:anchor distT="0" distB="0" distL="114300" distR="114300" simplePos="0" relativeHeight="251658243" behindDoc="0" locked="0" layoutInCell="1" allowOverlap="1" wp14:anchorId="6FC50DB1" wp14:editId="07777777">
                <wp:simplePos x="0" y="0"/>
                <wp:positionH relativeFrom="page">
                  <wp:align>right</wp:align>
                </wp:positionH>
                <wp:positionV relativeFrom="paragraph">
                  <wp:posOffset>1186851</wp:posOffset>
                </wp:positionV>
                <wp:extent cx="11464925" cy="111760"/>
                <wp:effectExtent l="0" t="0" r="3175"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4925" cy="111760"/>
                        </a:xfrm>
                        <a:prstGeom prst="rect">
                          <a:avLst/>
                        </a:prstGeom>
                        <a:solidFill>
                          <a:srgbClr val="ECC22B"/>
                        </a:solidFill>
                        <a:ln w="12700" cap="flat" cmpd="sng" algn="ctr">
                          <a:noFill/>
                          <a:prstDash val="solid"/>
                          <a:miter lim="800000"/>
                        </a:ln>
                        <a:effectLst/>
                      </wps:spPr>
                      <wps:txbx>
                        <w:txbxContent>
                          <w:p w14:paraId="5DAB6C7B" w14:textId="77777777" w:rsidR="00EA5EB4" w:rsidRDefault="00EA5E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C50DB1" id="Rectangle 6" o:spid="_x0000_s1028" style="position:absolute;margin-left:851.55pt;margin-top:93.45pt;width:902.75pt;height:8.8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" fillcolor="#ecc22b" stroked="f" strokeweight="1pt">
                <v:textbox>
                  <w:txbxContent>
                    <w:p w14:paraId="5DAB6C7B" w14:textId="77777777" w:rsidR="00EA5EB4" w:rsidRDefault="00EA5EB4"/>
                  </w:txbxContent>
                </v:textbox>
                <w10:wrap anchorx="page"/>
              </v:rect>
            </w:pict>
          </mc:Fallback>
        </mc:AlternateContent>
      </w:r>
      <w:r>
        <w:rPr>
          <w:noProof/>
        </w:rPr>
        <mc:AlternateContent>
          <mc:Choice Requires="wps">
            <w:drawing>
              <wp:anchor distT="45720" distB="45720" distL="114300" distR="114300" simplePos="0" relativeHeight="251658242" behindDoc="0" locked="0" layoutInCell="1" allowOverlap="1" wp14:anchorId="0770044B" wp14:editId="07777777">
                <wp:simplePos x="0" y="0"/>
                <wp:positionH relativeFrom="margin">
                  <wp:align>left</wp:align>
                </wp:positionH>
                <wp:positionV relativeFrom="paragraph">
                  <wp:posOffset>43132</wp:posOffset>
                </wp:positionV>
                <wp:extent cx="6806242" cy="723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242" cy="723900"/>
                        </a:xfrm>
                        <a:prstGeom prst="rect">
                          <a:avLst/>
                        </a:prstGeom>
                        <a:noFill/>
                        <a:ln w="9525">
                          <a:noFill/>
                          <a:miter lim="800000"/>
                          <a:headEnd/>
                          <a:tailEnd/>
                        </a:ln>
                      </wps:spPr>
                      <wps:txbx>
                        <w:txbxContent>
                          <w:p w14:paraId="3FA824DF" w14:textId="77777777" w:rsidR="00EA5EB4" w:rsidRDefault="00EA5EB4">
                            <w:pPr>
                              <w:rPr>
                                <w:color w:val="FFC000"/>
                                <w:sz w:val="32"/>
                              </w:rPr>
                            </w:pPr>
                            <w:r>
                              <w:rPr>
                                <w:b/>
                                <w:color w:val="FFC000"/>
                                <w:sz w:val="32"/>
                              </w:rPr>
                              <w:t>Cymuned Ddysgu Ebbw Fawr</w:t>
                            </w:r>
                            <w:r>
                              <w:rPr>
                                <w:b/>
                                <w:color w:val="FFC000"/>
                                <w:sz w:val="32"/>
                              </w:rPr>
                              <w:br/>
                            </w:r>
                            <w:r>
                              <w:rPr>
                                <w:color w:val="FFC000"/>
                                <w:sz w:val="32"/>
                              </w:rPr>
                              <w:t>Ebbw Fawr Learning Community</w:t>
                            </w:r>
                          </w:p>
                          <w:p w14:paraId="6A05A809" w14:textId="77777777" w:rsidR="00EA5EB4" w:rsidRDefault="00EA5EB4">
                            <w:pPr>
                              <w:rPr>
                                <w:b/>
                                <w:color w:val="FFC000"/>
                                <w:sz w:val="32"/>
                              </w:rPr>
                            </w:pPr>
                          </w:p>
                          <w:p w14:paraId="5A39BBE3" w14:textId="77777777" w:rsidR="00EA5EB4" w:rsidRDefault="00EA5EB4">
                            <w:pPr>
                              <w:rPr>
                                <w:b/>
                                <w:color w:val="FFC00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0044B" id="Text Box 3" o:spid="_x0000_s1029" type="#_x0000_t202" style="position:absolute;margin-left:0;margin-top:3.4pt;width:535.9pt;height:57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0fw/QEAANQ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" filled="f" stroked="f">
                <v:textbox>
                  <w:txbxContent>
                    <w:p w14:paraId="3FA824DF" w14:textId="77777777" w:rsidR="00EA5EB4" w:rsidRDefault="00EA5EB4">
                      <w:pPr>
                        <w:rPr>
                          <w:color w:val="FFC000"/>
                          <w:sz w:val="32"/>
                        </w:rPr>
                      </w:pPr>
                      <w:r>
                        <w:rPr>
                          <w:b/>
                          <w:color w:val="FFC000"/>
                          <w:sz w:val="32"/>
                        </w:rPr>
                        <w:t>Cymuned Ddysgu Ebbw Fawr</w:t>
                      </w:r>
                      <w:r>
                        <w:rPr>
                          <w:b/>
                          <w:color w:val="FFC000"/>
                          <w:sz w:val="32"/>
                        </w:rPr>
                        <w:br/>
                      </w:r>
                      <w:r>
                        <w:rPr>
                          <w:color w:val="FFC000"/>
                          <w:sz w:val="32"/>
                        </w:rPr>
                        <w:t>Ebbw Fawr Learning Community</w:t>
                      </w:r>
                    </w:p>
                    <w:p w14:paraId="6A05A809" w14:textId="77777777" w:rsidR="00EA5EB4" w:rsidRDefault="00EA5EB4">
                      <w:pPr>
                        <w:rPr>
                          <w:b/>
                          <w:color w:val="FFC000"/>
                          <w:sz w:val="32"/>
                        </w:rPr>
                      </w:pPr>
                    </w:p>
                    <w:p w14:paraId="5A39BBE3" w14:textId="77777777" w:rsidR="00EA5EB4" w:rsidRDefault="00EA5EB4">
                      <w:pPr>
                        <w:rPr>
                          <w:b/>
                          <w:color w:val="FFC000"/>
                          <w:sz w:val="32"/>
                        </w:rPr>
                      </w:pPr>
                    </w:p>
                  </w:txbxContent>
                </v:textbox>
                <w10:wrap anchorx="margin"/>
              </v:shape>
            </w:pict>
          </mc:Fallback>
        </mc:AlternateContent>
      </w:r>
      <w:r>
        <w:rPr>
          <w:noProof/>
        </w:rPr>
        <w:drawing>
          <wp:anchor distT="0" distB="0" distL="114300" distR="114300" simplePos="0" relativeHeight="251658241" behindDoc="0" locked="0" layoutInCell="1" allowOverlap="1" wp14:anchorId="1415F30F" wp14:editId="07777777">
            <wp:simplePos x="0" y="0"/>
            <wp:positionH relativeFrom="column">
              <wp:posOffset>2483964</wp:posOffset>
            </wp:positionH>
            <wp:positionV relativeFrom="paragraph">
              <wp:posOffset>-569343</wp:posOffset>
            </wp:positionV>
            <wp:extent cx="7813040" cy="19068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3040" cy="1906886"/>
                    </a:xfrm>
                    <a:prstGeom prst="rect">
                      <a:avLst/>
                    </a:prstGeom>
                    <a:noFill/>
                    <a:ln>
                      <a:noFill/>
                    </a:ln>
                  </pic:spPr>
                </pic:pic>
              </a:graphicData>
            </a:graphic>
          </wp:anchor>
        </w:drawing>
      </w:r>
      <w:r>
        <w:rPr>
          <w:noProof/>
        </w:rPr>
        <mc:AlternateContent>
          <mc:Choice Requires="wps">
            <w:drawing>
              <wp:anchor distT="0" distB="0" distL="114300" distR="114300" simplePos="0" relativeHeight="251658240" behindDoc="0" locked="0" layoutInCell="1" allowOverlap="1" wp14:anchorId="3C23DD5B" wp14:editId="07777777">
                <wp:simplePos x="0" y="0"/>
                <wp:positionH relativeFrom="page">
                  <wp:align>left</wp:align>
                </wp:positionH>
                <wp:positionV relativeFrom="paragraph">
                  <wp:posOffset>-605119</wp:posOffset>
                </wp:positionV>
                <wp:extent cx="12627610" cy="1790700"/>
                <wp:effectExtent l="0" t="0" r="2159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7610" cy="1790700"/>
                        </a:xfrm>
                        <a:prstGeom prst="rect">
                          <a:avLst/>
                        </a:prstGeom>
                        <a:solidFill>
                          <a:srgbClr val="501E73"/>
                        </a:solidFill>
                        <a:ln w="12700" cap="flat" cmpd="sng" algn="ctr">
                          <a:solidFill>
                            <a:srgbClr val="4472C4">
                              <a:shade val="50000"/>
                            </a:srgbClr>
                          </a:solidFill>
                          <a:prstDash val="solid"/>
                          <a:miter lim="800000"/>
                        </a:ln>
                        <a:effectLst/>
                      </wps:spPr>
                      <wps:txbx>
                        <w:txbxContent>
                          <w:p w14:paraId="0D0B940D" w14:textId="77777777" w:rsidR="00EA5EB4" w:rsidRDefault="00EA5E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23DD5B" id="Rectangle 4" o:spid="_x0000_s1030" style="position:absolute;margin-left:0;margin-top:-47.65pt;width:994.3pt;height:14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" fillcolor="#501e73" strokecolor="#2f528f" strokeweight="1pt">
                <v:path arrowok="t"/>
                <v:textbox>
                  <w:txbxContent>
                    <w:p w14:paraId="0D0B940D" w14:textId="77777777" w:rsidR="00EA5EB4" w:rsidRDefault="00EA5EB4"/>
                  </w:txbxContent>
                </v:textbox>
                <w10:wrap anchorx="page"/>
              </v:rect>
            </w:pict>
          </mc:Fallback>
        </mc:AlternateContent>
      </w:r>
      <w:r>
        <w:br w:type="page"/>
      </w:r>
      <w:bookmarkStart w:id="0" w:name="_Hlk147923422"/>
      <w:bookmarkEnd w:id="0"/>
    </w:p>
    <w:p w14:paraId="60061E4C" w14:textId="77777777" w:rsidR="00910902" w:rsidRDefault="00910902">
      <w:pPr>
        <w:rPr>
          <w:rFonts w:cstheme="minorHAnsi"/>
        </w:rPr>
      </w:pPr>
    </w:p>
    <w:p w14:paraId="65F55E31" w14:textId="7E8DD27A" w:rsidR="00AB6501" w:rsidRDefault="253F1616" w:rsidP="789A5126">
      <w:pPr>
        <w:rPr>
          <w:rFonts w:eastAsiaTheme="minorEastAsia"/>
          <w:sz w:val="24"/>
          <w:szCs w:val="24"/>
        </w:rPr>
      </w:pPr>
      <w:r w:rsidRPr="789A5126">
        <w:rPr>
          <w:rFonts w:eastAsiaTheme="minorEastAsia"/>
          <w:sz w:val="24"/>
          <w:szCs w:val="24"/>
        </w:rPr>
        <w:t>Our</w:t>
      </w:r>
      <w:r w:rsidR="00AB6501" w:rsidRPr="789A5126">
        <w:rPr>
          <w:rFonts w:eastAsiaTheme="minorEastAsia"/>
          <w:sz w:val="24"/>
          <w:szCs w:val="24"/>
        </w:rPr>
        <w:t xml:space="preserve"> </w:t>
      </w:r>
      <w:r w:rsidR="1EC02596" w:rsidRPr="789A5126">
        <w:rPr>
          <w:rFonts w:eastAsiaTheme="minorEastAsia"/>
          <w:sz w:val="24"/>
          <w:szCs w:val="24"/>
        </w:rPr>
        <w:t>S</w:t>
      </w:r>
      <w:r w:rsidR="00AB6501" w:rsidRPr="789A5126">
        <w:rPr>
          <w:rFonts w:eastAsiaTheme="minorEastAsia"/>
          <w:sz w:val="24"/>
          <w:szCs w:val="24"/>
        </w:rPr>
        <w:t xml:space="preserve">chool </w:t>
      </w:r>
      <w:r w:rsidR="4BCA1B35" w:rsidRPr="789A5126">
        <w:rPr>
          <w:rFonts w:eastAsiaTheme="minorEastAsia"/>
          <w:sz w:val="24"/>
          <w:szCs w:val="24"/>
        </w:rPr>
        <w:t>I</w:t>
      </w:r>
      <w:r w:rsidR="00AB6501" w:rsidRPr="789A5126">
        <w:rPr>
          <w:rFonts w:eastAsiaTheme="minorEastAsia"/>
          <w:sz w:val="24"/>
          <w:szCs w:val="24"/>
        </w:rPr>
        <w:t xml:space="preserve">mprovement </w:t>
      </w:r>
      <w:r w:rsidR="307573D5" w:rsidRPr="789A5126">
        <w:rPr>
          <w:rFonts w:eastAsiaTheme="minorEastAsia"/>
          <w:sz w:val="24"/>
          <w:szCs w:val="24"/>
        </w:rPr>
        <w:t>P</w:t>
      </w:r>
      <w:r w:rsidR="00AB6501" w:rsidRPr="789A5126">
        <w:rPr>
          <w:rFonts w:eastAsiaTheme="minorEastAsia"/>
          <w:sz w:val="24"/>
          <w:szCs w:val="24"/>
        </w:rPr>
        <w:t xml:space="preserve">lan (SIP) provides a high-level overview for the future development of Ebbw Fawr Learning Community. The SIP serves as a plan to achieve the three-year vision for the progress of pupils’ learning and raising standards of the school. </w:t>
      </w:r>
    </w:p>
    <w:p w14:paraId="3360D475" w14:textId="1A326678" w:rsidR="00AB6501" w:rsidRDefault="00AB6501" w:rsidP="789A5126">
      <w:pPr>
        <w:pStyle w:val="Heading1"/>
        <w:spacing w:line="240" w:lineRule="auto"/>
        <w:rPr>
          <w:rFonts w:eastAsiaTheme="minorEastAsia"/>
          <w:b/>
          <w:bCs/>
          <w:noProof/>
          <w:lang w:eastAsia="en-GB"/>
        </w:rPr>
      </w:pPr>
      <w:r w:rsidRPr="789A5126">
        <w:rPr>
          <w:rFonts w:eastAsiaTheme="minorEastAsia"/>
          <w:b/>
          <w:bCs/>
          <w:noProof/>
          <w:lang w:eastAsia="en-GB"/>
        </w:rPr>
        <w:t xml:space="preserve">Key priorities for </w:t>
      </w:r>
      <w:r w:rsidR="3D4EB6DA" w:rsidRPr="789A5126">
        <w:rPr>
          <w:rFonts w:eastAsiaTheme="minorEastAsia"/>
          <w:b/>
          <w:bCs/>
          <w:noProof/>
          <w:lang w:eastAsia="en-GB"/>
        </w:rPr>
        <w:t>EFLC 3-16</w:t>
      </w:r>
    </w:p>
    <w:p w14:paraId="797E9F3C" w14:textId="0F3D9D43" w:rsidR="00AB6501" w:rsidRDefault="00AB6501" w:rsidP="789A5126">
      <w:pPr>
        <w:rPr>
          <w:noProof/>
        </w:rPr>
      </w:pPr>
    </w:p>
    <w:p w14:paraId="1DAA9A67" w14:textId="3B76D0DF"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Reduce budget deficit via grants, partnerships, and fundraising.</w:t>
      </w:r>
    </w:p>
    <w:p w14:paraId="42827740" w14:textId="5EB8B12E"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Align staffing/resources to key priorities, focusing on RADY/eFSM.</w:t>
      </w:r>
    </w:p>
    <w:p w14:paraId="5844DF0F" w14:textId="5A9EBF22"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Ensure consistent vision, values, and evaluation across phases.</w:t>
      </w:r>
    </w:p>
    <w:p w14:paraId="23670510" w14:textId="112F2FAF"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Align priorities with national/local strategies (T&amp;L, CfW, RADY, etc.).</w:t>
      </w:r>
    </w:p>
    <w:p w14:paraId="0CB3FED1" w14:textId="3E57094A"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Increase governor involvement through direct monitoring.</w:t>
      </w:r>
    </w:p>
    <w:p w14:paraId="6819B30B" w14:textId="4E36B5AA"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Embed 3–16 RADY, Equity, and DARPL policy building on current practice.</w:t>
      </w:r>
    </w:p>
    <w:p w14:paraId="4291D253" w14:textId="0E32BCF7"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Strengthen cluster work on anti-racism.</w:t>
      </w:r>
    </w:p>
    <w:p w14:paraId="14836F3A" w14:textId="5B6C950B" w:rsidR="00AB6501" w:rsidRDefault="76DC3802" w:rsidP="00263D65">
      <w:pPr>
        <w:pStyle w:val="ListParagraph"/>
        <w:numPr>
          <w:ilvl w:val="0"/>
          <w:numId w:val="12"/>
        </w:numPr>
        <w:spacing w:before="240" w:after="240" w:line="240" w:lineRule="auto"/>
        <w:rPr>
          <w:rFonts w:ascii="Calibri" w:eastAsia="Calibri" w:hAnsi="Calibri" w:cs="Calibri"/>
          <w:noProof/>
        </w:rPr>
      </w:pPr>
      <w:r w:rsidRPr="789A5126">
        <w:rPr>
          <w:rFonts w:ascii="Calibri" w:eastAsia="Calibri" w:hAnsi="Calibri" w:cs="Calibri"/>
          <w:noProof/>
        </w:rPr>
        <w:t>Secure approval and timely build of secondary extension.</w:t>
      </w:r>
    </w:p>
    <w:p w14:paraId="4AF2B087" w14:textId="18180C7E" w:rsidR="00AB6501" w:rsidRDefault="0452801A" w:rsidP="789A5126">
      <w:pPr>
        <w:pStyle w:val="Heading1"/>
        <w:spacing w:line="240" w:lineRule="auto"/>
        <w:rPr>
          <w:rFonts w:eastAsiaTheme="minorEastAsia"/>
          <w:b/>
          <w:bCs/>
          <w:noProof/>
          <w:lang w:eastAsia="en-GB"/>
        </w:rPr>
      </w:pPr>
      <w:r w:rsidRPr="789A5126">
        <w:rPr>
          <w:rFonts w:eastAsiaTheme="minorEastAsia"/>
          <w:b/>
          <w:bCs/>
          <w:noProof/>
          <w:lang w:eastAsia="en-GB"/>
        </w:rPr>
        <w:t>Key Priorities for Primary and Secondary Phase</w:t>
      </w:r>
    </w:p>
    <w:p w14:paraId="2C6231BE" w14:textId="5E46193F" w:rsidR="789A5126" w:rsidRDefault="789A5126" w:rsidP="789A5126">
      <w:pPr>
        <w:rPr>
          <w:noProof/>
        </w:rPr>
      </w:pPr>
    </w:p>
    <w:p w14:paraId="5B6B124B" w14:textId="77777777" w:rsidR="00AB6501" w:rsidRDefault="00AB6501" w:rsidP="00263D65">
      <w:pPr>
        <w:pStyle w:val="ListParagraph"/>
        <w:numPr>
          <w:ilvl w:val="0"/>
          <w:numId w:val="18"/>
        </w:numPr>
        <w:spacing w:after="0" w:line="240" w:lineRule="auto"/>
        <w:rPr>
          <w:rFonts w:eastAsiaTheme="minorEastAsia" w:cstheme="minorHAnsi"/>
          <w:sz w:val="24"/>
          <w:szCs w:val="24"/>
        </w:rPr>
      </w:pPr>
      <w:r>
        <w:rPr>
          <w:rFonts w:eastAsiaTheme="minorEastAsia" w:cstheme="minorHAnsi"/>
          <w:sz w:val="24"/>
          <w:szCs w:val="24"/>
        </w:rPr>
        <w:t xml:space="preserve">Raising achievement of all learners with a focus on specific groups of learners, in particular, </w:t>
      </w:r>
      <w:proofErr w:type="spellStart"/>
      <w:r>
        <w:rPr>
          <w:rFonts w:eastAsiaTheme="minorEastAsia" w:cstheme="minorHAnsi"/>
          <w:sz w:val="24"/>
          <w:szCs w:val="24"/>
        </w:rPr>
        <w:t>eFSM</w:t>
      </w:r>
      <w:proofErr w:type="spellEnd"/>
      <w:r>
        <w:rPr>
          <w:rFonts w:eastAsiaTheme="minorEastAsia" w:cstheme="minorHAnsi"/>
          <w:sz w:val="24"/>
          <w:szCs w:val="24"/>
        </w:rPr>
        <w:t>, MAT and ALN</w:t>
      </w:r>
    </w:p>
    <w:p w14:paraId="35A9ACA0" w14:textId="77777777" w:rsidR="00AB6501" w:rsidRDefault="00AB6501" w:rsidP="00263D65">
      <w:pPr>
        <w:pStyle w:val="ListParagraph"/>
        <w:numPr>
          <w:ilvl w:val="0"/>
          <w:numId w:val="18"/>
        </w:numPr>
        <w:spacing w:after="0" w:line="240" w:lineRule="auto"/>
        <w:rPr>
          <w:rFonts w:eastAsiaTheme="minorEastAsia"/>
          <w:sz w:val="24"/>
          <w:szCs w:val="24"/>
        </w:rPr>
      </w:pPr>
      <w:r w:rsidRPr="39D03A1E">
        <w:rPr>
          <w:rFonts w:eastAsiaTheme="minorEastAsia"/>
          <w:sz w:val="24"/>
          <w:szCs w:val="24"/>
        </w:rPr>
        <w:t>Develop pupils’ literacy, numeracy, Welsh and digital skills across the curriculum</w:t>
      </w:r>
    </w:p>
    <w:p w14:paraId="495046BF" w14:textId="77777777" w:rsidR="00AB6501" w:rsidRDefault="00AB6501" w:rsidP="00263D65">
      <w:pPr>
        <w:pStyle w:val="ListParagraph"/>
        <w:numPr>
          <w:ilvl w:val="0"/>
          <w:numId w:val="18"/>
        </w:numPr>
        <w:spacing w:after="0" w:line="240" w:lineRule="auto"/>
        <w:rPr>
          <w:rFonts w:eastAsiaTheme="minorEastAsia" w:cstheme="minorHAnsi"/>
          <w:sz w:val="24"/>
          <w:szCs w:val="24"/>
        </w:rPr>
      </w:pPr>
      <w:r w:rsidRPr="39D03A1E">
        <w:rPr>
          <w:rFonts w:eastAsiaTheme="minorEastAsia"/>
          <w:sz w:val="24"/>
          <w:szCs w:val="24"/>
          <w:shd w:val="clear" w:color="auto" w:fill="FFFFFF"/>
        </w:rPr>
        <w:t>Implement the Curriculum for Wales across 3-16 and develop a shared understanding of progression.</w:t>
      </w:r>
    </w:p>
    <w:p w14:paraId="27B6F850" w14:textId="77777777" w:rsidR="00AB6501" w:rsidRDefault="00AB6501" w:rsidP="00263D65">
      <w:pPr>
        <w:pStyle w:val="ListParagraph"/>
        <w:numPr>
          <w:ilvl w:val="0"/>
          <w:numId w:val="18"/>
        </w:numPr>
        <w:spacing w:after="0" w:line="240" w:lineRule="auto"/>
        <w:rPr>
          <w:rFonts w:eastAsiaTheme="minorEastAsia" w:cstheme="minorHAnsi"/>
          <w:sz w:val="24"/>
          <w:szCs w:val="24"/>
        </w:rPr>
      </w:pPr>
      <w:r w:rsidRPr="39D03A1E">
        <w:rPr>
          <w:rFonts w:eastAsiaTheme="minorEastAsia"/>
          <w:sz w:val="24"/>
          <w:szCs w:val="24"/>
        </w:rPr>
        <w:t>To develop a high-quality self-improving education profession with a focus on improving teaching and learning</w:t>
      </w:r>
    </w:p>
    <w:p w14:paraId="14323A5B" w14:textId="04146570" w:rsidR="00AB6501" w:rsidRPr="00AB6501" w:rsidRDefault="00AB6501" w:rsidP="00263D65">
      <w:pPr>
        <w:pStyle w:val="ListParagraph"/>
        <w:numPr>
          <w:ilvl w:val="0"/>
          <w:numId w:val="18"/>
        </w:numPr>
        <w:spacing w:after="0" w:line="240" w:lineRule="auto"/>
        <w:rPr>
          <w:rFonts w:cstheme="minorHAnsi"/>
          <w:sz w:val="24"/>
          <w:szCs w:val="24"/>
        </w:rPr>
      </w:pPr>
      <w:r w:rsidRPr="39D03A1E">
        <w:rPr>
          <w:sz w:val="24"/>
          <w:szCs w:val="24"/>
        </w:rPr>
        <w:t>Continue to improve attendance and the provision of wellbeing for all learners and staff</w:t>
      </w:r>
    </w:p>
    <w:p w14:paraId="727D9929" w14:textId="77777777" w:rsidR="00AB6501" w:rsidRDefault="00AB6501">
      <w:pPr>
        <w:pStyle w:val="Title"/>
      </w:pPr>
    </w:p>
    <w:p w14:paraId="4D779241" w14:textId="7E41AACD" w:rsidR="000418F4" w:rsidRDefault="000418F4">
      <w:pPr>
        <w:rPr>
          <w:rFonts w:asciiTheme="majorHAnsi" w:eastAsiaTheme="majorEastAsia" w:hAnsiTheme="majorHAnsi" w:cstheme="majorBidi"/>
          <w:spacing w:val="-10"/>
          <w:kern w:val="28"/>
          <w:sz w:val="56"/>
          <w:szCs w:val="56"/>
        </w:rPr>
      </w:pPr>
      <w:r>
        <w:br w:type="page"/>
      </w:r>
    </w:p>
    <w:p w14:paraId="22E0FC93" w14:textId="584AED1F" w:rsidR="00910902" w:rsidRDefault="0003235A">
      <w:pPr>
        <w:pStyle w:val="Title"/>
      </w:pPr>
      <w:r>
        <w:lastRenderedPageBreak/>
        <w:t>Table of Contents</w:t>
      </w:r>
    </w:p>
    <w:p w14:paraId="44EAFD9C" w14:textId="77777777" w:rsidR="00910902" w:rsidRDefault="00910902"/>
    <w:p w14:paraId="701A9CAF" w14:textId="6E7D683B" w:rsidR="00910902" w:rsidRPr="00431C45" w:rsidRDefault="0003235A" w:rsidP="6BB6C786">
      <w:pPr>
        <w:pStyle w:val="ListParagraph"/>
        <w:numPr>
          <w:ilvl w:val="0"/>
          <w:numId w:val="1"/>
        </w:numPr>
      </w:pPr>
      <w:r w:rsidRPr="6BB6C786">
        <w:rPr>
          <w:sz w:val="32"/>
          <w:szCs w:val="32"/>
        </w:rPr>
        <w:t xml:space="preserve">Whole School Priorities </w:t>
      </w:r>
    </w:p>
    <w:p w14:paraId="2DCFC154" w14:textId="35CF7D08" w:rsidR="006C67B1" w:rsidRDefault="0003235A" w:rsidP="6BB6C786">
      <w:pPr>
        <w:pStyle w:val="ListParagraph"/>
        <w:numPr>
          <w:ilvl w:val="0"/>
          <w:numId w:val="1"/>
        </w:numPr>
      </w:pPr>
      <w:r w:rsidRPr="6BB6C786">
        <w:rPr>
          <w:sz w:val="32"/>
          <w:szCs w:val="32"/>
        </w:rPr>
        <w:t>Secondary Phase P</w:t>
      </w:r>
      <w:r w:rsidR="00AB6501" w:rsidRPr="6BB6C786">
        <w:rPr>
          <w:sz w:val="32"/>
          <w:szCs w:val="32"/>
        </w:rPr>
        <w:t>riorities</w:t>
      </w:r>
      <w:r w:rsidRPr="6BB6C786">
        <w:rPr>
          <w:sz w:val="32"/>
          <w:szCs w:val="32"/>
        </w:rPr>
        <w:t xml:space="preserve"> </w:t>
      </w:r>
    </w:p>
    <w:p w14:paraId="7651408B" w14:textId="2D75C73D" w:rsidR="006C67B1" w:rsidRDefault="0003235A" w:rsidP="6BB6C786">
      <w:pPr>
        <w:pStyle w:val="ListParagraph"/>
        <w:numPr>
          <w:ilvl w:val="0"/>
          <w:numId w:val="1"/>
        </w:numPr>
      </w:pPr>
      <w:r w:rsidRPr="6BB6C786">
        <w:rPr>
          <w:sz w:val="32"/>
          <w:szCs w:val="32"/>
        </w:rPr>
        <w:t>Primary Phase P</w:t>
      </w:r>
      <w:r w:rsidR="00AB6501" w:rsidRPr="6BB6C786">
        <w:rPr>
          <w:sz w:val="32"/>
          <w:szCs w:val="32"/>
        </w:rPr>
        <w:t>riorities</w:t>
      </w:r>
      <w:r w:rsidRPr="6BB6C786">
        <w:rPr>
          <w:sz w:val="32"/>
          <w:szCs w:val="32"/>
        </w:rPr>
        <w:t xml:space="preserve"> </w:t>
      </w:r>
    </w:p>
    <w:p w14:paraId="37425AC0" w14:textId="17D94B33" w:rsidR="006C67B1" w:rsidRDefault="0003235A" w:rsidP="6BB6C786">
      <w:pPr>
        <w:pStyle w:val="ListParagraph"/>
        <w:numPr>
          <w:ilvl w:val="0"/>
          <w:numId w:val="1"/>
        </w:numPr>
        <w:rPr>
          <w:rFonts w:asciiTheme="majorHAnsi" w:eastAsiaTheme="majorEastAsia" w:hAnsiTheme="majorHAnsi" w:cstheme="majorBidi"/>
          <w:color w:val="2F5496" w:themeColor="accent1" w:themeShade="BF"/>
        </w:rPr>
      </w:pPr>
      <w:r w:rsidRPr="6BB6C786">
        <w:rPr>
          <w:sz w:val="32"/>
          <w:szCs w:val="32"/>
        </w:rPr>
        <w:t xml:space="preserve">Grant Planning aligned to School </w:t>
      </w:r>
      <w:r w:rsidR="00553F4B" w:rsidRPr="6BB6C786">
        <w:rPr>
          <w:sz w:val="32"/>
          <w:szCs w:val="32"/>
        </w:rPr>
        <w:t>Improvement</w:t>
      </w:r>
      <w:r w:rsidRPr="6BB6C786">
        <w:rPr>
          <w:sz w:val="32"/>
          <w:szCs w:val="32"/>
        </w:rPr>
        <w:t xml:space="preserve"> Plan </w:t>
      </w:r>
      <w:r w:rsidR="006C67B1">
        <w:br w:type="page"/>
      </w:r>
    </w:p>
    <w:p w14:paraId="2CB19C2B" w14:textId="3A4CA3A4" w:rsidR="00910902" w:rsidRDefault="00910902">
      <w:pPr>
        <w:pStyle w:val="Heading1"/>
      </w:pPr>
    </w:p>
    <w:p w14:paraId="27549A29" w14:textId="77777777" w:rsidR="00AB6501" w:rsidRDefault="00AB6501" w:rsidP="00AB6501">
      <w:pPr>
        <w:pStyle w:val="Heading1"/>
      </w:pPr>
    </w:p>
    <w:p w14:paraId="4B99056E" w14:textId="77777777" w:rsidR="00910902" w:rsidRDefault="00910902">
      <w:pPr>
        <w:spacing w:after="0"/>
      </w:pPr>
    </w:p>
    <w:tbl>
      <w:tblPr>
        <w:tblW w:w="15817"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0"/>
        <w:gridCol w:w="2202"/>
        <w:gridCol w:w="1782"/>
        <w:gridCol w:w="1177"/>
        <w:gridCol w:w="1166"/>
        <w:gridCol w:w="1032"/>
        <w:gridCol w:w="2909"/>
        <w:gridCol w:w="1979"/>
      </w:tblGrid>
      <w:tr w:rsidR="006C67B1" w14:paraId="0AEB9E9B" w14:textId="77777777" w:rsidTr="789A5126">
        <w:trPr>
          <w:trHeight w:val="649"/>
        </w:trPr>
        <w:tc>
          <w:tcPr>
            <w:tcW w:w="15817" w:type="dxa"/>
            <w:gridSpan w:val="8"/>
            <w:tcBorders>
              <w:top w:val="single" w:sz="6" w:space="0" w:color="auto"/>
              <w:left w:val="single" w:sz="6" w:space="0" w:color="auto"/>
              <w:bottom w:val="single" w:sz="6" w:space="0" w:color="auto"/>
              <w:right w:val="single" w:sz="6" w:space="0" w:color="auto"/>
            </w:tcBorders>
            <w:shd w:val="clear" w:color="auto" w:fill="ECD0F7"/>
          </w:tcPr>
          <w:p w14:paraId="44770072" w14:textId="77777777" w:rsidR="006C67B1" w:rsidRPr="00394931" w:rsidRDefault="006C67B1" w:rsidP="00C61AC3">
            <w:pPr>
              <w:pStyle w:val="Heading1"/>
              <w:rPr>
                <w:b/>
                <w:color w:val="auto"/>
              </w:rPr>
            </w:pPr>
            <w:r w:rsidRPr="00394931">
              <w:rPr>
                <w:b/>
                <w:color w:val="auto"/>
              </w:rPr>
              <w:t>3-16 Whole School Priorities 2025-2026</w:t>
            </w:r>
          </w:p>
          <w:p w14:paraId="06A1DEC3" w14:textId="77777777" w:rsidR="006C67B1" w:rsidRDefault="006C67B1">
            <w:pPr>
              <w:spacing w:after="0" w:line="240" w:lineRule="auto"/>
              <w:ind w:left="105" w:right="105"/>
              <w:jc w:val="center"/>
              <w:textAlignment w:val="baseline"/>
              <w:rPr>
                <w:rFonts w:eastAsia="Times New Roman" w:cstheme="minorHAnsi"/>
                <w:b/>
                <w:bCs/>
                <w:lang w:eastAsia="en-GB"/>
              </w:rPr>
            </w:pPr>
          </w:p>
        </w:tc>
      </w:tr>
      <w:tr w:rsidR="00910902" w14:paraId="1F38B81B" w14:textId="77777777" w:rsidTr="789A5126">
        <w:trPr>
          <w:trHeight w:val="649"/>
        </w:trPr>
        <w:tc>
          <w:tcPr>
            <w:tcW w:w="3570" w:type="dxa"/>
            <w:tcBorders>
              <w:top w:val="single" w:sz="6" w:space="0" w:color="auto"/>
              <w:left w:val="single" w:sz="6" w:space="0" w:color="auto"/>
              <w:bottom w:val="single" w:sz="6" w:space="0" w:color="auto"/>
              <w:right w:val="single" w:sz="6" w:space="0" w:color="auto"/>
            </w:tcBorders>
            <w:shd w:val="clear" w:color="auto" w:fill="ECD0F7"/>
            <w:hideMark/>
          </w:tcPr>
          <w:p w14:paraId="279BC995"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Improvement Actions</w:t>
            </w:r>
            <w:r>
              <w:rPr>
                <w:rFonts w:eastAsia="Times New Roman" w:cstheme="minorHAnsi"/>
                <w:lang w:eastAsia="en-GB"/>
              </w:rPr>
              <w:t> </w:t>
            </w:r>
          </w:p>
        </w:tc>
        <w:tc>
          <w:tcPr>
            <w:tcW w:w="2202" w:type="dxa"/>
            <w:tcBorders>
              <w:top w:val="single" w:sz="6" w:space="0" w:color="auto"/>
              <w:left w:val="single" w:sz="6" w:space="0" w:color="auto"/>
              <w:bottom w:val="single" w:sz="6" w:space="0" w:color="auto"/>
              <w:right w:val="single" w:sz="6" w:space="0" w:color="auto"/>
            </w:tcBorders>
            <w:shd w:val="clear" w:color="auto" w:fill="ECD0F7"/>
            <w:hideMark/>
          </w:tcPr>
          <w:p w14:paraId="2C5805CB"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Success Criteria</w:t>
            </w:r>
            <w:r>
              <w:rPr>
                <w:rFonts w:eastAsia="Times New Roman" w:cstheme="minorHAnsi"/>
                <w:lang w:eastAsia="en-GB"/>
              </w:rPr>
              <w:t> </w:t>
            </w:r>
          </w:p>
        </w:tc>
        <w:tc>
          <w:tcPr>
            <w:tcW w:w="1782" w:type="dxa"/>
            <w:tcBorders>
              <w:top w:val="single" w:sz="6" w:space="0" w:color="auto"/>
              <w:left w:val="single" w:sz="6" w:space="0" w:color="auto"/>
              <w:bottom w:val="single" w:sz="6" w:space="0" w:color="auto"/>
              <w:right w:val="single" w:sz="6" w:space="0" w:color="auto"/>
            </w:tcBorders>
            <w:shd w:val="clear" w:color="auto" w:fill="ECD0F7"/>
            <w:hideMark/>
          </w:tcPr>
          <w:p w14:paraId="3F4C87C8"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How will progress be monitored?</w:t>
            </w:r>
            <w:r>
              <w:rPr>
                <w:rFonts w:eastAsia="Times New Roman" w:cstheme="minorHAnsi"/>
                <w:lang w:eastAsia="en-GB"/>
              </w:rPr>
              <w:t> </w:t>
            </w:r>
          </w:p>
        </w:tc>
        <w:tc>
          <w:tcPr>
            <w:tcW w:w="1177" w:type="dxa"/>
            <w:tcBorders>
              <w:top w:val="single" w:sz="6" w:space="0" w:color="auto"/>
              <w:left w:val="single" w:sz="6" w:space="0" w:color="auto"/>
              <w:bottom w:val="single" w:sz="6" w:space="0" w:color="auto"/>
              <w:right w:val="single" w:sz="6" w:space="0" w:color="auto"/>
            </w:tcBorders>
            <w:shd w:val="clear" w:color="auto" w:fill="ECD0F7"/>
            <w:hideMark/>
          </w:tcPr>
          <w:p w14:paraId="7C761B00"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Staff Lead </w:t>
            </w:r>
            <w:r>
              <w:rPr>
                <w:rFonts w:eastAsia="Times New Roman" w:cstheme="minorHAnsi"/>
                <w:lang w:eastAsia="en-GB"/>
              </w:rPr>
              <w:t> </w:t>
            </w:r>
          </w:p>
          <w:p w14:paraId="6E7BEAA2"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lang w:eastAsia="en-GB"/>
              </w:rPr>
              <w:t> </w:t>
            </w:r>
          </w:p>
        </w:tc>
        <w:tc>
          <w:tcPr>
            <w:tcW w:w="1166" w:type="dxa"/>
            <w:tcBorders>
              <w:top w:val="single" w:sz="6" w:space="0" w:color="auto"/>
              <w:left w:val="single" w:sz="6" w:space="0" w:color="auto"/>
              <w:bottom w:val="single" w:sz="6" w:space="0" w:color="auto"/>
              <w:right w:val="single" w:sz="6" w:space="0" w:color="auto"/>
            </w:tcBorders>
            <w:shd w:val="clear" w:color="auto" w:fill="ECD0F7"/>
            <w:hideMark/>
          </w:tcPr>
          <w:p w14:paraId="08E3C5CD" w14:textId="77777777" w:rsidR="00910902" w:rsidRDefault="0003235A">
            <w:pPr>
              <w:spacing w:after="0" w:line="240" w:lineRule="auto"/>
              <w:ind w:left="105" w:right="105"/>
              <w:jc w:val="center"/>
              <w:textAlignment w:val="baseline"/>
              <w:rPr>
                <w:rFonts w:eastAsia="Times New Roman" w:cstheme="minorHAnsi"/>
                <w:sz w:val="18"/>
                <w:szCs w:val="18"/>
                <w:lang w:eastAsia="en-GB"/>
              </w:rPr>
            </w:pPr>
            <w:r>
              <w:rPr>
                <w:rFonts w:eastAsia="Times New Roman" w:cstheme="minorHAnsi"/>
                <w:b/>
                <w:bCs/>
                <w:lang w:eastAsia="en-GB"/>
              </w:rPr>
              <w:t>Monitor</w:t>
            </w:r>
            <w:r>
              <w:rPr>
                <w:rFonts w:eastAsia="Times New Roman" w:cstheme="minorHAnsi"/>
                <w:lang w:eastAsia="en-GB"/>
              </w:rPr>
              <w:t> </w:t>
            </w:r>
          </w:p>
        </w:tc>
        <w:tc>
          <w:tcPr>
            <w:tcW w:w="1032" w:type="dxa"/>
            <w:tcBorders>
              <w:top w:val="single" w:sz="6" w:space="0" w:color="auto"/>
              <w:left w:val="single" w:sz="6" w:space="0" w:color="auto"/>
              <w:bottom w:val="single" w:sz="6" w:space="0" w:color="auto"/>
              <w:right w:val="single" w:sz="6" w:space="0" w:color="auto"/>
            </w:tcBorders>
            <w:shd w:val="clear" w:color="auto" w:fill="ECD0F7"/>
            <w:hideMark/>
          </w:tcPr>
          <w:p w14:paraId="340AACF6"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Time</w:t>
            </w:r>
            <w:r>
              <w:rPr>
                <w:rFonts w:eastAsia="Times New Roman" w:cstheme="minorHAnsi"/>
                <w:lang w:eastAsia="en-GB"/>
              </w:rPr>
              <w:t> </w:t>
            </w:r>
          </w:p>
          <w:p w14:paraId="1CE87C27" w14:textId="77777777" w:rsidR="00910902" w:rsidRDefault="0003235A">
            <w:pPr>
              <w:spacing w:after="0" w:line="240" w:lineRule="auto"/>
              <w:jc w:val="center"/>
              <w:textAlignment w:val="baseline"/>
              <w:rPr>
                <w:rFonts w:eastAsia="Times New Roman" w:cstheme="minorHAnsi"/>
                <w:sz w:val="18"/>
                <w:szCs w:val="18"/>
                <w:lang w:eastAsia="en-GB"/>
              </w:rPr>
            </w:pPr>
            <w:r>
              <w:rPr>
                <w:rFonts w:eastAsia="Times New Roman" w:cstheme="minorHAnsi"/>
                <w:b/>
                <w:bCs/>
                <w:lang w:eastAsia="en-GB"/>
              </w:rPr>
              <w:t>scale</w:t>
            </w:r>
            <w:r>
              <w:rPr>
                <w:rFonts w:eastAsia="Times New Roman" w:cstheme="minorHAnsi"/>
                <w:lang w:eastAsia="en-GB"/>
              </w:rPr>
              <w:t> </w:t>
            </w:r>
          </w:p>
        </w:tc>
        <w:tc>
          <w:tcPr>
            <w:tcW w:w="2909" w:type="dxa"/>
            <w:tcBorders>
              <w:top w:val="single" w:sz="6" w:space="0" w:color="auto"/>
              <w:left w:val="single" w:sz="6" w:space="0" w:color="auto"/>
              <w:bottom w:val="single" w:sz="6" w:space="0" w:color="auto"/>
              <w:right w:val="single" w:sz="6" w:space="0" w:color="auto"/>
            </w:tcBorders>
            <w:shd w:val="clear" w:color="auto" w:fill="ECD0F7"/>
            <w:hideMark/>
          </w:tcPr>
          <w:p w14:paraId="3204A822" w14:textId="77777777" w:rsidR="00910902" w:rsidRDefault="0003235A">
            <w:pPr>
              <w:spacing w:after="0" w:line="240" w:lineRule="auto"/>
              <w:ind w:left="105" w:right="105"/>
              <w:jc w:val="center"/>
              <w:textAlignment w:val="baseline"/>
              <w:rPr>
                <w:rFonts w:eastAsia="Times New Roman" w:cstheme="minorHAnsi"/>
                <w:sz w:val="18"/>
                <w:szCs w:val="18"/>
                <w:lang w:eastAsia="en-GB"/>
              </w:rPr>
            </w:pPr>
            <w:r>
              <w:rPr>
                <w:rFonts w:eastAsia="Times New Roman" w:cstheme="minorHAnsi"/>
                <w:b/>
                <w:bCs/>
                <w:lang w:eastAsia="en-GB"/>
              </w:rPr>
              <w:t>Resources/External support</w:t>
            </w:r>
            <w:r>
              <w:rPr>
                <w:rFonts w:eastAsia="Times New Roman" w:cstheme="minorHAnsi"/>
                <w:lang w:eastAsia="en-GB"/>
              </w:rPr>
              <w:t> </w:t>
            </w:r>
          </w:p>
        </w:tc>
        <w:tc>
          <w:tcPr>
            <w:tcW w:w="1979" w:type="dxa"/>
            <w:tcBorders>
              <w:top w:val="single" w:sz="6" w:space="0" w:color="auto"/>
              <w:left w:val="single" w:sz="6" w:space="0" w:color="auto"/>
              <w:bottom w:val="single" w:sz="6" w:space="0" w:color="auto"/>
              <w:right w:val="single" w:sz="6" w:space="0" w:color="auto"/>
            </w:tcBorders>
            <w:shd w:val="clear" w:color="auto" w:fill="ECD0F7"/>
          </w:tcPr>
          <w:p w14:paraId="0590C468" w14:textId="30102E8B" w:rsidR="00910902" w:rsidRDefault="0003235A">
            <w:pPr>
              <w:spacing w:after="0" w:line="240" w:lineRule="auto"/>
              <w:ind w:left="105" w:right="105"/>
              <w:jc w:val="center"/>
              <w:textAlignment w:val="baseline"/>
              <w:rPr>
                <w:rFonts w:eastAsia="Times New Roman" w:cstheme="minorHAnsi"/>
                <w:b/>
                <w:bCs/>
                <w:lang w:eastAsia="en-GB"/>
              </w:rPr>
            </w:pPr>
            <w:r>
              <w:rPr>
                <w:rFonts w:eastAsia="Times New Roman" w:cstheme="minorHAnsi"/>
                <w:b/>
                <w:bCs/>
                <w:lang w:eastAsia="en-GB"/>
              </w:rPr>
              <w:t>Impact</w:t>
            </w:r>
            <w:r w:rsidR="00984C7B">
              <w:rPr>
                <w:rFonts w:eastAsia="Times New Roman" w:cstheme="minorHAnsi"/>
                <w:b/>
                <w:bCs/>
                <w:lang w:eastAsia="en-GB"/>
              </w:rPr>
              <w:t xml:space="preserve"> – Including links to FADEs</w:t>
            </w:r>
          </w:p>
        </w:tc>
      </w:tr>
      <w:tr w:rsidR="39D03A1E" w14:paraId="78669CB2"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7C7A7BF1" w14:textId="0C20AAED" w:rsidR="3BC5FA94" w:rsidRDefault="00C467F0" w:rsidP="39D03A1E">
            <w:pPr>
              <w:spacing w:line="240" w:lineRule="auto"/>
              <w:rPr>
                <w:rFonts w:eastAsia="Times New Roman"/>
                <w:sz w:val="20"/>
                <w:szCs w:val="20"/>
                <w:lang w:eastAsia="en-GB"/>
              </w:rPr>
            </w:pPr>
            <w:r>
              <w:rPr>
                <w:rFonts w:eastAsia="Times New Roman"/>
                <w:sz w:val="20"/>
                <w:szCs w:val="20"/>
                <w:lang w:eastAsia="en-GB"/>
              </w:rPr>
              <w:t xml:space="preserve">Continue </w:t>
            </w:r>
            <w:r w:rsidR="3BC5FA94" w:rsidRPr="582052AF">
              <w:rPr>
                <w:rFonts w:eastAsia="Times New Roman"/>
                <w:sz w:val="20"/>
                <w:szCs w:val="20"/>
                <w:lang w:eastAsia="en-GB"/>
              </w:rPr>
              <w:t xml:space="preserve">to reduce </w:t>
            </w:r>
            <w:r w:rsidR="14582F0E" w:rsidRPr="582052AF">
              <w:rPr>
                <w:rFonts w:eastAsia="Times New Roman"/>
                <w:sz w:val="20"/>
                <w:szCs w:val="20"/>
                <w:lang w:eastAsia="en-GB"/>
              </w:rPr>
              <w:t xml:space="preserve">the large </w:t>
            </w:r>
            <w:r w:rsidR="3BC5FA94" w:rsidRPr="582052AF">
              <w:rPr>
                <w:rFonts w:eastAsia="Times New Roman"/>
                <w:sz w:val="20"/>
                <w:szCs w:val="20"/>
                <w:lang w:eastAsia="en-GB"/>
              </w:rPr>
              <w:t>budget deficit</w:t>
            </w:r>
            <w:r w:rsidR="78FB3BE3" w:rsidRPr="582052AF">
              <w:rPr>
                <w:rFonts w:eastAsia="Times New Roman"/>
                <w:sz w:val="20"/>
                <w:szCs w:val="20"/>
                <w:lang w:eastAsia="en-GB"/>
              </w:rPr>
              <w:t xml:space="preserve"> by adopting a proactive and comprehensive approach to alleviate the burden and uphold standards</w:t>
            </w:r>
            <w:r w:rsidR="639E49D5" w:rsidRPr="582052AF">
              <w:rPr>
                <w:rFonts w:eastAsia="Times New Roman"/>
                <w:sz w:val="20"/>
                <w:szCs w:val="20"/>
                <w:lang w:eastAsia="en-GB"/>
              </w:rPr>
              <w:t>, which includes securing grants, building strategic partnerships and holding community fundraising events.</w:t>
            </w:r>
          </w:p>
          <w:p w14:paraId="575CE6B9" w14:textId="140E83D1" w:rsidR="78FB3BE3" w:rsidRDefault="78FB3BE3" w:rsidP="39D03A1E">
            <w:pPr>
              <w:spacing w:line="240" w:lineRule="auto"/>
              <w:rPr>
                <w:rFonts w:ascii="Calibri" w:eastAsia="Calibri" w:hAnsi="Calibri" w:cs="Calibri"/>
                <w:sz w:val="20"/>
                <w:szCs w:val="20"/>
              </w:rPr>
            </w:pPr>
            <w:r w:rsidRPr="39D03A1E">
              <w:rPr>
                <w:rFonts w:ascii="Open Sans" w:eastAsia="Open Sans" w:hAnsi="Open Sans" w:cs="Open Sans"/>
                <w:color w:val="666666"/>
                <w:sz w:val="24"/>
                <w:szCs w:val="24"/>
              </w:rPr>
              <w:t xml:space="preserve"> </w:t>
            </w:r>
          </w:p>
        </w:tc>
        <w:tc>
          <w:tcPr>
            <w:tcW w:w="2202" w:type="dxa"/>
            <w:tcBorders>
              <w:top w:val="single" w:sz="6" w:space="0" w:color="auto"/>
              <w:left w:val="single" w:sz="6" w:space="0" w:color="auto"/>
              <w:bottom w:val="single" w:sz="6" w:space="0" w:color="auto"/>
              <w:right w:val="single" w:sz="6" w:space="0" w:color="auto"/>
            </w:tcBorders>
          </w:tcPr>
          <w:p w14:paraId="41A3CAAD" w14:textId="34202557" w:rsidR="3BC5FA94" w:rsidRDefault="3BC5FA94" w:rsidP="39D03A1E">
            <w:pPr>
              <w:spacing w:line="240" w:lineRule="auto"/>
              <w:rPr>
                <w:rFonts w:eastAsia="Times New Roman"/>
                <w:sz w:val="20"/>
                <w:szCs w:val="20"/>
                <w:lang w:eastAsia="en-GB"/>
              </w:rPr>
            </w:pPr>
            <w:r w:rsidRPr="39D03A1E">
              <w:rPr>
                <w:rFonts w:eastAsia="Times New Roman"/>
                <w:sz w:val="20"/>
                <w:szCs w:val="20"/>
                <w:lang w:eastAsia="en-GB"/>
              </w:rPr>
              <w:t>Deficit</w:t>
            </w:r>
          </w:p>
          <w:p w14:paraId="412A9F13" w14:textId="733C61AE" w:rsidR="19288F51" w:rsidRDefault="19288F51" w:rsidP="39D03A1E">
            <w:pPr>
              <w:spacing w:line="240" w:lineRule="auto"/>
              <w:rPr>
                <w:rFonts w:eastAsia="Times New Roman"/>
                <w:sz w:val="20"/>
                <w:szCs w:val="20"/>
                <w:lang w:eastAsia="en-GB"/>
              </w:rPr>
            </w:pPr>
            <w:r w:rsidRPr="39D03A1E">
              <w:rPr>
                <w:rFonts w:eastAsia="Times New Roman"/>
                <w:sz w:val="20"/>
                <w:szCs w:val="20"/>
                <w:lang w:eastAsia="en-GB"/>
              </w:rPr>
              <w:t>Grants won</w:t>
            </w:r>
          </w:p>
          <w:p w14:paraId="1E17E49E" w14:textId="44A3EB75" w:rsidR="19288F51" w:rsidRDefault="19288F51" w:rsidP="39D03A1E">
            <w:pPr>
              <w:spacing w:line="240" w:lineRule="auto"/>
              <w:rPr>
                <w:rFonts w:eastAsia="Times New Roman"/>
                <w:sz w:val="20"/>
                <w:szCs w:val="20"/>
                <w:lang w:eastAsia="en-GB"/>
              </w:rPr>
            </w:pPr>
            <w:r w:rsidRPr="39D03A1E">
              <w:rPr>
                <w:rFonts w:eastAsia="Times New Roman"/>
                <w:sz w:val="20"/>
                <w:szCs w:val="20"/>
                <w:lang w:eastAsia="en-GB"/>
              </w:rPr>
              <w:t>Strategic partnerships developed with local businesses</w:t>
            </w:r>
          </w:p>
        </w:tc>
        <w:tc>
          <w:tcPr>
            <w:tcW w:w="1782" w:type="dxa"/>
            <w:tcBorders>
              <w:top w:val="single" w:sz="6" w:space="0" w:color="auto"/>
              <w:left w:val="single" w:sz="6" w:space="0" w:color="auto"/>
              <w:bottom w:val="single" w:sz="6" w:space="0" w:color="auto"/>
              <w:right w:val="single" w:sz="6" w:space="0" w:color="auto"/>
            </w:tcBorders>
          </w:tcPr>
          <w:p w14:paraId="7F982B86" w14:textId="1ADAA921" w:rsidR="5F46236F" w:rsidRDefault="5F46236F" w:rsidP="39D03A1E">
            <w:pPr>
              <w:spacing w:line="240" w:lineRule="auto"/>
              <w:rPr>
                <w:rFonts w:eastAsia="Times New Roman"/>
                <w:sz w:val="20"/>
                <w:szCs w:val="20"/>
                <w:lang w:eastAsia="en-GB"/>
              </w:rPr>
            </w:pPr>
            <w:r w:rsidRPr="39D03A1E">
              <w:rPr>
                <w:rFonts w:eastAsia="Times New Roman"/>
                <w:sz w:val="20"/>
                <w:szCs w:val="20"/>
                <w:lang w:eastAsia="en-GB"/>
              </w:rPr>
              <w:t>Deficit reduced</w:t>
            </w:r>
          </w:p>
        </w:tc>
        <w:tc>
          <w:tcPr>
            <w:tcW w:w="1177" w:type="dxa"/>
            <w:tcBorders>
              <w:top w:val="single" w:sz="6" w:space="0" w:color="auto"/>
              <w:left w:val="single" w:sz="6" w:space="0" w:color="auto"/>
              <w:bottom w:val="single" w:sz="6" w:space="0" w:color="auto"/>
              <w:right w:val="single" w:sz="6" w:space="0" w:color="auto"/>
            </w:tcBorders>
          </w:tcPr>
          <w:p w14:paraId="0E081FD7" w14:textId="41635DFD" w:rsidR="5F46236F" w:rsidRDefault="5F46236F" w:rsidP="39D03A1E">
            <w:pPr>
              <w:spacing w:line="240" w:lineRule="auto"/>
              <w:rPr>
                <w:rFonts w:eastAsia="Times New Roman"/>
                <w:sz w:val="20"/>
                <w:szCs w:val="20"/>
                <w:lang w:eastAsia="en-GB"/>
              </w:rPr>
            </w:pPr>
            <w:r w:rsidRPr="39D03A1E">
              <w:rPr>
                <w:rFonts w:eastAsia="Times New Roman"/>
                <w:sz w:val="20"/>
                <w:szCs w:val="20"/>
                <w:lang w:eastAsia="en-GB"/>
              </w:rPr>
              <w:t>MTh</w:t>
            </w:r>
          </w:p>
        </w:tc>
        <w:tc>
          <w:tcPr>
            <w:tcW w:w="1166" w:type="dxa"/>
            <w:tcBorders>
              <w:top w:val="single" w:sz="6" w:space="0" w:color="auto"/>
              <w:left w:val="single" w:sz="6" w:space="0" w:color="auto"/>
              <w:bottom w:val="single" w:sz="6" w:space="0" w:color="auto"/>
              <w:right w:val="single" w:sz="6" w:space="0" w:color="auto"/>
            </w:tcBorders>
          </w:tcPr>
          <w:p w14:paraId="56609592" w14:textId="60BB3088" w:rsidR="5F46236F" w:rsidRDefault="5F46236F" w:rsidP="39D03A1E">
            <w:pPr>
              <w:spacing w:line="240" w:lineRule="auto"/>
              <w:rPr>
                <w:rFonts w:eastAsia="Times New Roman"/>
                <w:sz w:val="20"/>
                <w:szCs w:val="20"/>
                <w:lang w:eastAsia="en-GB"/>
              </w:rPr>
            </w:pPr>
            <w:r w:rsidRPr="39D03A1E">
              <w:rPr>
                <w:rFonts w:eastAsia="Times New Roman"/>
                <w:sz w:val="20"/>
                <w:szCs w:val="20"/>
                <w:lang w:eastAsia="en-GB"/>
              </w:rPr>
              <w:t>Gov Body</w:t>
            </w:r>
          </w:p>
        </w:tc>
        <w:tc>
          <w:tcPr>
            <w:tcW w:w="1032" w:type="dxa"/>
            <w:tcBorders>
              <w:top w:val="single" w:sz="6" w:space="0" w:color="auto"/>
              <w:left w:val="single" w:sz="6" w:space="0" w:color="auto"/>
              <w:bottom w:val="single" w:sz="6" w:space="0" w:color="auto"/>
              <w:right w:val="single" w:sz="6" w:space="0" w:color="auto"/>
            </w:tcBorders>
          </w:tcPr>
          <w:p w14:paraId="430DEA5C" w14:textId="25C766C0" w:rsidR="5F46236F" w:rsidRDefault="5F46236F" w:rsidP="39D03A1E">
            <w:pPr>
              <w:spacing w:line="240" w:lineRule="auto"/>
              <w:rPr>
                <w:rFonts w:eastAsia="Times New Roman"/>
                <w:sz w:val="20"/>
                <w:szCs w:val="20"/>
                <w:lang w:eastAsia="en-GB"/>
              </w:rPr>
            </w:pPr>
            <w:r w:rsidRPr="39D03A1E">
              <w:rPr>
                <w:rFonts w:eastAsia="Times New Roman"/>
                <w:sz w:val="20"/>
                <w:szCs w:val="20"/>
                <w:lang w:eastAsia="en-GB"/>
              </w:rPr>
              <w:t>On-going</w:t>
            </w:r>
          </w:p>
        </w:tc>
        <w:tc>
          <w:tcPr>
            <w:tcW w:w="2909" w:type="dxa"/>
            <w:tcBorders>
              <w:top w:val="single" w:sz="6" w:space="0" w:color="auto"/>
              <w:left w:val="single" w:sz="6" w:space="0" w:color="auto"/>
              <w:bottom w:val="single" w:sz="6" w:space="0" w:color="auto"/>
              <w:right w:val="single" w:sz="6" w:space="0" w:color="auto"/>
            </w:tcBorders>
          </w:tcPr>
          <w:p w14:paraId="1DB0B131" w14:textId="5DB06F80" w:rsidR="39D03A1E" w:rsidRDefault="2511B59E" w:rsidP="582052AF">
            <w:pPr>
              <w:spacing w:line="240" w:lineRule="auto"/>
              <w:rPr>
                <w:rFonts w:eastAsia="Times New Roman"/>
                <w:sz w:val="20"/>
                <w:szCs w:val="20"/>
                <w:lang w:eastAsia="en-GB"/>
              </w:rPr>
            </w:pPr>
            <w:r w:rsidRPr="582052AF">
              <w:rPr>
                <w:rFonts w:eastAsia="Times New Roman"/>
                <w:sz w:val="20"/>
                <w:szCs w:val="20"/>
                <w:lang w:eastAsia="en-GB"/>
              </w:rPr>
              <w:t>LA support and SIP</w:t>
            </w:r>
          </w:p>
          <w:p w14:paraId="029D09D1" w14:textId="6671A53B" w:rsidR="39D03A1E" w:rsidRDefault="2511B59E" w:rsidP="582052AF">
            <w:pPr>
              <w:spacing w:line="240" w:lineRule="auto"/>
              <w:rPr>
                <w:rFonts w:eastAsia="Times New Roman"/>
                <w:sz w:val="20"/>
                <w:szCs w:val="20"/>
                <w:lang w:eastAsia="en-GB"/>
              </w:rPr>
            </w:pPr>
            <w:r w:rsidRPr="582052AF">
              <w:rPr>
                <w:rFonts w:eastAsia="Times New Roman"/>
                <w:sz w:val="20"/>
                <w:szCs w:val="20"/>
                <w:lang w:eastAsia="en-GB"/>
              </w:rPr>
              <w:t>Grant Planning Tools</w:t>
            </w:r>
          </w:p>
          <w:p w14:paraId="4DBDA5DA" w14:textId="5C0EAB0C" w:rsidR="39D03A1E" w:rsidRDefault="2511B59E" w:rsidP="39D03A1E">
            <w:pPr>
              <w:spacing w:line="240" w:lineRule="auto"/>
              <w:rPr>
                <w:rFonts w:eastAsia="Times New Roman"/>
                <w:sz w:val="20"/>
                <w:szCs w:val="20"/>
                <w:lang w:eastAsia="en-GB"/>
              </w:rPr>
            </w:pPr>
            <w:r w:rsidRPr="582052AF">
              <w:rPr>
                <w:rFonts w:eastAsia="Times New Roman"/>
                <w:sz w:val="20"/>
                <w:szCs w:val="20"/>
                <w:lang w:eastAsia="en-GB"/>
              </w:rPr>
              <w:t>Management Time</w:t>
            </w:r>
          </w:p>
        </w:tc>
        <w:tc>
          <w:tcPr>
            <w:tcW w:w="1979" w:type="dxa"/>
            <w:tcBorders>
              <w:top w:val="single" w:sz="6" w:space="0" w:color="auto"/>
              <w:left w:val="single" w:sz="6" w:space="0" w:color="auto"/>
              <w:bottom w:val="single" w:sz="6" w:space="0" w:color="auto"/>
              <w:right w:val="single" w:sz="6" w:space="0" w:color="auto"/>
            </w:tcBorders>
          </w:tcPr>
          <w:p w14:paraId="536A43F9" w14:textId="5E644E67" w:rsidR="39D03A1E" w:rsidRDefault="39D03A1E" w:rsidP="39D03A1E">
            <w:pPr>
              <w:spacing w:line="240" w:lineRule="auto"/>
              <w:rPr>
                <w:rFonts w:eastAsia="Times New Roman"/>
                <w:sz w:val="20"/>
                <w:szCs w:val="20"/>
                <w:lang w:eastAsia="en-GB"/>
              </w:rPr>
            </w:pPr>
          </w:p>
        </w:tc>
      </w:tr>
      <w:tr w:rsidR="39D03A1E" w14:paraId="48E498E0"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2FA8ADCD" w14:textId="70802408" w:rsidR="39D03A1E" w:rsidRDefault="39D03A1E" w:rsidP="39D03A1E">
            <w:pPr>
              <w:spacing w:after="0" w:line="240" w:lineRule="auto"/>
              <w:rPr>
                <w:rFonts w:eastAsia="Times New Roman"/>
                <w:sz w:val="20"/>
                <w:szCs w:val="20"/>
                <w:lang w:eastAsia="en-GB"/>
              </w:rPr>
            </w:pPr>
            <w:r w:rsidRPr="582052AF">
              <w:rPr>
                <w:rFonts w:eastAsia="Times New Roman"/>
                <w:sz w:val="20"/>
                <w:szCs w:val="20"/>
                <w:lang w:eastAsia="en-GB"/>
              </w:rPr>
              <w:t>To ensure resources and staffing levels support key priorities with a focus on</w:t>
            </w:r>
            <w:r w:rsidR="43D08E34" w:rsidRPr="582052AF">
              <w:rPr>
                <w:rFonts w:eastAsia="Times New Roman"/>
                <w:sz w:val="20"/>
                <w:szCs w:val="20"/>
                <w:lang w:eastAsia="en-GB"/>
              </w:rPr>
              <w:t xml:space="preserve"> </w:t>
            </w:r>
            <w:proofErr w:type="gramStart"/>
            <w:r w:rsidR="43D08E34" w:rsidRPr="582052AF">
              <w:rPr>
                <w:rFonts w:eastAsia="Times New Roman"/>
                <w:sz w:val="20"/>
                <w:szCs w:val="20"/>
                <w:lang w:eastAsia="en-GB"/>
              </w:rPr>
              <w:t xml:space="preserve">maintaining </w:t>
            </w:r>
            <w:r w:rsidRPr="582052AF">
              <w:rPr>
                <w:rFonts w:eastAsia="Times New Roman"/>
                <w:sz w:val="20"/>
                <w:szCs w:val="20"/>
                <w:lang w:eastAsia="en-GB"/>
              </w:rPr>
              <w:t xml:space="preserve"> RADY</w:t>
            </w:r>
            <w:proofErr w:type="gramEnd"/>
            <w:r w:rsidRPr="582052AF">
              <w:rPr>
                <w:rFonts w:eastAsia="Times New Roman"/>
                <w:sz w:val="20"/>
                <w:szCs w:val="20"/>
                <w:lang w:eastAsia="en-GB"/>
              </w:rPr>
              <w:t>/</w:t>
            </w:r>
            <w:proofErr w:type="spellStart"/>
            <w:r w:rsidRPr="582052AF">
              <w:rPr>
                <w:rFonts w:eastAsia="Times New Roman"/>
                <w:sz w:val="20"/>
                <w:szCs w:val="20"/>
                <w:lang w:eastAsia="en-GB"/>
              </w:rPr>
              <w:t>eFSM</w:t>
            </w:r>
            <w:proofErr w:type="spellEnd"/>
            <w:r w:rsidRPr="582052AF">
              <w:rPr>
                <w:rFonts w:eastAsia="Times New Roman"/>
                <w:sz w:val="20"/>
                <w:szCs w:val="20"/>
                <w:lang w:eastAsia="en-GB"/>
              </w:rPr>
              <w:t xml:space="preserve"> through all relevant priorities</w:t>
            </w:r>
          </w:p>
        </w:tc>
        <w:tc>
          <w:tcPr>
            <w:tcW w:w="2202" w:type="dxa"/>
            <w:tcBorders>
              <w:top w:val="single" w:sz="6" w:space="0" w:color="auto"/>
              <w:left w:val="single" w:sz="6" w:space="0" w:color="auto"/>
              <w:bottom w:val="single" w:sz="6" w:space="0" w:color="auto"/>
              <w:right w:val="single" w:sz="6" w:space="0" w:color="auto"/>
            </w:tcBorders>
          </w:tcPr>
          <w:p w14:paraId="15F8FD73"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Attendance Officers</w:t>
            </w:r>
          </w:p>
          <w:p w14:paraId="16C3F484"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Pastoral Staff</w:t>
            </w:r>
          </w:p>
          <w:p w14:paraId="736743DD"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TAs support ALN</w:t>
            </w:r>
          </w:p>
          <w:p w14:paraId="3EA44E24"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RADY champion</w:t>
            </w:r>
          </w:p>
          <w:p w14:paraId="47FD968A"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EVE provision</w:t>
            </w:r>
          </w:p>
          <w:p w14:paraId="4CE0DA5C"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 xml:space="preserve">Specialist behaviour support </w:t>
            </w:r>
          </w:p>
        </w:tc>
        <w:tc>
          <w:tcPr>
            <w:tcW w:w="1782" w:type="dxa"/>
            <w:tcBorders>
              <w:top w:val="single" w:sz="6" w:space="0" w:color="auto"/>
              <w:left w:val="single" w:sz="6" w:space="0" w:color="auto"/>
              <w:bottom w:val="single" w:sz="6" w:space="0" w:color="auto"/>
              <w:right w:val="single" w:sz="6" w:space="0" w:color="auto"/>
            </w:tcBorders>
          </w:tcPr>
          <w:p w14:paraId="463DD407"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Improved data</w:t>
            </w:r>
          </w:p>
          <w:p w14:paraId="0BCFAAC4"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Attendance</w:t>
            </w:r>
          </w:p>
          <w:p w14:paraId="7D68E992"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Behaviour</w:t>
            </w:r>
          </w:p>
          <w:p w14:paraId="5D392728"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ALN</w:t>
            </w:r>
          </w:p>
          <w:p w14:paraId="2931853D"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ALN/RADY outcomes</w:t>
            </w:r>
          </w:p>
          <w:p w14:paraId="352A3599" w14:textId="77777777" w:rsidR="39D03A1E" w:rsidRDefault="39D03A1E" w:rsidP="39D03A1E">
            <w:pPr>
              <w:spacing w:after="0" w:line="240" w:lineRule="auto"/>
              <w:rPr>
                <w:rFonts w:eastAsia="Times New Roman"/>
                <w:sz w:val="20"/>
                <w:szCs w:val="20"/>
                <w:lang w:eastAsia="en-GB"/>
              </w:rPr>
            </w:pPr>
          </w:p>
        </w:tc>
        <w:tc>
          <w:tcPr>
            <w:tcW w:w="1177" w:type="dxa"/>
            <w:tcBorders>
              <w:top w:val="single" w:sz="6" w:space="0" w:color="auto"/>
              <w:left w:val="single" w:sz="6" w:space="0" w:color="auto"/>
              <w:bottom w:val="single" w:sz="6" w:space="0" w:color="auto"/>
              <w:right w:val="single" w:sz="6" w:space="0" w:color="auto"/>
            </w:tcBorders>
          </w:tcPr>
          <w:p w14:paraId="0646FE4A" w14:textId="4500840A"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MTh</w:t>
            </w:r>
          </w:p>
        </w:tc>
        <w:tc>
          <w:tcPr>
            <w:tcW w:w="1166" w:type="dxa"/>
            <w:tcBorders>
              <w:top w:val="single" w:sz="6" w:space="0" w:color="auto"/>
              <w:left w:val="single" w:sz="6" w:space="0" w:color="auto"/>
              <w:bottom w:val="single" w:sz="6" w:space="0" w:color="auto"/>
              <w:right w:val="single" w:sz="6" w:space="0" w:color="auto"/>
            </w:tcBorders>
          </w:tcPr>
          <w:p w14:paraId="71460663" w14:textId="42E39AD7" w:rsidR="39D03A1E" w:rsidRDefault="31D3CC17" w:rsidP="39D03A1E">
            <w:pPr>
              <w:spacing w:after="0" w:line="240" w:lineRule="auto"/>
              <w:rPr>
                <w:rFonts w:eastAsia="Times New Roman"/>
                <w:sz w:val="20"/>
                <w:szCs w:val="20"/>
                <w:lang w:eastAsia="en-GB"/>
              </w:rPr>
            </w:pPr>
            <w:r w:rsidRPr="582052AF">
              <w:rPr>
                <w:rFonts w:eastAsia="Times New Roman"/>
                <w:sz w:val="20"/>
                <w:szCs w:val="20"/>
                <w:lang w:eastAsia="en-GB"/>
              </w:rPr>
              <w:t>Gov Body</w:t>
            </w:r>
          </w:p>
        </w:tc>
        <w:tc>
          <w:tcPr>
            <w:tcW w:w="1032" w:type="dxa"/>
            <w:tcBorders>
              <w:top w:val="single" w:sz="6" w:space="0" w:color="auto"/>
              <w:left w:val="single" w:sz="6" w:space="0" w:color="auto"/>
              <w:bottom w:val="single" w:sz="6" w:space="0" w:color="auto"/>
              <w:right w:val="single" w:sz="6" w:space="0" w:color="auto"/>
            </w:tcBorders>
          </w:tcPr>
          <w:p w14:paraId="5ED2AA7B" w14:textId="25C766C0" w:rsidR="39D03A1E" w:rsidRDefault="31D3CC17" w:rsidP="582052AF">
            <w:pPr>
              <w:spacing w:after="0" w:line="240" w:lineRule="auto"/>
              <w:rPr>
                <w:rFonts w:eastAsia="Times New Roman"/>
                <w:sz w:val="20"/>
                <w:szCs w:val="20"/>
                <w:lang w:eastAsia="en-GB"/>
              </w:rPr>
            </w:pPr>
            <w:r w:rsidRPr="582052AF">
              <w:rPr>
                <w:rFonts w:eastAsia="Times New Roman"/>
                <w:sz w:val="20"/>
                <w:szCs w:val="20"/>
                <w:lang w:eastAsia="en-GB"/>
              </w:rPr>
              <w:t>On-going</w:t>
            </w:r>
          </w:p>
          <w:p w14:paraId="7D297ED7" w14:textId="4410BE64" w:rsidR="39D03A1E" w:rsidRDefault="39D03A1E" w:rsidP="39D03A1E">
            <w:pPr>
              <w:spacing w:after="0" w:line="240" w:lineRule="auto"/>
              <w:rPr>
                <w:rFonts w:eastAsia="Times New Roman"/>
                <w:sz w:val="20"/>
                <w:szCs w:val="20"/>
                <w:lang w:eastAsia="en-GB"/>
              </w:rPr>
            </w:pPr>
          </w:p>
        </w:tc>
        <w:tc>
          <w:tcPr>
            <w:tcW w:w="2909" w:type="dxa"/>
            <w:tcBorders>
              <w:top w:val="single" w:sz="6" w:space="0" w:color="auto"/>
              <w:left w:val="single" w:sz="6" w:space="0" w:color="auto"/>
              <w:bottom w:val="single" w:sz="6" w:space="0" w:color="auto"/>
              <w:right w:val="single" w:sz="6" w:space="0" w:color="auto"/>
            </w:tcBorders>
          </w:tcPr>
          <w:p w14:paraId="1CD3823A"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Ensure grant planning</w:t>
            </w:r>
          </w:p>
          <w:p w14:paraId="0CA6EAAA"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 xml:space="preserve">Reflects key priorities </w:t>
            </w:r>
          </w:p>
          <w:p w14:paraId="377A3951"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PDG/EYPDG total</w:t>
            </w:r>
          </w:p>
          <w:p w14:paraId="1439E085" w14:textId="77777777" w:rsidR="39D03A1E" w:rsidRDefault="39D03A1E" w:rsidP="39D03A1E">
            <w:pPr>
              <w:spacing w:after="0" w:line="240" w:lineRule="auto"/>
              <w:rPr>
                <w:rFonts w:eastAsia="Times New Roman"/>
                <w:sz w:val="20"/>
                <w:szCs w:val="20"/>
                <w:lang w:eastAsia="en-GB"/>
              </w:rPr>
            </w:pPr>
            <w:r w:rsidRPr="39D03A1E">
              <w:rPr>
                <w:rFonts w:eastAsia="Times New Roman"/>
                <w:sz w:val="20"/>
                <w:szCs w:val="20"/>
                <w:lang w:eastAsia="en-GB"/>
              </w:rPr>
              <w:t>Total 430k</w:t>
            </w:r>
          </w:p>
        </w:tc>
        <w:tc>
          <w:tcPr>
            <w:tcW w:w="1979" w:type="dxa"/>
            <w:tcBorders>
              <w:top w:val="single" w:sz="6" w:space="0" w:color="auto"/>
              <w:left w:val="single" w:sz="6" w:space="0" w:color="auto"/>
              <w:bottom w:val="single" w:sz="6" w:space="0" w:color="auto"/>
              <w:right w:val="single" w:sz="6" w:space="0" w:color="auto"/>
            </w:tcBorders>
          </w:tcPr>
          <w:p w14:paraId="75231163" w14:textId="77ABC471" w:rsidR="002E76A0" w:rsidRDefault="002E76A0" w:rsidP="002E76A0">
            <w:pPr>
              <w:spacing w:after="0" w:line="240" w:lineRule="auto"/>
              <w:rPr>
                <w:rFonts w:eastAsia="Times New Roman"/>
                <w:sz w:val="20"/>
                <w:szCs w:val="20"/>
                <w:lang w:eastAsia="en-GB"/>
              </w:rPr>
            </w:pPr>
          </w:p>
          <w:p w14:paraId="5240FD0B" w14:textId="67A8D769" w:rsidR="39D03A1E" w:rsidRDefault="39D03A1E" w:rsidP="39D03A1E">
            <w:pPr>
              <w:spacing w:after="0" w:line="240" w:lineRule="auto"/>
              <w:rPr>
                <w:rFonts w:eastAsia="Times New Roman"/>
                <w:sz w:val="20"/>
                <w:szCs w:val="20"/>
                <w:lang w:eastAsia="en-GB"/>
              </w:rPr>
            </w:pPr>
          </w:p>
        </w:tc>
      </w:tr>
      <w:tr w:rsidR="00910902" w14:paraId="13A0E1DD"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126F2E79" w14:textId="0BA86A2F" w:rsidR="00910902" w:rsidRDefault="0003235A" w:rsidP="582052AF">
            <w:pPr>
              <w:spacing w:after="0" w:line="240" w:lineRule="auto"/>
              <w:textAlignment w:val="baseline"/>
              <w:rPr>
                <w:rFonts w:eastAsia="Times New Roman"/>
                <w:sz w:val="20"/>
                <w:szCs w:val="20"/>
                <w:lang w:eastAsia="en-GB"/>
              </w:rPr>
            </w:pPr>
            <w:r w:rsidRPr="582052AF">
              <w:rPr>
                <w:rFonts w:eastAsia="Times New Roman"/>
                <w:sz w:val="20"/>
                <w:szCs w:val="20"/>
                <w:lang w:eastAsia="en-GB"/>
              </w:rPr>
              <w:t>To ensure alignment across phases in whole school vision</w:t>
            </w:r>
            <w:r w:rsidR="595005DB" w:rsidRPr="582052AF">
              <w:rPr>
                <w:rFonts w:eastAsia="Times New Roman"/>
                <w:sz w:val="20"/>
                <w:szCs w:val="20"/>
                <w:lang w:eastAsia="en-GB"/>
              </w:rPr>
              <w:t xml:space="preserve">, </w:t>
            </w:r>
            <w:r w:rsidRPr="582052AF">
              <w:rPr>
                <w:rFonts w:eastAsia="Times New Roman"/>
                <w:sz w:val="20"/>
                <w:szCs w:val="20"/>
                <w:lang w:eastAsia="en-GB"/>
              </w:rPr>
              <w:t>values</w:t>
            </w:r>
            <w:r w:rsidR="0091552A">
              <w:rPr>
                <w:rFonts w:eastAsia="Times New Roman"/>
                <w:sz w:val="20"/>
                <w:szCs w:val="20"/>
                <w:lang w:eastAsia="en-GB"/>
              </w:rPr>
              <w:t>, priorities and monitoring and evaluation</w:t>
            </w:r>
          </w:p>
        </w:tc>
        <w:tc>
          <w:tcPr>
            <w:tcW w:w="2202" w:type="dxa"/>
            <w:tcBorders>
              <w:top w:val="single" w:sz="6" w:space="0" w:color="auto"/>
              <w:left w:val="single" w:sz="6" w:space="0" w:color="auto"/>
              <w:bottom w:val="single" w:sz="6" w:space="0" w:color="auto"/>
              <w:right w:val="single" w:sz="6" w:space="0" w:color="auto"/>
            </w:tcBorders>
          </w:tcPr>
          <w:p w14:paraId="67565A22" w14:textId="37551002" w:rsidR="00910902" w:rsidRDefault="0003235A" w:rsidP="0091552A">
            <w:pPr>
              <w:spacing w:after="0" w:line="240" w:lineRule="auto"/>
              <w:textAlignment w:val="baseline"/>
              <w:rPr>
                <w:rFonts w:eastAsia="Times New Roman"/>
                <w:sz w:val="20"/>
                <w:szCs w:val="20"/>
                <w:lang w:eastAsia="en-GB"/>
              </w:rPr>
            </w:pPr>
            <w:r>
              <w:rPr>
                <w:rFonts w:eastAsia="Times New Roman" w:cstheme="minorHAnsi"/>
                <w:sz w:val="20"/>
                <w:szCs w:val="20"/>
                <w:lang w:eastAsia="en-GB"/>
              </w:rPr>
              <w:t>Sta</w:t>
            </w:r>
            <w:r w:rsidR="0091552A">
              <w:rPr>
                <w:rFonts w:eastAsia="Times New Roman" w:cstheme="minorHAnsi"/>
                <w:sz w:val="20"/>
                <w:szCs w:val="20"/>
                <w:lang w:eastAsia="en-GB"/>
              </w:rPr>
              <w:t>keholders aware</w:t>
            </w:r>
            <w:r>
              <w:rPr>
                <w:rFonts w:eastAsia="Times New Roman" w:cstheme="minorHAnsi"/>
                <w:sz w:val="20"/>
                <w:szCs w:val="20"/>
                <w:lang w:eastAsia="en-GB"/>
              </w:rPr>
              <w:t xml:space="preserve"> </w:t>
            </w:r>
          </w:p>
          <w:p w14:paraId="1A2CE58A" w14:textId="4CF80C4A" w:rsidR="00910902" w:rsidRDefault="6B3ECD07" w:rsidP="582052AF">
            <w:pPr>
              <w:spacing w:after="0" w:line="240" w:lineRule="auto"/>
              <w:textAlignment w:val="baseline"/>
              <w:rPr>
                <w:rFonts w:eastAsia="Times New Roman"/>
                <w:sz w:val="20"/>
                <w:szCs w:val="20"/>
                <w:lang w:eastAsia="en-GB"/>
              </w:rPr>
            </w:pPr>
            <w:r w:rsidRPr="582052AF">
              <w:rPr>
                <w:rFonts w:eastAsia="Times New Roman"/>
                <w:sz w:val="20"/>
                <w:szCs w:val="20"/>
                <w:lang w:eastAsia="en-GB"/>
              </w:rPr>
              <w:t>Key priorities identified across development planning</w:t>
            </w:r>
            <w:r w:rsidR="004F1D65">
              <w:rPr>
                <w:rFonts w:eastAsia="Times New Roman"/>
                <w:sz w:val="20"/>
                <w:szCs w:val="20"/>
                <w:lang w:eastAsia="en-GB"/>
              </w:rPr>
              <w:t xml:space="preserve"> and </w:t>
            </w:r>
            <w:r w:rsidRPr="582052AF">
              <w:rPr>
                <w:rFonts w:eastAsia="Times New Roman"/>
                <w:sz w:val="20"/>
                <w:szCs w:val="20"/>
                <w:lang w:eastAsia="en-GB"/>
              </w:rPr>
              <w:t xml:space="preserve">performance </w:t>
            </w:r>
            <w:r w:rsidR="004F1D65">
              <w:rPr>
                <w:rFonts w:eastAsia="Times New Roman"/>
                <w:sz w:val="20"/>
                <w:szCs w:val="20"/>
                <w:lang w:eastAsia="en-GB"/>
              </w:rPr>
              <w:t>development reviews</w:t>
            </w:r>
          </w:p>
          <w:p w14:paraId="5C3D2979" w14:textId="3322AEA8" w:rsidR="00910902" w:rsidRDefault="00910902" w:rsidP="582052AF">
            <w:pPr>
              <w:spacing w:after="0" w:line="240" w:lineRule="auto"/>
              <w:textAlignment w:val="baseline"/>
              <w:rPr>
                <w:rFonts w:eastAsia="Times New Roman"/>
                <w:sz w:val="20"/>
                <w:szCs w:val="20"/>
                <w:lang w:eastAsia="en-GB"/>
              </w:rPr>
            </w:pPr>
          </w:p>
        </w:tc>
        <w:tc>
          <w:tcPr>
            <w:tcW w:w="1782" w:type="dxa"/>
            <w:tcBorders>
              <w:top w:val="single" w:sz="6" w:space="0" w:color="auto"/>
              <w:left w:val="single" w:sz="6" w:space="0" w:color="auto"/>
              <w:bottom w:val="single" w:sz="6" w:space="0" w:color="auto"/>
              <w:right w:val="single" w:sz="6" w:space="0" w:color="auto"/>
            </w:tcBorders>
          </w:tcPr>
          <w:p w14:paraId="64F6E0F5" w14:textId="77777777" w:rsidR="00910902" w:rsidRDefault="0003235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Pupil Voice</w:t>
            </w:r>
          </w:p>
          <w:p w14:paraId="24E76E5B" w14:textId="77777777" w:rsidR="00910902" w:rsidRDefault="0003235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Assemblies</w:t>
            </w:r>
          </w:p>
          <w:p w14:paraId="00394DC7" w14:textId="39B33BE2" w:rsidR="00910902" w:rsidRDefault="0003235A" w:rsidP="582052AF">
            <w:pPr>
              <w:spacing w:after="0" w:line="240" w:lineRule="auto"/>
              <w:textAlignment w:val="baseline"/>
              <w:rPr>
                <w:rFonts w:eastAsia="Times New Roman"/>
                <w:sz w:val="20"/>
                <w:szCs w:val="20"/>
                <w:lang w:eastAsia="en-GB"/>
              </w:rPr>
            </w:pPr>
            <w:r w:rsidRPr="582052AF">
              <w:rPr>
                <w:rFonts w:eastAsia="Times New Roman"/>
                <w:sz w:val="20"/>
                <w:szCs w:val="20"/>
                <w:lang w:eastAsia="en-GB"/>
              </w:rPr>
              <w:t>Parental voice</w:t>
            </w:r>
          </w:p>
          <w:p w14:paraId="74EA026D" w14:textId="77777777" w:rsidR="00910902" w:rsidRDefault="004F1D65" w:rsidP="582052AF">
            <w:pPr>
              <w:spacing w:after="0" w:line="240" w:lineRule="auto"/>
              <w:textAlignment w:val="baseline"/>
              <w:rPr>
                <w:rFonts w:eastAsia="Times New Roman"/>
                <w:sz w:val="20"/>
                <w:szCs w:val="20"/>
                <w:lang w:eastAsia="en-GB"/>
              </w:rPr>
            </w:pPr>
            <w:r>
              <w:rPr>
                <w:rFonts w:eastAsia="Times New Roman"/>
                <w:sz w:val="20"/>
                <w:szCs w:val="20"/>
                <w:lang w:eastAsia="en-GB"/>
              </w:rPr>
              <w:t>PDR</w:t>
            </w:r>
          </w:p>
          <w:p w14:paraId="40FEDAD1" w14:textId="713FF43B" w:rsidR="004F1D65" w:rsidRDefault="004F1D65" w:rsidP="582052AF">
            <w:pPr>
              <w:spacing w:after="0" w:line="240" w:lineRule="auto"/>
              <w:textAlignment w:val="baseline"/>
              <w:rPr>
                <w:rFonts w:eastAsia="Times New Roman"/>
                <w:sz w:val="20"/>
                <w:szCs w:val="20"/>
                <w:lang w:eastAsia="en-GB"/>
              </w:rPr>
            </w:pPr>
            <w:r>
              <w:rPr>
                <w:rFonts w:eastAsia="Times New Roman"/>
                <w:sz w:val="20"/>
                <w:szCs w:val="20"/>
                <w:lang w:eastAsia="en-GB"/>
              </w:rPr>
              <w:t>ME Calendars</w:t>
            </w:r>
          </w:p>
        </w:tc>
        <w:tc>
          <w:tcPr>
            <w:tcW w:w="1177" w:type="dxa"/>
            <w:tcBorders>
              <w:top w:val="single" w:sz="6" w:space="0" w:color="auto"/>
              <w:left w:val="single" w:sz="6" w:space="0" w:color="auto"/>
              <w:bottom w:val="single" w:sz="6" w:space="0" w:color="auto"/>
              <w:right w:val="single" w:sz="6" w:space="0" w:color="auto"/>
            </w:tcBorders>
          </w:tcPr>
          <w:p w14:paraId="1299C43A" w14:textId="2680975C" w:rsidR="00910902" w:rsidRDefault="0F05400A" w:rsidP="39D03A1E">
            <w:pPr>
              <w:spacing w:after="0" w:line="240" w:lineRule="auto"/>
              <w:textAlignment w:val="baseline"/>
              <w:rPr>
                <w:rFonts w:eastAsia="Times New Roman"/>
                <w:sz w:val="20"/>
                <w:szCs w:val="20"/>
                <w:lang w:eastAsia="en-GB"/>
              </w:rPr>
            </w:pPr>
            <w:r w:rsidRPr="582052AF">
              <w:rPr>
                <w:rFonts w:eastAsia="Times New Roman"/>
                <w:sz w:val="20"/>
                <w:szCs w:val="20"/>
                <w:lang w:eastAsia="en-GB"/>
              </w:rPr>
              <w:t>CL / SR</w:t>
            </w:r>
            <w:r w:rsidR="09181D7C" w:rsidRPr="582052AF">
              <w:rPr>
                <w:rFonts w:eastAsia="Times New Roman"/>
                <w:sz w:val="20"/>
                <w:szCs w:val="20"/>
                <w:lang w:eastAsia="en-GB"/>
              </w:rPr>
              <w:t xml:space="preserve"> / MTh</w:t>
            </w:r>
          </w:p>
        </w:tc>
        <w:tc>
          <w:tcPr>
            <w:tcW w:w="1166" w:type="dxa"/>
            <w:tcBorders>
              <w:top w:val="single" w:sz="6" w:space="0" w:color="auto"/>
              <w:left w:val="single" w:sz="6" w:space="0" w:color="auto"/>
              <w:bottom w:val="single" w:sz="6" w:space="0" w:color="auto"/>
              <w:right w:val="single" w:sz="6" w:space="0" w:color="auto"/>
            </w:tcBorders>
          </w:tcPr>
          <w:p w14:paraId="4DDBEF00" w14:textId="3AAFCA6D" w:rsidR="00910902" w:rsidRDefault="09181D7C" w:rsidP="39D03A1E">
            <w:pPr>
              <w:spacing w:after="0" w:line="240" w:lineRule="auto"/>
              <w:textAlignment w:val="baseline"/>
              <w:rPr>
                <w:rFonts w:eastAsia="Times New Roman"/>
                <w:sz w:val="20"/>
                <w:szCs w:val="20"/>
                <w:lang w:eastAsia="en-GB"/>
              </w:rPr>
            </w:pPr>
            <w:r w:rsidRPr="582052AF">
              <w:rPr>
                <w:rFonts w:eastAsia="Times New Roman"/>
                <w:sz w:val="20"/>
                <w:szCs w:val="20"/>
                <w:lang w:eastAsia="en-GB"/>
              </w:rPr>
              <w:t>Gov Body</w:t>
            </w:r>
          </w:p>
        </w:tc>
        <w:tc>
          <w:tcPr>
            <w:tcW w:w="1032" w:type="dxa"/>
            <w:tcBorders>
              <w:top w:val="single" w:sz="6" w:space="0" w:color="auto"/>
              <w:left w:val="single" w:sz="6" w:space="0" w:color="auto"/>
              <w:bottom w:val="single" w:sz="6" w:space="0" w:color="auto"/>
              <w:right w:val="single" w:sz="6" w:space="0" w:color="auto"/>
            </w:tcBorders>
          </w:tcPr>
          <w:p w14:paraId="3E0F2CCC" w14:textId="25C766C0" w:rsidR="00910902" w:rsidRDefault="0A122AC9" w:rsidP="582052AF">
            <w:pPr>
              <w:spacing w:after="0" w:line="240" w:lineRule="auto"/>
              <w:textAlignment w:val="baseline"/>
              <w:rPr>
                <w:rFonts w:eastAsia="Times New Roman"/>
                <w:sz w:val="20"/>
                <w:szCs w:val="20"/>
                <w:lang w:eastAsia="en-GB"/>
              </w:rPr>
            </w:pPr>
            <w:r w:rsidRPr="582052AF">
              <w:rPr>
                <w:rFonts w:eastAsia="Times New Roman"/>
                <w:sz w:val="20"/>
                <w:szCs w:val="20"/>
                <w:lang w:eastAsia="en-GB"/>
              </w:rPr>
              <w:t>On-going</w:t>
            </w:r>
          </w:p>
          <w:p w14:paraId="3461D779" w14:textId="761C8EA5" w:rsidR="00910902" w:rsidRDefault="00910902" w:rsidP="582052AF">
            <w:pPr>
              <w:spacing w:after="0" w:line="240" w:lineRule="auto"/>
              <w:textAlignment w:val="baseline"/>
              <w:rPr>
                <w:rFonts w:eastAsia="Times New Roman"/>
                <w:sz w:val="20"/>
                <w:szCs w:val="20"/>
                <w:lang w:eastAsia="en-GB"/>
              </w:rPr>
            </w:pPr>
          </w:p>
        </w:tc>
        <w:tc>
          <w:tcPr>
            <w:tcW w:w="2909" w:type="dxa"/>
            <w:tcBorders>
              <w:top w:val="single" w:sz="6" w:space="0" w:color="auto"/>
              <w:left w:val="single" w:sz="6" w:space="0" w:color="auto"/>
              <w:bottom w:val="single" w:sz="6" w:space="0" w:color="auto"/>
              <w:right w:val="single" w:sz="6" w:space="0" w:color="auto"/>
            </w:tcBorders>
          </w:tcPr>
          <w:p w14:paraId="15A0752D" w14:textId="3A2C480A" w:rsidR="00910902" w:rsidRDefault="5E985F58" w:rsidP="39D03A1E">
            <w:pPr>
              <w:spacing w:after="0" w:line="240" w:lineRule="auto"/>
              <w:textAlignment w:val="baseline"/>
              <w:rPr>
                <w:rFonts w:eastAsia="Times New Roman"/>
                <w:sz w:val="20"/>
                <w:szCs w:val="20"/>
                <w:lang w:eastAsia="en-GB"/>
              </w:rPr>
            </w:pPr>
            <w:r w:rsidRPr="582052AF">
              <w:rPr>
                <w:rFonts w:eastAsia="Times New Roman"/>
                <w:sz w:val="20"/>
                <w:szCs w:val="20"/>
                <w:lang w:eastAsia="en-GB"/>
              </w:rPr>
              <w:t>Manag</w:t>
            </w:r>
            <w:r w:rsidR="17244995" w:rsidRPr="582052AF">
              <w:rPr>
                <w:rFonts w:eastAsia="Times New Roman"/>
                <w:sz w:val="20"/>
                <w:szCs w:val="20"/>
                <w:lang w:eastAsia="en-GB"/>
              </w:rPr>
              <w:t>e</w:t>
            </w:r>
            <w:r w:rsidRPr="582052AF">
              <w:rPr>
                <w:rFonts w:eastAsia="Times New Roman"/>
                <w:sz w:val="20"/>
                <w:szCs w:val="20"/>
                <w:lang w:eastAsia="en-GB"/>
              </w:rPr>
              <w:t>ment Time</w:t>
            </w:r>
          </w:p>
        </w:tc>
        <w:tc>
          <w:tcPr>
            <w:tcW w:w="1979" w:type="dxa"/>
            <w:tcBorders>
              <w:top w:val="single" w:sz="6" w:space="0" w:color="auto"/>
              <w:left w:val="single" w:sz="6" w:space="0" w:color="auto"/>
              <w:bottom w:val="single" w:sz="6" w:space="0" w:color="auto"/>
              <w:right w:val="single" w:sz="6" w:space="0" w:color="auto"/>
            </w:tcBorders>
          </w:tcPr>
          <w:p w14:paraId="47C9E6BB" w14:textId="1A819A54" w:rsidR="004F1D65" w:rsidRDefault="004F1D65" w:rsidP="004F1D65">
            <w:pPr>
              <w:spacing w:after="0" w:line="240" w:lineRule="auto"/>
              <w:textAlignment w:val="baseline"/>
              <w:rPr>
                <w:rFonts w:eastAsia="Times New Roman"/>
                <w:sz w:val="20"/>
                <w:szCs w:val="20"/>
                <w:lang w:eastAsia="en-GB"/>
              </w:rPr>
            </w:pPr>
          </w:p>
          <w:p w14:paraId="3CF2D8B6" w14:textId="04132F67" w:rsidR="00910902" w:rsidRDefault="00910902">
            <w:pPr>
              <w:spacing w:after="0" w:line="240" w:lineRule="auto"/>
              <w:textAlignment w:val="baseline"/>
              <w:rPr>
                <w:rFonts w:eastAsia="Times New Roman"/>
                <w:sz w:val="20"/>
                <w:szCs w:val="20"/>
                <w:lang w:eastAsia="en-GB"/>
              </w:rPr>
            </w:pPr>
          </w:p>
        </w:tc>
      </w:tr>
      <w:tr w:rsidR="00910902" w14:paraId="15B4AE70"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75E9C662" w14:textId="790BC1E0" w:rsidR="00910902" w:rsidRDefault="39D03A1E">
            <w:pPr>
              <w:spacing w:after="0" w:line="240" w:lineRule="auto"/>
              <w:textAlignment w:val="baseline"/>
              <w:rPr>
                <w:rFonts w:eastAsia="Times New Roman"/>
                <w:sz w:val="20"/>
                <w:szCs w:val="20"/>
                <w:lang w:eastAsia="en-GB"/>
              </w:rPr>
            </w:pPr>
            <w:r w:rsidRPr="39D03A1E">
              <w:rPr>
                <w:rFonts w:eastAsia="Times New Roman"/>
                <w:sz w:val="20"/>
                <w:szCs w:val="20"/>
                <w:lang w:eastAsia="en-GB"/>
              </w:rPr>
              <w:t xml:space="preserve">To ensure alignment of school priorities with national and local strategies in </w:t>
            </w:r>
            <w:r w:rsidRPr="39D03A1E">
              <w:rPr>
                <w:rFonts w:eastAsia="Times New Roman"/>
                <w:sz w:val="20"/>
                <w:szCs w:val="20"/>
                <w:lang w:eastAsia="en-GB"/>
              </w:rPr>
              <w:lastRenderedPageBreak/>
              <w:t xml:space="preserve">particular:  </w:t>
            </w:r>
            <w:r w:rsidR="00F67DB8">
              <w:rPr>
                <w:rFonts w:eastAsia="Times New Roman"/>
                <w:sz w:val="20"/>
                <w:szCs w:val="20"/>
                <w:lang w:eastAsia="en-GB"/>
              </w:rPr>
              <w:t xml:space="preserve">T/L, </w:t>
            </w:r>
            <w:r w:rsidR="445C1CF4" w:rsidRPr="39D03A1E">
              <w:rPr>
                <w:rFonts w:eastAsia="Times New Roman"/>
                <w:sz w:val="20"/>
                <w:szCs w:val="20"/>
                <w:lang w:eastAsia="en-GB"/>
              </w:rPr>
              <w:t xml:space="preserve">Recycling, </w:t>
            </w:r>
            <w:r w:rsidRPr="39D03A1E">
              <w:rPr>
                <w:rFonts w:eastAsia="Times New Roman"/>
                <w:sz w:val="20"/>
                <w:szCs w:val="20"/>
                <w:lang w:eastAsia="en-GB"/>
              </w:rPr>
              <w:t xml:space="preserve">Attendance, </w:t>
            </w:r>
            <w:proofErr w:type="spellStart"/>
            <w:r w:rsidRPr="39D03A1E">
              <w:rPr>
                <w:rFonts w:eastAsia="Times New Roman"/>
                <w:sz w:val="20"/>
                <w:szCs w:val="20"/>
                <w:lang w:eastAsia="en-GB"/>
              </w:rPr>
              <w:t>CfW</w:t>
            </w:r>
            <w:proofErr w:type="spellEnd"/>
            <w:r w:rsidRPr="39D03A1E">
              <w:rPr>
                <w:rFonts w:eastAsia="Times New Roman"/>
                <w:sz w:val="20"/>
                <w:szCs w:val="20"/>
                <w:lang w:eastAsia="en-GB"/>
              </w:rPr>
              <w:t>, Reading, RADY</w:t>
            </w:r>
            <w:r w:rsidR="00F67DB8">
              <w:rPr>
                <w:rFonts w:eastAsia="Times New Roman"/>
                <w:sz w:val="20"/>
                <w:szCs w:val="20"/>
                <w:lang w:eastAsia="en-GB"/>
              </w:rPr>
              <w:t>, Self-Evaluation</w:t>
            </w:r>
          </w:p>
        </w:tc>
        <w:tc>
          <w:tcPr>
            <w:tcW w:w="2202" w:type="dxa"/>
            <w:tcBorders>
              <w:top w:val="single" w:sz="6" w:space="0" w:color="auto"/>
              <w:left w:val="single" w:sz="6" w:space="0" w:color="auto"/>
              <w:bottom w:val="single" w:sz="6" w:space="0" w:color="auto"/>
              <w:right w:val="single" w:sz="6" w:space="0" w:color="auto"/>
            </w:tcBorders>
          </w:tcPr>
          <w:p w14:paraId="49F36085" w14:textId="77777777" w:rsidR="00633DC7" w:rsidRDefault="00633DC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lastRenderedPageBreak/>
              <w:t>Strong MER</w:t>
            </w:r>
          </w:p>
          <w:p w14:paraId="328C724D" w14:textId="342B0A40" w:rsidR="00633DC7" w:rsidRDefault="00633DC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Robust </w:t>
            </w:r>
            <w:r w:rsidR="008245D4">
              <w:rPr>
                <w:rFonts w:eastAsia="Times New Roman" w:cstheme="minorHAnsi"/>
                <w:sz w:val="20"/>
                <w:szCs w:val="20"/>
                <w:lang w:eastAsia="en-GB"/>
              </w:rPr>
              <w:t>SERs</w:t>
            </w:r>
          </w:p>
          <w:p w14:paraId="65A76911" w14:textId="77777777" w:rsidR="00910902" w:rsidRDefault="00633DC7">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lastRenderedPageBreak/>
              <w:t>Detailed SIPs, RAG rated termly</w:t>
            </w:r>
          </w:p>
          <w:p w14:paraId="7C1F3177" w14:textId="224EEB42" w:rsidR="00381CA0" w:rsidRDefault="00381CA0">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RADY policy</w:t>
            </w:r>
          </w:p>
        </w:tc>
        <w:tc>
          <w:tcPr>
            <w:tcW w:w="1782" w:type="dxa"/>
            <w:tcBorders>
              <w:top w:val="single" w:sz="6" w:space="0" w:color="auto"/>
              <w:left w:val="single" w:sz="6" w:space="0" w:color="auto"/>
              <w:bottom w:val="single" w:sz="6" w:space="0" w:color="auto"/>
              <w:right w:val="single" w:sz="6" w:space="0" w:color="auto"/>
            </w:tcBorders>
          </w:tcPr>
          <w:p w14:paraId="43D391BB" w14:textId="77777777" w:rsidR="00910902" w:rsidRDefault="008245D4">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lastRenderedPageBreak/>
              <w:t>RAG rated SIP</w:t>
            </w:r>
          </w:p>
          <w:p w14:paraId="414CED72" w14:textId="77777777" w:rsidR="008245D4" w:rsidRDefault="00F0482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Gov minutes</w:t>
            </w:r>
          </w:p>
          <w:p w14:paraId="43B01E6A" w14:textId="5E998078" w:rsidR="00F0482B" w:rsidRDefault="00F0482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lastRenderedPageBreak/>
              <w:t xml:space="preserve">SIP reports </w:t>
            </w:r>
            <w:proofErr w:type="gramStart"/>
            <w:r>
              <w:rPr>
                <w:rFonts w:eastAsia="Times New Roman" w:cstheme="minorHAnsi"/>
                <w:sz w:val="20"/>
                <w:szCs w:val="20"/>
                <w:lang w:eastAsia="en-GB"/>
              </w:rPr>
              <w:t>( Bev</w:t>
            </w:r>
            <w:proofErr w:type="gramEnd"/>
            <w:r>
              <w:rPr>
                <w:rFonts w:eastAsia="Times New Roman" w:cstheme="minorHAnsi"/>
                <w:sz w:val="20"/>
                <w:szCs w:val="20"/>
                <w:lang w:eastAsia="en-GB"/>
              </w:rPr>
              <w:t xml:space="preserve"> Cole)</w:t>
            </w:r>
          </w:p>
        </w:tc>
        <w:tc>
          <w:tcPr>
            <w:tcW w:w="1177" w:type="dxa"/>
            <w:tcBorders>
              <w:top w:val="single" w:sz="6" w:space="0" w:color="auto"/>
              <w:left w:val="single" w:sz="6" w:space="0" w:color="auto"/>
              <w:bottom w:val="single" w:sz="6" w:space="0" w:color="auto"/>
              <w:right w:val="single" w:sz="6" w:space="0" w:color="auto"/>
            </w:tcBorders>
          </w:tcPr>
          <w:p w14:paraId="52E56223" w14:textId="4AAC7ABC" w:rsidR="00910902" w:rsidRDefault="52645C35" w:rsidP="39D03A1E">
            <w:pPr>
              <w:spacing w:after="0" w:line="240" w:lineRule="auto"/>
              <w:textAlignment w:val="baseline"/>
              <w:rPr>
                <w:rFonts w:eastAsia="Times New Roman"/>
                <w:sz w:val="20"/>
                <w:szCs w:val="20"/>
                <w:lang w:eastAsia="en-GB"/>
              </w:rPr>
            </w:pPr>
            <w:r w:rsidRPr="39D03A1E">
              <w:rPr>
                <w:rFonts w:eastAsia="Times New Roman"/>
                <w:sz w:val="20"/>
                <w:szCs w:val="20"/>
                <w:lang w:eastAsia="en-GB"/>
              </w:rPr>
              <w:lastRenderedPageBreak/>
              <w:t>CL / SR</w:t>
            </w:r>
          </w:p>
        </w:tc>
        <w:tc>
          <w:tcPr>
            <w:tcW w:w="1166" w:type="dxa"/>
            <w:tcBorders>
              <w:top w:val="single" w:sz="6" w:space="0" w:color="auto"/>
              <w:left w:val="single" w:sz="6" w:space="0" w:color="auto"/>
              <w:bottom w:val="single" w:sz="6" w:space="0" w:color="auto"/>
              <w:right w:val="single" w:sz="6" w:space="0" w:color="auto"/>
            </w:tcBorders>
          </w:tcPr>
          <w:p w14:paraId="07547A01" w14:textId="35FCEDB9" w:rsidR="00910902" w:rsidRDefault="52645C35" w:rsidP="39D03A1E">
            <w:pPr>
              <w:spacing w:after="0" w:line="240" w:lineRule="auto"/>
              <w:textAlignment w:val="baseline"/>
              <w:rPr>
                <w:rFonts w:eastAsia="Times New Roman"/>
                <w:sz w:val="20"/>
                <w:szCs w:val="20"/>
                <w:lang w:eastAsia="en-GB"/>
              </w:rPr>
            </w:pPr>
            <w:r w:rsidRPr="39D03A1E">
              <w:rPr>
                <w:rFonts w:eastAsia="Times New Roman"/>
                <w:sz w:val="20"/>
                <w:szCs w:val="20"/>
                <w:lang w:eastAsia="en-GB"/>
              </w:rPr>
              <w:t>MTh</w:t>
            </w:r>
          </w:p>
        </w:tc>
        <w:tc>
          <w:tcPr>
            <w:tcW w:w="1032" w:type="dxa"/>
            <w:tcBorders>
              <w:top w:val="single" w:sz="6" w:space="0" w:color="auto"/>
              <w:left w:val="single" w:sz="6" w:space="0" w:color="auto"/>
              <w:bottom w:val="single" w:sz="6" w:space="0" w:color="auto"/>
              <w:right w:val="single" w:sz="6" w:space="0" w:color="auto"/>
            </w:tcBorders>
          </w:tcPr>
          <w:p w14:paraId="5043CB0F" w14:textId="2B11D489" w:rsidR="00910902" w:rsidRDefault="00984C7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On-going</w:t>
            </w:r>
          </w:p>
        </w:tc>
        <w:tc>
          <w:tcPr>
            <w:tcW w:w="2909" w:type="dxa"/>
            <w:tcBorders>
              <w:top w:val="single" w:sz="6" w:space="0" w:color="auto"/>
              <w:left w:val="single" w:sz="6" w:space="0" w:color="auto"/>
              <w:bottom w:val="single" w:sz="6" w:space="0" w:color="auto"/>
              <w:right w:val="single" w:sz="6" w:space="0" w:color="auto"/>
            </w:tcBorders>
          </w:tcPr>
          <w:p w14:paraId="40193E1F" w14:textId="7A096668" w:rsidR="00910902" w:rsidRDefault="00394931">
            <w:pPr>
              <w:spacing w:after="0" w:line="240" w:lineRule="auto"/>
              <w:textAlignment w:val="baseline"/>
              <w:rPr>
                <w:rFonts w:eastAsia="Times New Roman" w:cstheme="minorHAnsi"/>
                <w:sz w:val="20"/>
                <w:szCs w:val="20"/>
                <w:lang w:eastAsia="en-GB"/>
              </w:rPr>
            </w:pPr>
            <w:r w:rsidRPr="582052AF">
              <w:rPr>
                <w:rFonts w:eastAsia="Times New Roman"/>
                <w:sz w:val="20"/>
                <w:szCs w:val="20"/>
                <w:lang w:eastAsia="en-GB"/>
              </w:rPr>
              <w:t>Management Time</w:t>
            </w:r>
          </w:p>
        </w:tc>
        <w:tc>
          <w:tcPr>
            <w:tcW w:w="1979" w:type="dxa"/>
            <w:tcBorders>
              <w:top w:val="single" w:sz="6" w:space="0" w:color="auto"/>
              <w:left w:val="single" w:sz="6" w:space="0" w:color="auto"/>
              <w:bottom w:val="single" w:sz="6" w:space="0" w:color="auto"/>
              <w:right w:val="single" w:sz="6" w:space="0" w:color="auto"/>
            </w:tcBorders>
          </w:tcPr>
          <w:p w14:paraId="07459315" w14:textId="231C9330" w:rsidR="00910902" w:rsidRDefault="00910902" w:rsidP="16EAE8AE">
            <w:pPr>
              <w:spacing w:after="0" w:line="240" w:lineRule="auto"/>
              <w:textAlignment w:val="baseline"/>
              <w:rPr>
                <w:rFonts w:eastAsia="Times New Roman"/>
                <w:sz w:val="20"/>
                <w:szCs w:val="20"/>
                <w:lang w:eastAsia="en-GB"/>
              </w:rPr>
            </w:pPr>
          </w:p>
        </w:tc>
      </w:tr>
      <w:tr w:rsidR="582052AF" w14:paraId="68348FA6"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3D7296B1" w14:textId="3AD3CB6B"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 xml:space="preserve">To </w:t>
            </w:r>
            <w:r w:rsidR="00381CA0">
              <w:rPr>
                <w:rFonts w:eastAsia="Times New Roman"/>
                <w:sz w:val="20"/>
                <w:szCs w:val="20"/>
                <w:lang w:eastAsia="en-GB"/>
              </w:rPr>
              <w:t xml:space="preserve">continue to </w:t>
            </w:r>
            <w:r w:rsidRPr="582052AF">
              <w:rPr>
                <w:rFonts w:eastAsia="Times New Roman"/>
                <w:sz w:val="20"/>
                <w:szCs w:val="20"/>
                <w:lang w:eastAsia="en-GB"/>
              </w:rPr>
              <w:t xml:space="preserve">develop governor involvement in monitoring school priorities by collecting first hand evidence </w:t>
            </w:r>
          </w:p>
        </w:tc>
        <w:tc>
          <w:tcPr>
            <w:tcW w:w="2202" w:type="dxa"/>
            <w:tcBorders>
              <w:top w:val="single" w:sz="6" w:space="0" w:color="auto"/>
              <w:left w:val="single" w:sz="6" w:space="0" w:color="auto"/>
              <w:bottom w:val="single" w:sz="6" w:space="0" w:color="auto"/>
              <w:right w:val="single" w:sz="6" w:space="0" w:color="auto"/>
            </w:tcBorders>
          </w:tcPr>
          <w:p w14:paraId="3E0A9FE1" w14:textId="77777777"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Governors involved in learning walks cross phase</w:t>
            </w:r>
          </w:p>
          <w:p w14:paraId="5AEE5A84" w14:textId="280BB1D8"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Calendar of events</w:t>
            </w:r>
          </w:p>
          <w:p w14:paraId="5FA4D7BC" w14:textId="77777777" w:rsidR="582052AF" w:rsidRDefault="582052AF" w:rsidP="582052AF">
            <w:pPr>
              <w:spacing w:after="0" w:line="240" w:lineRule="auto"/>
              <w:rPr>
                <w:rFonts w:eastAsia="Times New Roman"/>
                <w:sz w:val="20"/>
                <w:szCs w:val="20"/>
                <w:lang w:eastAsia="en-GB"/>
              </w:rPr>
            </w:pPr>
          </w:p>
          <w:p w14:paraId="05795E9A" w14:textId="77281AAB"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Behaviour and safety</w:t>
            </w:r>
          </w:p>
          <w:p w14:paraId="51D5C31A" w14:textId="77777777"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Healthy Eating</w:t>
            </w:r>
          </w:p>
          <w:p w14:paraId="0E312509" w14:textId="515D3341"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Learning and Teaching – Environment</w:t>
            </w:r>
          </w:p>
        </w:tc>
        <w:tc>
          <w:tcPr>
            <w:tcW w:w="1782" w:type="dxa"/>
            <w:tcBorders>
              <w:top w:val="single" w:sz="6" w:space="0" w:color="auto"/>
              <w:left w:val="single" w:sz="6" w:space="0" w:color="auto"/>
              <w:bottom w:val="single" w:sz="6" w:space="0" w:color="auto"/>
              <w:right w:val="single" w:sz="6" w:space="0" w:color="auto"/>
            </w:tcBorders>
          </w:tcPr>
          <w:p w14:paraId="3523BA83" w14:textId="1203A953" w:rsidR="582052AF" w:rsidRDefault="00381CA0" w:rsidP="582052AF">
            <w:pPr>
              <w:spacing w:after="0" w:line="240" w:lineRule="auto"/>
              <w:rPr>
                <w:rFonts w:eastAsia="Times New Roman"/>
                <w:sz w:val="20"/>
                <w:szCs w:val="20"/>
                <w:lang w:eastAsia="en-GB"/>
              </w:rPr>
            </w:pPr>
            <w:r>
              <w:rPr>
                <w:rFonts w:eastAsia="Times New Roman"/>
                <w:sz w:val="20"/>
                <w:szCs w:val="20"/>
                <w:lang w:eastAsia="en-GB"/>
              </w:rPr>
              <w:t xml:space="preserve">Gov’s </w:t>
            </w:r>
            <w:r w:rsidR="582052AF" w:rsidRPr="582052AF">
              <w:rPr>
                <w:rFonts w:eastAsia="Times New Roman"/>
                <w:sz w:val="20"/>
                <w:szCs w:val="20"/>
                <w:lang w:eastAsia="en-GB"/>
              </w:rPr>
              <w:t>Monitoring Fade Reviews written on each area and contributing to whole school self-evaluation</w:t>
            </w:r>
          </w:p>
        </w:tc>
        <w:tc>
          <w:tcPr>
            <w:tcW w:w="1177" w:type="dxa"/>
            <w:tcBorders>
              <w:top w:val="single" w:sz="6" w:space="0" w:color="auto"/>
              <w:left w:val="single" w:sz="6" w:space="0" w:color="auto"/>
              <w:bottom w:val="single" w:sz="6" w:space="0" w:color="auto"/>
              <w:right w:val="single" w:sz="6" w:space="0" w:color="auto"/>
            </w:tcBorders>
          </w:tcPr>
          <w:p w14:paraId="2BFC255E" w14:textId="1E63FD52"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MTh</w:t>
            </w:r>
          </w:p>
        </w:tc>
        <w:tc>
          <w:tcPr>
            <w:tcW w:w="1166" w:type="dxa"/>
            <w:tcBorders>
              <w:top w:val="single" w:sz="6" w:space="0" w:color="auto"/>
              <w:left w:val="single" w:sz="6" w:space="0" w:color="auto"/>
              <w:bottom w:val="single" w:sz="6" w:space="0" w:color="auto"/>
              <w:right w:val="single" w:sz="6" w:space="0" w:color="auto"/>
            </w:tcBorders>
          </w:tcPr>
          <w:p w14:paraId="7A8984F8" w14:textId="6B1A6005"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Gov Body</w:t>
            </w:r>
          </w:p>
        </w:tc>
        <w:tc>
          <w:tcPr>
            <w:tcW w:w="1032" w:type="dxa"/>
            <w:tcBorders>
              <w:top w:val="single" w:sz="6" w:space="0" w:color="auto"/>
              <w:left w:val="single" w:sz="6" w:space="0" w:color="auto"/>
              <w:bottom w:val="single" w:sz="6" w:space="0" w:color="auto"/>
              <w:right w:val="single" w:sz="6" w:space="0" w:color="auto"/>
            </w:tcBorders>
          </w:tcPr>
          <w:p w14:paraId="7F48977A" w14:textId="1DFDBB96"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July 202</w:t>
            </w:r>
            <w:r w:rsidR="00381CA0">
              <w:rPr>
                <w:rFonts w:eastAsia="Times New Roman"/>
                <w:sz w:val="20"/>
                <w:szCs w:val="20"/>
                <w:lang w:eastAsia="en-GB"/>
              </w:rPr>
              <w:t>6</w:t>
            </w:r>
          </w:p>
        </w:tc>
        <w:tc>
          <w:tcPr>
            <w:tcW w:w="2909" w:type="dxa"/>
            <w:tcBorders>
              <w:top w:val="single" w:sz="6" w:space="0" w:color="auto"/>
              <w:left w:val="single" w:sz="6" w:space="0" w:color="auto"/>
              <w:bottom w:val="single" w:sz="6" w:space="0" w:color="auto"/>
              <w:right w:val="single" w:sz="6" w:space="0" w:color="auto"/>
            </w:tcBorders>
          </w:tcPr>
          <w:p w14:paraId="35E63B6C" w14:textId="74E079E5"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Governor Meetings</w:t>
            </w:r>
          </w:p>
          <w:p w14:paraId="066C0B08" w14:textId="6FDAB722" w:rsidR="582052AF" w:rsidRDefault="582052AF" w:rsidP="582052AF">
            <w:pPr>
              <w:spacing w:after="0" w:line="240" w:lineRule="auto"/>
              <w:rPr>
                <w:rFonts w:eastAsia="Times New Roman"/>
                <w:sz w:val="20"/>
                <w:szCs w:val="20"/>
                <w:lang w:eastAsia="en-GB"/>
              </w:rPr>
            </w:pPr>
            <w:r w:rsidRPr="582052AF">
              <w:rPr>
                <w:rFonts w:eastAsia="Times New Roman"/>
                <w:sz w:val="20"/>
                <w:szCs w:val="20"/>
                <w:lang w:eastAsia="en-GB"/>
              </w:rPr>
              <w:t>Governor Reviews</w:t>
            </w:r>
          </w:p>
        </w:tc>
        <w:tc>
          <w:tcPr>
            <w:tcW w:w="1979" w:type="dxa"/>
            <w:tcBorders>
              <w:top w:val="single" w:sz="6" w:space="0" w:color="auto"/>
              <w:left w:val="single" w:sz="6" w:space="0" w:color="auto"/>
              <w:bottom w:val="single" w:sz="6" w:space="0" w:color="auto"/>
              <w:right w:val="single" w:sz="6" w:space="0" w:color="auto"/>
            </w:tcBorders>
          </w:tcPr>
          <w:p w14:paraId="02602AC5" w14:textId="29D023E7" w:rsidR="582052AF" w:rsidRDefault="582052AF" w:rsidP="582052AF">
            <w:pPr>
              <w:spacing w:after="0" w:line="240" w:lineRule="auto"/>
              <w:rPr>
                <w:rFonts w:eastAsia="Times New Roman"/>
                <w:sz w:val="20"/>
                <w:szCs w:val="20"/>
                <w:lang w:eastAsia="en-GB"/>
              </w:rPr>
            </w:pPr>
          </w:p>
        </w:tc>
      </w:tr>
      <w:tr w:rsidR="582052AF" w14:paraId="4A2E51E2"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520C91BA" w14:textId="11579AB8" w:rsidR="582052AF" w:rsidRDefault="582052AF" w:rsidP="582052AF">
            <w:pPr>
              <w:rPr>
                <w:color w:val="000000" w:themeColor="text1"/>
                <w:sz w:val="20"/>
                <w:szCs w:val="20"/>
              </w:rPr>
            </w:pPr>
            <w:r w:rsidRPr="582052AF">
              <w:rPr>
                <w:color w:val="000000" w:themeColor="text1"/>
                <w:sz w:val="20"/>
                <w:szCs w:val="20"/>
              </w:rPr>
              <w:t>Embed the 3-</w:t>
            </w:r>
            <w:proofErr w:type="gramStart"/>
            <w:r w:rsidRPr="582052AF">
              <w:rPr>
                <w:color w:val="000000" w:themeColor="text1"/>
                <w:sz w:val="20"/>
                <w:szCs w:val="20"/>
              </w:rPr>
              <w:t>16  policy</w:t>
            </w:r>
            <w:proofErr w:type="gramEnd"/>
            <w:r w:rsidRPr="582052AF">
              <w:rPr>
                <w:color w:val="000000" w:themeColor="text1"/>
                <w:sz w:val="20"/>
                <w:szCs w:val="20"/>
              </w:rPr>
              <w:t xml:space="preserve"> for RADY, Equity and DARPL building on the good practices of anti-racism weeks, professional learning and respect intervention campaign. </w:t>
            </w:r>
          </w:p>
        </w:tc>
        <w:tc>
          <w:tcPr>
            <w:tcW w:w="2202" w:type="dxa"/>
            <w:tcBorders>
              <w:top w:val="single" w:sz="6" w:space="0" w:color="auto"/>
              <w:left w:val="single" w:sz="6" w:space="0" w:color="auto"/>
              <w:bottom w:val="single" w:sz="6" w:space="0" w:color="auto"/>
              <w:right w:val="single" w:sz="6" w:space="0" w:color="auto"/>
            </w:tcBorders>
          </w:tcPr>
          <w:p w14:paraId="6B95040C" w14:textId="6A99DBA0"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Policies embedded</w:t>
            </w:r>
          </w:p>
          <w:p w14:paraId="111EE231" w14:textId="60CB6778" w:rsidR="582052AF" w:rsidRDefault="582052AF" w:rsidP="582052AF">
            <w:pPr>
              <w:spacing w:line="240" w:lineRule="auto"/>
              <w:rPr>
                <w:rFonts w:eastAsia="Times New Roman"/>
                <w:sz w:val="20"/>
                <w:szCs w:val="20"/>
                <w:lang w:eastAsia="en-GB"/>
              </w:rPr>
            </w:pPr>
          </w:p>
        </w:tc>
        <w:tc>
          <w:tcPr>
            <w:tcW w:w="1782" w:type="dxa"/>
            <w:tcBorders>
              <w:top w:val="single" w:sz="6" w:space="0" w:color="auto"/>
              <w:left w:val="single" w:sz="6" w:space="0" w:color="auto"/>
              <w:bottom w:val="single" w:sz="6" w:space="0" w:color="auto"/>
              <w:right w:val="single" w:sz="6" w:space="0" w:color="auto"/>
            </w:tcBorders>
          </w:tcPr>
          <w:p w14:paraId="3E19402F" w14:textId="77777777" w:rsidR="003E5DA5" w:rsidRDefault="582052AF" w:rsidP="003E5DA5">
            <w:pPr>
              <w:spacing w:after="0" w:line="240" w:lineRule="auto"/>
              <w:rPr>
                <w:rFonts w:eastAsia="Times New Roman"/>
                <w:sz w:val="20"/>
                <w:szCs w:val="20"/>
                <w:lang w:eastAsia="en-GB"/>
              </w:rPr>
            </w:pPr>
            <w:r w:rsidRPr="582052AF">
              <w:rPr>
                <w:rFonts w:eastAsia="Times New Roman"/>
                <w:sz w:val="20"/>
                <w:szCs w:val="20"/>
                <w:lang w:eastAsia="en-GB"/>
              </w:rPr>
              <w:t>L</w:t>
            </w:r>
            <w:r w:rsidR="003E5DA5">
              <w:rPr>
                <w:rFonts w:eastAsia="Times New Roman"/>
                <w:sz w:val="20"/>
                <w:szCs w:val="20"/>
                <w:lang w:eastAsia="en-GB"/>
              </w:rPr>
              <w:t>earning Walks</w:t>
            </w:r>
          </w:p>
          <w:p w14:paraId="0B019D76" w14:textId="0399CB4F" w:rsidR="003E5DA5" w:rsidRDefault="003E5DA5" w:rsidP="003E5DA5">
            <w:pPr>
              <w:spacing w:after="0" w:line="240" w:lineRule="auto"/>
              <w:rPr>
                <w:rFonts w:eastAsia="Times New Roman"/>
                <w:sz w:val="20"/>
                <w:szCs w:val="20"/>
                <w:lang w:eastAsia="en-GB"/>
              </w:rPr>
            </w:pPr>
            <w:r>
              <w:rPr>
                <w:rFonts w:eastAsia="Times New Roman"/>
                <w:sz w:val="20"/>
                <w:szCs w:val="20"/>
                <w:lang w:eastAsia="en-GB"/>
              </w:rPr>
              <w:t>Pupil Voice</w:t>
            </w:r>
          </w:p>
          <w:p w14:paraId="253A129B" w14:textId="7C46DC31" w:rsidR="582052AF" w:rsidRDefault="582052AF" w:rsidP="003E5DA5">
            <w:pPr>
              <w:spacing w:after="0" w:line="240" w:lineRule="auto"/>
              <w:rPr>
                <w:rFonts w:eastAsia="Times New Roman"/>
                <w:sz w:val="20"/>
                <w:szCs w:val="20"/>
                <w:lang w:eastAsia="en-GB"/>
              </w:rPr>
            </w:pPr>
            <w:r w:rsidRPr="582052AF">
              <w:rPr>
                <w:rFonts w:eastAsia="Times New Roman"/>
                <w:sz w:val="20"/>
                <w:szCs w:val="20"/>
                <w:lang w:eastAsia="en-GB"/>
              </w:rPr>
              <w:t>Book Looks</w:t>
            </w:r>
          </w:p>
          <w:p w14:paraId="2931AEC2" w14:textId="0FC50BF1" w:rsidR="582052AF" w:rsidRDefault="003E5DA5" w:rsidP="003E5DA5">
            <w:pPr>
              <w:spacing w:after="0" w:line="240" w:lineRule="auto"/>
              <w:rPr>
                <w:rFonts w:eastAsia="Times New Roman"/>
                <w:sz w:val="20"/>
                <w:szCs w:val="20"/>
                <w:lang w:eastAsia="en-GB"/>
              </w:rPr>
            </w:pPr>
            <w:r>
              <w:rPr>
                <w:rFonts w:eastAsia="Times New Roman"/>
                <w:sz w:val="20"/>
                <w:szCs w:val="20"/>
                <w:lang w:eastAsia="en-GB"/>
              </w:rPr>
              <w:t>PL Offer</w:t>
            </w:r>
          </w:p>
        </w:tc>
        <w:tc>
          <w:tcPr>
            <w:tcW w:w="1177" w:type="dxa"/>
            <w:tcBorders>
              <w:top w:val="single" w:sz="6" w:space="0" w:color="auto"/>
              <w:left w:val="single" w:sz="6" w:space="0" w:color="auto"/>
              <w:bottom w:val="single" w:sz="6" w:space="0" w:color="auto"/>
              <w:right w:val="single" w:sz="6" w:space="0" w:color="auto"/>
            </w:tcBorders>
          </w:tcPr>
          <w:p w14:paraId="325399AD" w14:textId="50869E60"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CL / SR</w:t>
            </w:r>
          </w:p>
        </w:tc>
        <w:tc>
          <w:tcPr>
            <w:tcW w:w="1166" w:type="dxa"/>
            <w:tcBorders>
              <w:top w:val="single" w:sz="6" w:space="0" w:color="auto"/>
              <w:left w:val="single" w:sz="6" w:space="0" w:color="auto"/>
              <w:bottom w:val="single" w:sz="6" w:space="0" w:color="auto"/>
              <w:right w:val="single" w:sz="6" w:space="0" w:color="auto"/>
            </w:tcBorders>
          </w:tcPr>
          <w:p w14:paraId="1D669234" w14:textId="5632B81D"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MTh</w:t>
            </w:r>
          </w:p>
        </w:tc>
        <w:tc>
          <w:tcPr>
            <w:tcW w:w="1032" w:type="dxa"/>
            <w:tcBorders>
              <w:top w:val="single" w:sz="6" w:space="0" w:color="auto"/>
              <w:left w:val="single" w:sz="6" w:space="0" w:color="auto"/>
              <w:bottom w:val="single" w:sz="6" w:space="0" w:color="auto"/>
              <w:right w:val="single" w:sz="6" w:space="0" w:color="auto"/>
            </w:tcBorders>
          </w:tcPr>
          <w:p w14:paraId="58C3BDEB" w14:textId="274B49E7"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July 202</w:t>
            </w:r>
            <w:r w:rsidR="003E5DA5">
              <w:rPr>
                <w:rFonts w:eastAsia="Times New Roman"/>
                <w:sz w:val="20"/>
                <w:szCs w:val="20"/>
                <w:lang w:eastAsia="en-GB"/>
              </w:rPr>
              <w:t>6</w:t>
            </w:r>
          </w:p>
        </w:tc>
        <w:tc>
          <w:tcPr>
            <w:tcW w:w="2909" w:type="dxa"/>
            <w:tcBorders>
              <w:top w:val="single" w:sz="6" w:space="0" w:color="auto"/>
              <w:left w:val="single" w:sz="6" w:space="0" w:color="auto"/>
              <w:bottom w:val="single" w:sz="6" w:space="0" w:color="auto"/>
              <w:right w:val="single" w:sz="6" w:space="0" w:color="auto"/>
            </w:tcBorders>
          </w:tcPr>
          <w:p w14:paraId="0272CE2A" w14:textId="55AA8F01" w:rsidR="582052AF" w:rsidRDefault="00394931" w:rsidP="582052AF">
            <w:pPr>
              <w:spacing w:line="240" w:lineRule="auto"/>
              <w:rPr>
                <w:rFonts w:eastAsia="Times New Roman"/>
                <w:sz w:val="20"/>
                <w:szCs w:val="20"/>
                <w:lang w:eastAsia="en-GB"/>
              </w:rPr>
            </w:pPr>
            <w:r w:rsidRPr="582052AF">
              <w:rPr>
                <w:rFonts w:eastAsia="Times New Roman"/>
                <w:sz w:val="20"/>
                <w:szCs w:val="20"/>
                <w:lang w:eastAsia="en-GB"/>
              </w:rPr>
              <w:t>Management Time</w:t>
            </w:r>
          </w:p>
        </w:tc>
        <w:tc>
          <w:tcPr>
            <w:tcW w:w="1979" w:type="dxa"/>
            <w:tcBorders>
              <w:top w:val="single" w:sz="6" w:space="0" w:color="auto"/>
              <w:left w:val="single" w:sz="6" w:space="0" w:color="auto"/>
              <w:bottom w:val="single" w:sz="6" w:space="0" w:color="auto"/>
              <w:right w:val="single" w:sz="6" w:space="0" w:color="auto"/>
            </w:tcBorders>
          </w:tcPr>
          <w:p w14:paraId="1A45CFAD" w14:textId="1A2BD07A" w:rsidR="582052AF" w:rsidRDefault="582052AF" w:rsidP="582052AF">
            <w:pPr>
              <w:spacing w:line="240" w:lineRule="auto"/>
              <w:rPr>
                <w:rFonts w:eastAsia="Times New Roman"/>
                <w:sz w:val="20"/>
                <w:szCs w:val="20"/>
                <w:lang w:eastAsia="en-GB"/>
              </w:rPr>
            </w:pPr>
          </w:p>
        </w:tc>
      </w:tr>
      <w:tr w:rsidR="582052AF" w14:paraId="3E810A08"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5F35A82B" w14:textId="0FFAC9E5" w:rsidR="582052AF" w:rsidRDefault="003E5DA5" w:rsidP="582052AF">
            <w:pPr>
              <w:spacing w:line="240" w:lineRule="auto"/>
              <w:rPr>
                <w:color w:val="000000" w:themeColor="text1"/>
                <w:sz w:val="20"/>
                <w:szCs w:val="20"/>
              </w:rPr>
            </w:pPr>
            <w:r>
              <w:rPr>
                <w:color w:val="000000" w:themeColor="text1"/>
                <w:sz w:val="20"/>
                <w:szCs w:val="20"/>
              </w:rPr>
              <w:t xml:space="preserve">Continue to </w:t>
            </w:r>
            <w:r w:rsidR="582052AF" w:rsidRPr="582052AF">
              <w:rPr>
                <w:color w:val="000000" w:themeColor="text1"/>
                <w:sz w:val="20"/>
                <w:szCs w:val="20"/>
              </w:rPr>
              <w:t>develop a cluster approach for developing an anti-racism approach.</w:t>
            </w:r>
          </w:p>
        </w:tc>
        <w:tc>
          <w:tcPr>
            <w:tcW w:w="2202" w:type="dxa"/>
            <w:tcBorders>
              <w:top w:val="single" w:sz="6" w:space="0" w:color="auto"/>
              <w:left w:val="single" w:sz="6" w:space="0" w:color="auto"/>
              <w:bottom w:val="single" w:sz="6" w:space="0" w:color="auto"/>
              <w:right w:val="single" w:sz="6" w:space="0" w:color="auto"/>
            </w:tcBorders>
          </w:tcPr>
          <w:p w14:paraId="5DD9A8D4" w14:textId="02316A06"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Cluster approach embedded</w:t>
            </w:r>
          </w:p>
        </w:tc>
        <w:tc>
          <w:tcPr>
            <w:tcW w:w="1782" w:type="dxa"/>
            <w:tcBorders>
              <w:top w:val="single" w:sz="6" w:space="0" w:color="auto"/>
              <w:left w:val="single" w:sz="6" w:space="0" w:color="auto"/>
              <w:bottom w:val="single" w:sz="6" w:space="0" w:color="auto"/>
              <w:right w:val="single" w:sz="6" w:space="0" w:color="auto"/>
            </w:tcBorders>
          </w:tcPr>
          <w:p w14:paraId="0C0D8E9F" w14:textId="6E96112E" w:rsidR="582052AF" w:rsidRDefault="00984C7B" w:rsidP="582052AF">
            <w:pPr>
              <w:spacing w:line="240" w:lineRule="auto"/>
              <w:rPr>
                <w:rFonts w:eastAsia="Times New Roman"/>
                <w:sz w:val="20"/>
                <w:szCs w:val="20"/>
                <w:lang w:eastAsia="en-GB"/>
              </w:rPr>
            </w:pPr>
            <w:r>
              <w:rPr>
                <w:rFonts w:eastAsia="Times New Roman"/>
                <w:sz w:val="20"/>
                <w:szCs w:val="20"/>
                <w:lang w:eastAsia="en-GB"/>
              </w:rPr>
              <w:t>Cluster Minutes</w:t>
            </w:r>
          </w:p>
        </w:tc>
        <w:tc>
          <w:tcPr>
            <w:tcW w:w="1177" w:type="dxa"/>
            <w:tcBorders>
              <w:top w:val="single" w:sz="6" w:space="0" w:color="auto"/>
              <w:left w:val="single" w:sz="6" w:space="0" w:color="auto"/>
              <w:bottom w:val="single" w:sz="6" w:space="0" w:color="auto"/>
              <w:right w:val="single" w:sz="6" w:space="0" w:color="auto"/>
            </w:tcBorders>
          </w:tcPr>
          <w:p w14:paraId="6CC7890D" w14:textId="26AA1CF7"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CL</w:t>
            </w:r>
          </w:p>
        </w:tc>
        <w:tc>
          <w:tcPr>
            <w:tcW w:w="1166" w:type="dxa"/>
            <w:tcBorders>
              <w:top w:val="single" w:sz="6" w:space="0" w:color="auto"/>
              <w:left w:val="single" w:sz="6" w:space="0" w:color="auto"/>
              <w:bottom w:val="single" w:sz="6" w:space="0" w:color="auto"/>
              <w:right w:val="single" w:sz="6" w:space="0" w:color="auto"/>
            </w:tcBorders>
          </w:tcPr>
          <w:p w14:paraId="3F12DF4A" w14:textId="36E9FACB"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MTh</w:t>
            </w:r>
          </w:p>
        </w:tc>
        <w:tc>
          <w:tcPr>
            <w:tcW w:w="1032" w:type="dxa"/>
            <w:tcBorders>
              <w:top w:val="single" w:sz="6" w:space="0" w:color="auto"/>
              <w:left w:val="single" w:sz="6" w:space="0" w:color="auto"/>
              <w:bottom w:val="single" w:sz="6" w:space="0" w:color="auto"/>
              <w:right w:val="single" w:sz="6" w:space="0" w:color="auto"/>
            </w:tcBorders>
          </w:tcPr>
          <w:p w14:paraId="7C49BF30" w14:textId="558781B6"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On-going</w:t>
            </w:r>
          </w:p>
        </w:tc>
        <w:tc>
          <w:tcPr>
            <w:tcW w:w="2909" w:type="dxa"/>
            <w:tcBorders>
              <w:top w:val="single" w:sz="6" w:space="0" w:color="auto"/>
              <w:left w:val="single" w:sz="6" w:space="0" w:color="auto"/>
              <w:bottom w:val="single" w:sz="6" w:space="0" w:color="auto"/>
              <w:right w:val="single" w:sz="6" w:space="0" w:color="auto"/>
            </w:tcBorders>
          </w:tcPr>
          <w:p w14:paraId="6879DE13" w14:textId="4224B069" w:rsidR="582052AF" w:rsidRDefault="582052AF" w:rsidP="582052AF">
            <w:pPr>
              <w:spacing w:line="240" w:lineRule="auto"/>
              <w:rPr>
                <w:rFonts w:eastAsia="Times New Roman"/>
                <w:sz w:val="20"/>
                <w:szCs w:val="20"/>
                <w:lang w:eastAsia="en-GB"/>
              </w:rPr>
            </w:pPr>
            <w:r w:rsidRPr="582052AF">
              <w:rPr>
                <w:rFonts w:eastAsia="Times New Roman"/>
                <w:sz w:val="20"/>
                <w:szCs w:val="20"/>
                <w:lang w:eastAsia="en-GB"/>
              </w:rPr>
              <w:t>Cluster Grant Funding</w:t>
            </w:r>
          </w:p>
        </w:tc>
        <w:tc>
          <w:tcPr>
            <w:tcW w:w="1979" w:type="dxa"/>
            <w:tcBorders>
              <w:top w:val="single" w:sz="6" w:space="0" w:color="auto"/>
              <w:left w:val="single" w:sz="6" w:space="0" w:color="auto"/>
              <w:bottom w:val="single" w:sz="6" w:space="0" w:color="auto"/>
              <w:right w:val="single" w:sz="6" w:space="0" w:color="auto"/>
            </w:tcBorders>
          </w:tcPr>
          <w:p w14:paraId="66959155" w14:textId="0E1E1537" w:rsidR="582052AF" w:rsidRDefault="582052AF" w:rsidP="582052AF">
            <w:pPr>
              <w:spacing w:line="240" w:lineRule="auto"/>
              <w:rPr>
                <w:rFonts w:eastAsia="Times New Roman"/>
                <w:sz w:val="20"/>
                <w:szCs w:val="20"/>
                <w:lang w:eastAsia="en-GB"/>
              </w:rPr>
            </w:pPr>
          </w:p>
        </w:tc>
      </w:tr>
      <w:tr w:rsidR="00910902" w14:paraId="157566F5" w14:textId="77777777" w:rsidTr="789A5126">
        <w:trPr>
          <w:trHeight w:val="264"/>
        </w:trPr>
        <w:tc>
          <w:tcPr>
            <w:tcW w:w="3570" w:type="dxa"/>
            <w:tcBorders>
              <w:top w:val="single" w:sz="6" w:space="0" w:color="auto"/>
              <w:left w:val="single" w:sz="6" w:space="0" w:color="auto"/>
              <w:bottom w:val="single" w:sz="6" w:space="0" w:color="auto"/>
              <w:right w:val="single" w:sz="6" w:space="0" w:color="auto"/>
            </w:tcBorders>
          </w:tcPr>
          <w:p w14:paraId="60A5EC9A" w14:textId="01483D25" w:rsidR="00910902" w:rsidRDefault="0003235A">
            <w:pPr>
              <w:spacing w:after="0" w:line="240" w:lineRule="auto"/>
              <w:textAlignment w:val="baseline"/>
              <w:rPr>
                <w:rFonts w:eastAsia="Times New Roman"/>
                <w:sz w:val="20"/>
                <w:szCs w:val="20"/>
                <w:lang w:eastAsia="en-GB"/>
              </w:rPr>
            </w:pPr>
            <w:r w:rsidRPr="1CFD7970">
              <w:rPr>
                <w:rFonts w:eastAsia="Times New Roman"/>
                <w:sz w:val="20"/>
                <w:szCs w:val="20"/>
                <w:lang w:eastAsia="en-GB"/>
              </w:rPr>
              <w:t>To ensure secondary extension is approved and built to time</w:t>
            </w:r>
          </w:p>
        </w:tc>
        <w:tc>
          <w:tcPr>
            <w:tcW w:w="2202" w:type="dxa"/>
            <w:tcBorders>
              <w:top w:val="single" w:sz="6" w:space="0" w:color="auto"/>
              <w:left w:val="single" w:sz="6" w:space="0" w:color="auto"/>
              <w:bottom w:val="single" w:sz="6" w:space="0" w:color="auto"/>
              <w:right w:val="single" w:sz="6" w:space="0" w:color="auto"/>
            </w:tcBorders>
          </w:tcPr>
          <w:p w14:paraId="5F7C8706" w14:textId="2A4B1362" w:rsidR="00910902" w:rsidRDefault="00984C7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Extension completed by Jan 2026</w:t>
            </w:r>
          </w:p>
        </w:tc>
        <w:tc>
          <w:tcPr>
            <w:tcW w:w="1782" w:type="dxa"/>
            <w:tcBorders>
              <w:top w:val="single" w:sz="6" w:space="0" w:color="auto"/>
              <w:left w:val="single" w:sz="6" w:space="0" w:color="auto"/>
              <w:bottom w:val="single" w:sz="6" w:space="0" w:color="auto"/>
              <w:right w:val="single" w:sz="6" w:space="0" w:color="auto"/>
            </w:tcBorders>
          </w:tcPr>
          <w:p w14:paraId="73A81B20" w14:textId="77777777" w:rsidR="00910902" w:rsidRDefault="0003235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Monthly meetings with LEA</w:t>
            </w:r>
          </w:p>
        </w:tc>
        <w:tc>
          <w:tcPr>
            <w:tcW w:w="1177" w:type="dxa"/>
            <w:tcBorders>
              <w:top w:val="single" w:sz="6" w:space="0" w:color="auto"/>
              <w:left w:val="single" w:sz="6" w:space="0" w:color="auto"/>
              <w:bottom w:val="single" w:sz="6" w:space="0" w:color="auto"/>
              <w:right w:val="single" w:sz="6" w:space="0" w:color="auto"/>
            </w:tcBorders>
          </w:tcPr>
          <w:p w14:paraId="144A5D23" w14:textId="510D0F35" w:rsidR="00910902" w:rsidRDefault="0581FBC8" w:rsidP="39D03A1E">
            <w:pPr>
              <w:spacing w:after="0" w:line="240" w:lineRule="auto"/>
              <w:textAlignment w:val="baseline"/>
              <w:rPr>
                <w:rFonts w:eastAsia="Times New Roman"/>
                <w:sz w:val="20"/>
                <w:szCs w:val="20"/>
                <w:lang w:eastAsia="en-GB"/>
              </w:rPr>
            </w:pPr>
            <w:r w:rsidRPr="39D03A1E">
              <w:rPr>
                <w:rFonts w:eastAsia="Times New Roman"/>
                <w:sz w:val="20"/>
                <w:szCs w:val="20"/>
                <w:lang w:eastAsia="en-GB"/>
              </w:rPr>
              <w:t>MTh</w:t>
            </w:r>
          </w:p>
        </w:tc>
        <w:tc>
          <w:tcPr>
            <w:tcW w:w="1166" w:type="dxa"/>
            <w:tcBorders>
              <w:top w:val="single" w:sz="6" w:space="0" w:color="auto"/>
              <w:left w:val="single" w:sz="6" w:space="0" w:color="auto"/>
              <w:bottom w:val="single" w:sz="6" w:space="0" w:color="auto"/>
              <w:right w:val="single" w:sz="6" w:space="0" w:color="auto"/>
            </w:tcBorders>
          </w:tcPr>
          <w:p w14:paraId="738610EB" w14:textId="43735DF4" w:rsidR="00910902" w:rsidRDefault="00984C7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Gov’s</w:t>
            </w:r>
          </w:p>
        </w:tc>
        <w:tc>
          <w:tcPr>
            <w:tcW w:w="1032" w:type="dxa"/>
            <w:tcBorders>
              <w:top w:val="single" w:sz="6" w:space="0" w:color="auto"/>
              <w:left w:val="single" w:sz="6" w:space="0" w:color="auto"/>
              <w:bottom w:val="single" w:sz="6" w:space="0" w:color="auto"/>
              <w:right w:val="single" w:sz="6" w:space="0" w:color="auto"/>
            </w:tcBorders>
          </w:tcPr>
          <w:p w14:paraId="637805D2" w14:textId="3D53248D" w:rsidR="00910902" w:rsidRDefault="00984C7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Jan 2026</w:t>
            </w:r>
          </w:p>
        </w:tc>
        <w:tc>
          <w:tcPr>
            <w:tcW w:w="2909" w:type="dxa"/>
            <w:tcBorders>
              <w:top w:val="single" w:sz="6" w:space="0" w:color="auto"/>
              <w:left w:val="single" w:sz="6" w:space="0" w:color="auto"/>
              <w:bottom w:val="single" w:sz="6" w:space="0" w:color="auto"/>
              <w:right w:val="single" w:sz="6" w:space="0" w:color="auto"/>
            </w:tcBorders>
          </w:tcPr>
          <w:p w14:paraId="59F66F5F" w14:textId="77777777" w:rsidR="00910902" w:rsidRDefault="0003235A">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3m band B </w:t>
            </w:r>
          </w:p>
        </w:tc>
        <w:tc>
          <w:tcPr>
            <w:tcW w:w="1979" w:type="dxa"/>
            <w:tcBorders>
              <w:top w:val="single" w:sz="6" w:space="0" w:color="auto"/>
              <w:left w:val="single" w:sz="6" w:space="0" w:color="auto"/>
              <w:bottom w:val="single" w:sz="6" w:space="0" w:color="auto"/>
              <w:right w:val="single" w:sz="6" w:space="0" w:color="auto"/>
            </w:tcBorders>
          </w:tcPr>
          <w:p w14:paraId="463F29E8" w14:textId="1D33716B" w:rsidR="00910902" w:rsidRDefault="00910902">
            <w:pPr>
              <w:spacing w:after="0" w:line="240" w:lineRule="auto"/>
              <w:textAlignment w:val="baseline"/>
              <w:rPr>
                <w:rFonts w:eastAsia="Times New Roman"/>
                <w:sz w:val="20"/>
                <w:szCs w:val="20"/>
                <w:lang w:eastAsia="en-GB"/>
              </w:rPr>
            </w:pPr>
          </w:p>
        </w:tc>
      </w:tr>
    </w:tbl>
    <w:p w14:paraId="17AD93B2" w14:textId="7924A4D1" w:rsidR="006C67B1" w:rsidRDefault="006C67B1">
      <w:pPr>
        <w:rPr>
          <w:rFonts w:cstheme="minorHAnsi"/>
        </w:rPr>
      </w:pPr>
    </w:p>
    <w:p w14:paraId="23AB2E87" w14:textId="053A61E5" w:rsidR="00910902" w:rsidRDefault="006C67B1">
      <w:pPr>
        <w:rPr>
          <w:rFonts w:cstheme="minorHAnsi"/>
        </w:rPr>
      </w:pPr>
      <w:r>
        <w:rPr>
          <w:rFonts w:cstheme="minorHAnsi"/>
        </w:rPr>
        <w:br w:type="page"/>
      </w:r>
    </w:p>
    <w:p w14:paraId="47D1126F" w14:textId="62925774" w:rsidR="00910902" w:rsidRDefault="0003235A">
      <w:pPr>
        <w:pStyle w:val="Title"/>
        <w:rPr>
          <w:rFonts w:asciiTheme="minorHAnsi" w:hAnsiTheme="minorHAnsi" w:cstheme="minorHAnsi"/>
        </w:rPr>
      </w:pPr>
      <w:r>
        <w:rPr>
          <w:rFonts w:asciiTheme="minorHAnsi" w:hAnsiTheme="minorHAnsi" w:cstheme="minorHAnsi"/>
        </w:rPr>
        <w:lastRenderedPageBreak/>
        <w:t>Three-Year S</w:t>
      </w:r>
      <w:r w:rsidR="00F53F27">
        <w:rPr>
          <w:rFonts w:asciiTheme="minorHAnsi" w:hAnsiTheme="minorHAnsi" w:cstheme="minorHAnsi"/>
        </w:rPr>
        <w:t>I</w:t>
      </w:r>
      <w:r>
        <w:rPr>
          <w:rFonts w:asciiTheme="minorHAnsi" w:hAnsiTheme="minorHAnsi" w:cstheme="minorHAnsi"/>
        </w:rPr>
        <w:t xml:space="preserve">P overview </w:t>
      </w:r>
    </w:p>
    <w:p w14:paraId="4B1F511A" w14:textId="77777777" w:rsidR="00910902" w:rsidRDefault="00910902">
      <w:pPr>
        <w:rPr>
          <w:rFonts w:cstheme="minorHAnsi"/>
        </w:rPr>
      </w:pPr>
    </w:p>
    <w:tbl>
      <w:tblPr>
        <w:tblStyle w:val="TableGrid"/>
        <w:tblW w:w="0" w:type="auto"/>
        <w:tblInd w:w="584" w:type="dxa"/>
        <w:tblLook w:val="04A0" w:firstRow="1" w:lastRow="0" w:firstColumn="1" w:lastColumn="0" w:noHBand="0" w:noVBand="1"/>
      </w:tblPr>
      <w:tblGrid>
        <w:gridCol w:w="1963"/>
        <w:gridCol w:w="5907"/>
        <w:gridCol w:w="3539"/>
        <w:gridCol w:w="3395"/>
      </w:tblGrid>
      <w:tr w:rsidR="002F583C" w14:paraId="33B6813E" w14:textId="77777777" w:rsidTr="789A5126">
        <w:trPr>
          <w:trHeight w:val="713"/>
        </w:trPr>
        <w:tc>
          <w:tcPr>
            <w:tcW w:w="1963" w:type="dxa"/>
            <w:shd w:val="clear" w:color="auto" w:fill="ECCFFA"/>
          </w:tcPr>
          <w:p w14:paraId="0CE8620B" w14:textId="77777777" w:rsidR="002F583C" w:rsidRDefault="2AD4C715" w:rsidP="789A5126">
            <w:pPr>
              <w:rPr>
                <w:rFonts w:eastAsia="Calibri"/>
                <w:color w:val="000000" w:themeColor="text1"/>
              </w:rPr>
            </w:pPr>
            <w:r w:rsidRPr="789A5126">
              <w:rPr>
                <w:rFonts w:eastAsia="Calibri"/>
                <w:color w:val="000000" w:themeColor="text1"/>
              </w:rPr>
              <w:t>Link to National and Local Priority</w:t>
            </w:r>
          </w:p>
          <w:p w14:paraId="6D4CE079" w14:textId="77777777" w:rsidR="002F583C" w:rsidRDefault="002F583C" w:rsidP="789A5126">
            <w:pPr>
              <w:rPr>
                <w:rFonts w:eastAsia="Cabin"/>
              </w:rPr>
            </w:pPr>
          </w:p>
        </w:tc>
        <w:tc>
          <w:tcPr>
            <w:tcW w:w="5907" w:type="dxa"/>
            <w:shd w:val="clear" w:color="auto" w:fill="ECCFFA"/>
          </w:tcPr>
          <w:p w14:paraId="7E1515D4" w14:textId="57337CF0" w:rsidR="002F583C" w:rsidRDefault="2AD4C715" w:rsidP="789A5126">
            <w:pPr>
              <w:jc w:val="center"/>
              <w:rPr>
                <w:rFonts w:eastAsia="Cabin"/>
              </w:rPr>
            </w:pPr>
            <w:r w:rsidRPr="789A5126">
              <w:rPr>
                <w:rFonts w:eastAsia="Cabin"/>
              </w:rPr>
              <w:t>Key Priority</w:t>
            </w:r>
          </w:p>
          <w:p w14:paraId="673F53D5" w14:textId="50FCDD25" w:rsidR="002F583C" w:rsidRDefault="2AD4C715" w:rsidP="789A5126">
            <w:pPr>
              <w:jc w:val="center"/>
              <w:rPr>
                <w:rFonts w:eastAsia="Cabin"/>
              </w:rPr>
            </w:pPr>
            <w:r w:rsidRPr="789A5126">
              <w:rPr>
                <w:rFonts w:eastAsia="Cabin"/>
              </w:rPr>
              <w:t>2025-2026</w:t>
            </w:r>
          </w:p>
          <w:p w14:paraId="65F9C3DC" w14:textId="77777777" w:rsidR="002F583C" w:rsidRDefault="002F583C" w:rsidP="789A5126">
            <w:pPr>
              <w:jc w:val="center"/>
              <w:rPr>
                <w:rFonts w:eastAsia="Cabin"/>
              </w:rPr>
            </w:pPr>
          </w:p>
        </w:tc>
        <w:tc>
          <w:tcPr>
            <w:tcW w:w="3539" w:type="dxa"/>
            <w:shd w:val="clear" w:color="auto" w:fill="ECCFFA"/>
          </w:tcPr>
          <w:p w14:paraId="4E885196" w14:textId="77777777" w:rsidR="002F583C" w:rsidRDefault="2AD4C715" w:rsidP="789A5126">
            <w:pPr>
              <w:jc w:val="center"/>
              <w:rPr>
                <w:rFonts w:eastAsia="Cabin"/>
              </w:rPr>
            </w:pPr>
            <w:r w:rsidRPr="789A5126">
              <w:rPr>
                <w:rFonts w:eastAsia="Cabin"/>
              </w:rPr>
              <w:t>Key Priority</w:t>
            </w:r>
          </w:p>
          <w:p w14:paraId="3D7D479A" w14:textId="661127E4" w:rsidR="002F583C" w:rsidRDefault="2AD4C715" w:rsidP="789A5126">
            <w:pPr>
              <w:jc w:val="center"/>
              <w:rPr>
                <w:rFonts w:eastAsia="Cabin"/>
              </w:rPr>
            </w:pPr>
            <w:r w:rsidRPr="789A5126">
              <w:rPr>
                <w:rFonts w:eastAsia="Cabin"/>
              </w:rPr>
              <w:t>2026-2027</w:t>
            </w:r>
          </w:p>
        </w:tc>
        <w:tc>
          <w:tcPr>
            <w:tcW w:w="3395" w:type="dxa"/>
            <w:shd w:val="clear" w:color="auto" w:fill="ECCFFA"/>
          </w:tcPr>
          <w:p w14:paraId="23F3B62B" w14:textId="77777777" w:rsidR="002F583C" w:rsidRDefault="2AD4C715" w:rsidP="789A5126">
            <w:pPr>
              <w:jc w:val="center"/>
              <w:rPr>
                <w:rFonts w:eastAsia="Cabin"/>
              </w:rPr>
            </w:pPr>
            <w:r w:rsidRPr="789A5126">
              <w:rPr>
                <w:rFonts w:eastAsia="Cabin"/>
              </w:rPr>
              <w:t>Key Priority</w:t>
            </w:r>
          </w:p>
          <w:p w14:paraId="0211FC94" w14:textId="3D814464" w:rsidR="002F583C" w:rsidRDefault="2AD4C715" w:rsidP="789A5126">
            <w:pPr>
              <w:jc w:val="center"/>
              <w:rPr>
                <w:rFonts w:eastAsia="Cabin"/>
              </w:rPr>
            </w:pPr>
            <w:r w:rsidRPr="789A5126">
              <w:rPr>
                <w:rFonts w:eastAsia="Cabin"/>
              </w:rPr>
              <w:t>2027-2028</w:t>
            </w:r>
          </w:p>
        </w:tc>
      </w:tr>
      <w:tr w:rsidR="002F583C" w14:paraId="69D8F230" w14:textId="77777777" w:rsidTr="789A5126">
        <w:tc>
          <w:tcPr>
            <w:tcW w:w="1963" w:type="dxa"/>
          </w:tcPr>
          <w:p w14:paraId="4AA1CDE4" w14:textId="05F9D348" w:rsidR="002F583C" w:rsidRDefault="2AD4C715" w:rsidP="0038166D">
            <w:r>
              <w:t>Strong and</w:t>
            </w:r>
            <w:r w:rsidR="4BA50675">
              <w:t xml:space="preserve"> </w:t>
            </w:r>
            <w:r>
              <w:t>Inclusive school committed to excellence</w:t>
            </w:r>
          </w:p>
          <w:p w14:paraId="571F723A" w14:textId="587545D2" w:rsidR="789A5126" w:rsidRDefault="789A5126"/>
          <w:p w14:paraId="3C64871C" w14:textId="77777777" w:rsidR="002F583C" w:rsidRDefault="2AD4C715" w:rsidP="0038166D">
            <w:pPr>
              <w:rPr>
                <w:color w:val="242424"/>
              </w:rPr>
            </w:pPr>
            <w:r w:rsidRPr="789A5126">
              <w:rPr>
                <w:color w:val="242424"/>
              </w:rPr>
              <w:t>Plan for teaching that secures good progress particularly for vulnerable learners.</w:t>
            </w:r>
          </w:p>
          <w:p w14:paraId="5E297AAE" w14:textId="606B5C28" w:rsidR="789A5126" w:rsidRDefault="789A5126" w:rsidP="789A5126">
            <w:pPr>
              <w:rPr>
                <w:color w:val="242424"/>
              </w:rPr>
            </w:pPr>
          </w:p>
          <w:p w14:paraId="46494563" w14:textId="77A00A7F" w:rsidR="002F583C" w:rsidRDefault="002F583C" w:rsidP="0038166D">
            <w:pPr>
              <w:rPr>
                <w:rFonts w:eastAsia="Cabin"/>
              </w:rPr>
            </w:pPr>
            <w:r>
              <w:t>Assessment, evaluation and accountability which support a self-improving system</w:t>
            </w:r>
          </w:p>
        </w:tc>
        <w:tc>
          <w:tcPr>
            <w:tcW w:w="5907" w:type="dxa"/>
          </w:tcPr>
          <w:p w14:paraId="4B686577" w14:textId="1DD66E11" w:rsidR="002F583C" w:rsidRDefault="002F583C">
            <w:pPr>
              <w:rPr>
                <w:rFonts w:eastAsia="Cabin" w:cstheme="minorHAnsi"/>
                <w:sz w:val="20"/>
                <w:szCs w:val="20"/>
              </w:rPr>
            </w:pPr>
            <w:r>
              <w:rPr>
                <w:rFonts w:eastAsia="Cabin" w:cstheme="minorHAnsi"/>
                <w:sz w:val="20"/>
                <w:szCs w:val="20"/>
              </w:rPr>
              <w:t>Continue to raise standards for all groups of learners by:</w:t>
            </w:r>
          </w:p>
          <w:p w14:paraId="5CF83D0D" w14:textId="7A24E276" w:rsidR="00611454" w:rsidRPr="00611454" w:rsidRDefault="00611454" w:rsidP="00263D65">
            <w:pPr>
              <w:numPr>
                <w:ilvl w:val="0"/>
                <w:numId w:val="22"/>
              </w:numPr>
              <w:contextualSpacing/>
              <w:rPr>
                <w:rFonts w:eastAsia="Cabin" w:cstheme="minorHAnsi"/>
                <w:sz w:val="20"/>
                <w:szCs w:val="20"/>
              </w:rPr>
            </w:pPr>
            <w:r w:rsidRPr="00611454">
              <w:rPr>
                <w:rFonts w:eastAsia="Times New Roman" w:cs="Arial"/>
                <w:color w:val="242424"/>
                <w:sz w:val="20"/>
                <w:szCs w:val="20"/>
                <w:bdr w:val="none" w:sz="0" w:space="0" w:color="auto" w:frame="1"/>
                <w:lang w:eastAsia="en-GB"/>
              </w:rPr>
              <w:t>Strengthen self-evaluation and improvement planning processes to focus more on impact of learning</w:t>
            </w:r>
          </w:p>
          <w:p w14:paraId="0A17D86B" w14:textId="32DEF91C" w:rsidR="002F583C" w:rsidRDefault="002F583C" w:rsidP="00263D65">
            <w:pPr>
              <w:numPr>
                <w:ilvl w:val="0"/>
                <w:numId w:val="22"/>
              </w:numPr>
              <w:contextualSpacing/>
              <w:rPr>
                <w:rFonts w:eastAsia="Cabin"/>
                <w:sz w:val="20"/>
                <w:szCs w:val="20"/>
              </w:rPr>
            </w:pPr>
            <w:r>
              <w:rPr>
                <w:rFonts w:eastAsia="Cabin"/>
                <w:sz w:val="20"/>
                <w:szCs w:val="20"/>
              </w:rPr>
              <w:t>E</w:t>
            </w:r>
            <w:r w:rsidRPr="39D03A1E">
              <w:rPr>
                <w:rFonts w:eastAsia="Cabin"/>
                <w:sz w:val="20"/>
                <w:szCs w:val="20"/>
              </w:rPr>
              <w:t>valuating current curriculums</w:t>
            </w:r>
          </w:p>
          <w:p w14:paraId="6E2E8689" w14:textId="28935236" w:rsidR="002F583C" w:rsidRDefault="002F583C" w:rsidP="00263D65">
            <w:pPr>
              <w:numPr>
                <w:ilvl w:val="0"/>
                <w:numId w:val="22"/>
              </w:numPr>
              <w:contextualSpacing/>
              <w:rPr>
                <w:rFonts w:eastAsiaTheme="minorEastAsia"/>
                <w:sz w:val="20"/>
                <w:szCs w:val="20"/>
              </w:rPr>
            </w:pPr>
            <w:r>
              <w:rPr>
                <w:rFonts w:eastAsia="Cabin"/>
                <w:sz w:val="20"/>
                <w:szCs w:val="20"/>
              </w:rPr>
              <w:t>Further embedding RADY approaches to ensure sustained good progress is made in T/L</w:t>
            </w:r>
          </w:p>
          <w:p w14:paraId="49A9F933" w14:textId="77777777" w:rsidR="002F583C" w:rsidRDefault="002F583C" w:rsidP="00263D65">
            <w:pPr>
              <w:numPr>
                <w:ilvl w:val="0"/>
                <w:numId w:val="22"/>
              </w:numPr>
              <w:contextualSpacing/>
              <w:rPr>
                <w:rFonts w:eastAsia="Trebuchet MS" w:cstheme="minorHAnsi"/>
                <w:sz w:val="20"/>
                <w:szCs w:val="20"/>
              </w:rPr>
            </w:pPr>
            <w:r>
              <w:rPr>
                <w:rFonts w:eastAsia="Cabin" w:cstheme="minorHAnsi"/>
                <w:sz w:val="20"/>
                <w:szCs w:val="20"/>
              </w:rPr>
              <w:t xml:space="preserve">Ensure all pupils achieve highest outcomes against capped 9 through a bespoke </w:t>
            </w:r>
            <w:r>
              <w:rPr>
                <w:rFonts w:eastAsia="Trebuchet MS" w:cstheme="minorHAnsi"/>
                <w:sz w:val="20"/>
                <w:szCs w:val="20"/>
              </w:rPr>
              <w:t>curriculum</w:t>
            </w:r>
          </w:p>
          <w:p w14:paraId="25D57AB9" w14:textId="77777777" w:rsidR="002F583C" w:rsidRDefault="002F583C" w:rsidP="00263D65">
            <w:pPr>
              <w:numPr>
                <w:ilvl w:val="0"/>
                <w:numId w:val="22"/>
              </w:numPr>
              <w:spacing w:after="200" w:line="276" w:lineRule="auto"/>
              <w:contextualSpacing/>
              <w:rPr>
                <w:rFonts w:eastAsia="Trebuchet MS" w:cstheme="minorHAnsi"/>
                <w:sz w:val="20"/>
                <w:szCs w:val="20"/>
              </w:rPr>
            </w:pPr>
            <w:r>
              <w:rPr>
                <w:rFonts w:eastAsia="Trebuchet MS" w:cstheme="minorHAnsi"/>
                <w:sz w:val="20"/>
                <w:szCs w:val="20"/>
              </w:rPr>
              <w:t>Ensure FSM pupils achieve highest outcomes against capped 9, including developing bespoke curriculums where needed</w:t>
            </w:r>
          </w:p>
          <w:p w14:paraId="07A03FA1" w14:textId="453673F8" w:rsidR="002F583C" w:rsidRDefault="002F583C" w:rsidP="00263D65">
            <w:pPr>
              <w:numPr>
                <w:ilvl w:val="0"/>
                <w:numId w:val="22"/>
              </w:numPr>
              <w:contextualSpacing/>
              <w:rPr>
                <w:rFonts w:eastAsia="Trebuchet MS"/>
                <w:sz w:val="20"/>
                <w:szCs w:val="20"/>
              </w:rPr>
            </w:pPr>
            <w:r w:rsidRPr="39D03A1E">
              <w:rPr>
                <w:rFonts w:eastAsia="Trebuchet MS"/>
                <w:sz w:val="20"/>
                <w:szCs w:val="20"/>
              </w:rPr>
              <w:t xml:space="preserve">Monitoring the attendance of groups further by adopting the </w:t>
            </w:r>
            <w:r>
              <w:rPr>
                <w:rFonts w:eastAsia="Trebuchet MS"/>
                <w:sz w:val="20"/>
                <w:szCs w:val="20"/>
              </w:rPr>
              <w:t xml:space="preserve">EWS pathway </w:t>
            </w:r>
            <w:r w:rsidRPr="39D03A1E">
              <w:rPr>
                <w:rFonts w:eastAsia="Trebuchet MS"/>
                <w:sz w:val="20"/>
                <w:szCs w:val="20"/>
              </w:rPr>
              <w:t>system and adopting a more robust approach to tracking attendance 3-16</w:t>
            </w:r>
          </w:p>
          <w:p w14:paraId="18DE40CE" w14:textId="69D1590A" w:rsidR="002F583C" w:rsidRDefault="002F583C" w:rsidP="00263D65">
            <w:pPr>
              <w:numPr>
                <w:ilvl w:val="0"/>
                <w:numId w:val="22"/>
              </w:numPr>
              <w:contextualSpacing/>
              <w:rPr>
                <w:rFonts w:eastAsia="Trebuchet MS"/>
                <w:sz w:val="20"/>
                <w:szCs w:val="20"/>
              </w:rPr>
            </w:pPr>
            <w:r w:rsidRPr="39D03A1E">
              <w:rPr>
                <w:rFonts w:eastAsia="Trebuchet MS"/>
                <w:sz w:val="20"/>
                <w:szCs w:val="20"/>
              </w:rPr>
              <w:t>Developing a whole school approach to improving attitudes towards learning by reducing numbers of FTEs by continuing to embed relationships behaviour policy and looking at alternative curriculums.</w:t>
            </w:r>
          </w:p>
        </w:tc>
        <w:tc>
          <w:tcPr>
            <w:tcW w:w="3539" w:type="dxa"/>
          </w:tcPr>
          <w:p w14:paraId="131D503E" w14:textId="77777777" w:rsidR="002F583C" w:rsidRDefault="002F583C">
            <w:pPr>
              <w:rPr>
                <w:rFonts w:eastAsia="Cabin" w:cstheme="minorHAnsi"/>
                <w:sz w:val="20"/>
                <w:szCs w:val="20"/>
              </w:rPr>
            </w:pPr>
            <w:r>
              <w:rPr>
                <w:rFonts w:eastAsia="Cabin" w:cstheme="minorHAnsi"/>
                <w:sz w:val="20"/>
                <w:szCs w:val="20"/>
              </w:rPr>
              <w:t>Continue to raise standards for all groups of learners by:</w:t>
            </w:r>
          </w:p>
          <w:p w14:paraId="2B6C2620" w14:textId="77777777" w:rsidR="002F583C" w:rsidRDefault="002F583C" w:rsidP="00263D65">
            <w:pPr>
              <w:numPr>
                <w:ilvl w:val="0"/>
                <w:numId w:val="21"/>
              </w:numPr>
              <w:contextualSpacing/>
              <w:rPr>
                <w:rFonts w:eastAsiaTheme="minorEastAsia" w:cstheme="minorHAnsi"/>
                <w:sz w:val="20"/>
                <w:szCs w:val="20"/>
              </w:rPr>
            </w:pPr>
            <w:r>
              <w:rPr>
                <w:rFonts w:eastAsiaTheme="minorEastAsia" w:cstheme="minorHAnsi"/>
                <w:sz w:val="20"/>
                <w:szCs w:val="20"/>
              </w:rPr>
              <w:t>Evaluating curriculum provision</w:t>
            </w:r>
          </w:p>
          <w:p w14:paraId="005D9CCE" w14:textId="77777777" w:rsidR="002F583C" w:rsidRDefault="002F583C" w:rsidP="00263D65">
            <w:pPr>
              <w:numPr>
                <w:ilvl w:val="0"/>
                <w:numId w:val="21"/>
              </w:numPr>
              <w:contextualSpacing/>
              <w:rPr>
                <w:rFonts w:eastAsiaTheme="minorEastAsia" w:cstheme="minorHAnsi"/>
                <w:sz w:val="20"/>
                <w:szCs w:val="20"/>
              </w:rPr>
            </w:pPr>
            <w:r>
              <w:rPr>
                <w:rFonts w:eastAsia="Cabin" w:cstheme="minorHAnsi"/>
                <w:sz w:val="20"/>
                <w:szCs w:val="20"/>
              </w:rPr>
              <w:t>Robust M/E Calendar</w:t>
            </w:r>
          </w:p>
          <w:p w14:paraId="0CDA8056" w14:textId="77777777" w:rsidR="002F583C" w:rsidRDefault="002F583C" w:rsidP="00263D65">
            <w:pPr>
              <w:numPr>
                <w:ilvl w:val="0"/>
                <w:numId w:val="21"/>
              </w:numPr>
              <w:contextualSpacing/>
              <w:rPr>
                <w:rFonts w:eastAsiaTheme="minorEastAsia" w:cstheme="minorHAnsi"/>
                <w:sz w:val="20"/>
                <w:szCs w:val="20"/>
              </w:rPr>
            </w:pPr>
            <w:r>
              <w:rPr>
                <w:rFonts w:eastAsia="Cabin" w:cstheme="minorHAnsi"/>
                <w:sz w:val="20"/>
                <w:szCs w:val="20"/>
              </w:rPr>
              <w:t>Creating bespoke curriculums</w:t>
            </w:r>
          </w:p>
          <w:p w14:paraId="6F173AA3" w14:textId="77777777" w:rsidR="002F583C" w:rsidRDefault="002F583C" w:rsidP="00263D65">
            <w:pPr>
              <w:numPr>
                <w:ilvl w:val="0"/>
                <w:numId w:val="21"/>
              </w:numPr>
              <w:contextualSpacing/>
              <w:rPr>
                <w:rFonts w:eastAsia="Cabin" w:cstheme="minorHAnsi"/>
                <w:sz w:val="20"/>
                <w:szCs w:val="20"/>
              </w:rPr>
            </w:pPr>
            <w:r>
              <w:rPr>
                <w:rFonts w:eastAsia="Cabin" w:cstheme="minorHAnsi"/>
                <w:sz w:val="20"/>
                <w:szCs w:val="20"/>
              </w:rPr>
              <w:t>Ensuring English, Mathematics and Science outcomes are above similar schools in the top, middle and bottom groups of learners</w:t>
            </w:r>
          </w:p>
          <w:p w14:paraId="2BB5489B" w14:textId="77777777" w:rsidR="002F583C" w:rsidRDefault="002F583C" w:rsidP="00263D65">
            <w:pPr>
              <w:numPr>
                <w:ilvl w:val="0"/>
                <w:numId w:val="21"/>
              </w:numPr>
              <w:contextualSpacing/>
              <w:rPr>
                <w:rFonts w:eastAsia="Cabin" w:cstheme="minorHAnsi"/>
                <w:sz w:val="20"/>
                <w:szCs w:val="20"/>
              </w:rPr>
            </w:pPr>
            <w:r>
              <w:rPr>
                <w:rFonts w:eastAsia="Cabin" w:cstheme="minorHAnsi"/>
                <w:sz w:val="20"/>
                <w:szCs w:val="20"/>
              </w:rPr>
              <w:t>Ensuring FSM pupils achieve highest outcomes against capped 9</w:t>
            </w:r>
          </w:p>
          <w:p w14:paraId="723D08FD" w14:textId="2EC25933" w:rsidR="002F583C" w:rsidRDefault="002F583C" w:rsidP="00263D65">
            <w:pPr>
              <w:numPr>
                <w:ilvl w:val="0"/>
                <w:numId w:val="21"/>
              </w:numPr>
              <w:contextualSpacing/>
              <w:rPr>
                <w:rFonts w:eastAsiaTheme="minorEastAsia" w:cstheme="minorHAnsi"/>
                <w:sz w:val="20"/>
                <w:szCs w:val="20"/>
              </w:rPr>
            </w:pPr>
            <w:r>
              <w:rPr>
                <w:rFonts w:eastAsiaTheme="minorEastAsia" w:cstheme="minorHAnsi"/>
                <w:sz w:val="20"/>
                <w:szCs w:val="20"/>
              </w:rPr>
              <w:t>Improving attendance further by monitoring effectiveness of the EWS and tracking system</w:t>
            </w:r>
          </w:p>
          <w:p w14:paraId="31FB77E7" w14:textId="77777777" w:rsidR="002F583C" w:rsidRDefault="002F583C" w:rsidP="00263D65">
            <w:pPr>
              <w:numPr>
                <w:ilvl w:val="0"/>
                <w:numId w:val="21"/>
              </w:numPr>
              <w:contextualSpacing/>
              <w:rPr>
                <w:rFonts w:eastAsiaTheme="minorEastAsia" w:cstheme="minorHAnsi"/>
                <w:sz w:val="20"/>
                <w:szCs w:val="20"/>
              </w:rPr>
            </w:pPr>
            <w:r>
              <w:rPr>
                <w:rFonts w:eastAsiaTheme="minorEastAsia" w:cstheme="minorHAnsi"/>
                <w:sz w:val="20"/>
                <w:szCs w:val="20"/>
              </w:rPr>
              <w:t xml:space="preserve">Monitoring effectiveness of the behaviour and relationships policy </w:t>
            </w:r>
          </w:p>
          <w:p w14:paraId="5023141B" w14:textId="77777777" w:rsidR="002F583C" w:rsidRDefault="002F583C">
            <w:pPr>
              <w:ind w:left="-357"/>
              <w:contextualSpacing/>
              <w:rPr>
                <w:rFonts w:eastAsiaTheme="minorEastAsia" w:cstheme="minorHAnsi"/>
                <w:sz w:val="20"/>
                <w:szCs w:val="20"/>
              </w:rPr>
            </w:pPr>
          </w:p>
          <w:p w14:paraId="1F3B1409" w14:textId="77777777" w:rsidR="002F583C" w:rsidRDefault="002F583C">
            <w:pPr>
              <w:ind w:left="227"/>
              <w:rPr>
                <w:rFonts w:eastAsia="Cabin" w:cstheme="minorHAnsi"/>
                <w:sz w:val="20"/>
                <w:szCs w:val="20"/>
              </w:rPr>
            </w:pPr>
          </w:p>
        </w:tc>
        <w:tc>
          <w:tcPr>
            <w:tcW w:w="3395" w:type="dxa"/>
          </w:tcPr>
          <w:p w14:paraId="3F22BB83" w14:textId="77777777" w:rsidR="002F583C" w:rsidRDefault="002F583C">
            <w:pPr>
              <w:rPr>
                <w:rFonts w:eastAsia="Cabin" w:cstheme="minorHAnsi"/>
                <w:sz w:val="20"/>
                <w:szCs w:val="20"/>
              </w:rPr>
            </w:pPr>
            <w:r>
              <w:rPr>
                <w:rFonts w:eastAsia="Cabin" w:cstheme="minorHAnsi"/>
                <w:sz w:val="20"/>
                <w:szCs w:val="20"/>
              </w:rPr>
              <w:t>Continue to raise standards for all groups of learners by</w:t>
            </w:r>
          </w:p>
          <w:p w14:paraId="7814A4D3" w14:textId="77777777" w:rsidR="002F583C" w:rsidRDefault="002F583C" w:rsidP="00263D65">
            <w:pPr>
              <w:numPr>
                <w:ilvl w:val="0"/>
                <w:numId w:val="21"/>
              </w:numPr>
              <w:contextualSpacing/>
              <w:rPr>
                <w:rFonts w:eastAsiaTheme="minorEastAsia" w:cstheme="minorHAnsi"/>
                <w:sz w:val="20"/>
                <w:szCs w:val="20"/>
              </w:rPr>
            </w:pPr>
            <w:r>
              <w:rPr>
                <w:rFonts w:eastAsiaTheme="minorEastAsia" w:cstheme="minorHAnsi"/>
                <w:sz w:val="20"/>
                <w:szCs w:val="20"/>
              </w:rPr>
              <w:t>M/E Calendar</w:t>
            </w:r>
          </w:p>
          <w:p w14:paraId="1ABA9558" w14:textId="77777777" w:rsidR="002F583C" w:rsidRDefault="002F583C" w:rsidP="00263D65">
            <w:pPr>
              <w:numPr>
                <w:ilvl w:val="0"/>
                <w:numId w:val="21"/>
              </w:numPr>
              <w:contextualSpacing/>
              <w:rPr>
                <w:rFonts w:eastAsiaTheme="minorEastAsia" w:cstheme="minorHAnsi"/>
                <w:sz w:val="20"/>
                <w:szCs w:val="20"/>
              </w:rPr>
            </w:pPr>
            <w:r>
              <w:rPr>
                <w:rFonts w:eastAsia="Cabin" w:cstheme="minorHAnsi"/>
                <w:sz w:val="20"/>
                <w:szCs w:val="20"/>
              </w:rPr>
              <w:t>Bespoke curriculums</w:t>
            </w:r>
          </w:p>
          <w:p w14:paraId="1053B341" w14:textId="77777777" w:rsidR="002F583C" w:rsidRDefault="002F583C" w:rsidP="00263D65">
            <w:pPr>
              <w:numPr>
                <w:ilvl w:val="0"/>
                <w:numId w:val="21"/>
              </w:numPr>
              <w:contextualSpacing/>
              <w:rPr>
                <w:rFonts w:eastAsiaTheme="minorEastAsia" w:cstheme="minorHAnsi"/>
                <w:sz w:val="20"/>
                <w:szCs w:val="20"/>
              </w:rPr>
            </w:pPr>
            <w:r>
              <w:rPr>
                <w:rFonts w:eastAsia="Cabin" w:cstheme="minorHAnsi"/>
                <w:sz w:val="20"/>
                <w:szCs w:val="20"/>
              </w:rPr>
              <w:t>English, Mathematics and Science outcome to be above similar schools in the top, middle and bottom groups of learners</w:t>
            </w:r>
          </w:p>
          <w:p w14:paraId="3D97C2FA" w14:textId="77777777" w:rsidR="002F583C" w:rsidRDefault="002F583C" w:rsidP="00263D65">
            <w:pPr>
              <w:numPr>
                <w:ilvl w:val="0"/>
                <w:numId w:val="21"/>
              </w:numPr>
              <w:contextualSpacing/>
              <w:rPr>
                <w:rFonts w:eastAsiaTheme="minorEastAsia" w:cstheme="minorHAnsi"/>
                <w:sz w:val="20"/>
                <w:szCs w:val="20"/>
              </w:rPr>
            </w:pPr>
            <w:r>
              <w:rPr>
                <w:rFonts w:eastAsia="Cabin" w:cstheme="minorHAnsi"/>
                <w:sz w:val="20"/>
                <w:szCs w:val="20"/>
              </w:rPr>
              <w:t>Ensure FSM pupils achieve highest outcomes against capped 9</w:t>
            </w:r>
          </w:p>
          <w:p w14:paraId="562C75D1" w14:textId="77777777" w:rsidR="002F583C" w:rsidRDefault="002F583C">
            <w:pPr>
              <w:rPr>
                <w:rFonts w:eastAsia="Cabin" w:cstheme="minorHAnsi"/>
                <w:sz w:val="20"/>
                <w:szCs w:val="20"/>
              </w:rPr>
            </w:pPr>
          </w:p>
        </w:tc>
      </w:tr>
      <w:tr w:rsidR="002F583C" w14:paraId="1F191548" w14:textId="77777777" w:rsidTr="789A5126">
        <w:tc>
          <w:tcPr>
            <w:tcW w:w="1963" w:type="dxa"/>
          </w:tcPr>
          <w:p w14:paraId="4BAEA7B5" w14:textId="77777777" w:rsidR="00F53F27" w:rsidRDefault="00F53F27" w:rsidP="789A5126">
            <w:pPr>
              <w:rPr>
                <w:rFonts w:eastAsia="Calibri"/>
                <w:color w:val="242424"/>
                <w:sz w:val="20"/>
                <w:szCs w:val="20"/>
              </w:rPr>
            </w:pPr>
            <w:r w:rsidRPr="789A5126">
              <w:rPr>
                <w:rFonts w:eastAsia="Calibri"/>
                <w:color w:val="242424"/>
                <w:sz w:val="20"/>
                <w:szCs w:val="20"/>
              </w:rPr>
              <w:t>Plan for teaching that secures good progress particularly for vulnerable learners.</w:t>
            </w:r>
          </w:p>
          <w:p w14:paraId="16FFF888" w14:textId="77777777" w:rsidR="002F583C" w:rsidRDefault="002F583C">
            <w:pPr>
              <w:ind w:left="227"/>
              <w:rPr>
                <w:rFonts w:eastAsia="Arial" w:cstheme="minorHAnsi"/>
                <w:sz w:val="20"/>
                <w:szCs w:val="20"/>
              </w:rPr>
            </w:pPr>
          </w:p>
        </w:tc>
        <w:tc>
          <w:tcPr>
            <w:tcW w:w="5907" w:type="dxa"/>
          </w:tcPr>
          <w:p w14:paraId="5A95B846" w14:textId="77777777" w:rsidR="00C110D2" w:rsidRDefault="002F583C">
            <w:pPr>
              <w:ind w:left="227"/>
              <w:rPr>
                <w:rFonts w:eastAsia="Arial" w:cstheme="minorHAnsi"/>
                <w:sz w:val="20"/>
                <w:szCs w:val="20"/>
              </w:rPr>
            </w:pPr>
            <w:r>
              <w:rPr>
                <w:rFonts w:eastAsia="Arial" w:cstheme="minorHAnsi"/>
                <w:sz w:val="20"/>
                <w:szCs w:val="20"/>
              </w:rPr>
              <w:t xml:space="preserve">Continued focus to raise standards of pupils’ literacy </w:t>
            </w:r>
          </w:p>
          <w:p w14:paraId="412ADB11" w14:textId="117BEF3D" w:rsidR="002F583C" w:rsidRDefault="002F583C">
            <w:pPr>
              <w:ind w:left="227"/>
              <w:rPr>
                <w:rFonts w:eastAsia="Arial" w:cstheme="minorHAnsi"/>
                <w:sz w:val="20"/>
                <w:szCs w:val="20"/>
              </w:rPr>
            </w:pPr>
            <w:r>
              <w:rPr>
                <w:rFonts w:eastAsia="Arial" w:cstheme="minorHAnsi"/>
                <w:sz w:val="20"/>
                <w:szCs w:val="20"/>
              </w:rPr>
              <w:t>, and digital skills to impact on outcomes and to provide consistent skill development across all areas of the school to include:</w:t>
            </w:r>
          </w:p>
          <w:p w14:paraId="3188CD73" w14:textId="715512AB" w:rsidR="00131F9A" w:rsidRPr="00A17066" w:rsidRDefault="002F583C" w:rsidP="00263D65">
            <w:pPr>
              <w:numPr>
                <w:ilvl w:val="0"/>
                <w:numId w:val="25"/>
              </w:numPr>
              <w:rPr>
                <w:rFonts w:eastAsia="Arial"/>
                <w:sz w:val="20"/>
                <w:szCs w:val="20"/>
              </w:rPr>
            </w:pPr>
            <w:r w:rsidRPr="582052AF">
              <w:rPr>
                <w:rFonts w:eastAsia="Arial"/>
                <w:sz w:val="20"/>
                <w:szCs w:val="20"/>
              </w:rPr>
              <w:t>Continue to embed whole school literacy policy with a continued focus on improving reading, extending opportunities for writing and introduction to oracy</w:t>
            </w:r>
          </w:p>
          <w:p w14:paraId="576DFABC" w14:textId="580777B9" w:rsidR="002F583C" w:rsidRDefault="002F583C" w:rsidP="00263D65">
            <w:pPr>
              <w:numPr>
                <w:ilvl w:val="0"/>
                <w:numId w:val="25"/>
              </w:numPr>
              <w:rPr>
                <w:rFonts w:eastAsia="Arial" w:cstheme="minorHAnsi"/>
                <w:sz w:val="20"/>
                <w:szCs w:val="20"/>
              </w:rPr>
            </w:pPr>
            <w:r>
              <w:rPr>
                <w:rFonts w:eastAsia="Arial" w:cstheme="minorHAnsi"/>
                <w:sz w:val="20"/>
                <w:szCs w:val="20"/>
              </w:rPr>
              <w:t xml:space="preserve">Improving provision of digital skills </w:t>
            </w:r>
          </w:p>
          <w:p w14:paraId="770C3BDF" w14:textId="6F7FF25C" w:rsidR="002F583C" w:rsidRDefault="002F583C" w:rsidP="00263D65">
            <w:pPr>
              <w:numPr>
                <w:ilvl w:val="0"/>
                <w:numId w:val="25"/>
              </w:numPr>
              <w:rPr>
                <w:rFonts w:eastAsia="Arial"/>
                <w:sz w:val="20"/>
                <w:szCs w:val="20"/>
              </w:rPr>
            </w:pPr>
            <w:r w:rsidRPr="39D03A1E">
              <w:rPr>
                <w:rFonts w:eastAsia="Arial"/>
                <w:sz w:val="20"/>
                <w:szCs w:val="20"/>
              </w:rPr>
              <w:lastRenderedPageBreak/>
              <w:t>Continue to embed a whole school numeracy policy with a focus on those subjects that are numeracy rich</w:t>
            </w:r>
          </w:p>
          <w:p w14:paraId="4F252336" w14:textId="16FB6099" w:rsidR="002F583C" w:rsidRDefault="002F583C" w:rsidP="00263D65">
            <w:pPr>
              <w:numPr>
                <w:ilvl w:val="0"/>
                <w:numId w:val="25"/>
              </w:numPr>
              <w:rPr>
                <w:rFonts w:eastAsia="Arial"/>
                <w:sz w:val="20"/>
                <w:szCs w:val="20"/>
                <w:lang w:eastAsia="en-GB"/>
              </w:rPr>
            </w:pPr>
            <w:r w:rsidRPr="76A9E937">
              <w:rPr>
                <w:rFonts w:eastAsia="Arial"/>
                <w:sz w:val="20"/>
                <w:szCs w:val="20"/>
                <w:lang w:eastAsia="en-GB"/>
              </w:rPr>
              <w:t>Continue to embed a curriculum provision for RSE diversity and careers using pupil voice to inform. Increased focus on authentic links within departments</w:t>
            </w:r>
          </w:p>
        </w:tc>
        <w:tc>
          <w:tcPr>
            <w:tcW w:w="3539" w:type="dxa"/>
          </w:tcPr>
          <w:p w14:paraId="35FF20E2" w14:textId="77777777" w:rsidR="002F583C" w:rsidRDefault="002F583C">
            <w:pPr>
              <w:rPr>
                <w:rFonts w:eastAsia="Arial" w:cstheme="minorHAnsi"/>
                <w:sz w:val="20"/>
                <w:szCs w:val="20"/>
                <w:lang w:eastAsia="en-GB"/>
              </w:rPr>
            </w:pPr>
            <w:r>
              <w:rPr>
                <w:rFonts w:eastAsia="Arial" w:cstheme="minorHAnsi"/>
                <w:sz w:val="20"/>
                <w:szCs w:val="20"/>
                <w:lang w:eastAsia="en-GB"/>
              </w:rPr>
              <w:lastRenderedPageBreak/>
              <w:t>Continued focus to raise standards of pupils’ literacy, numeracy, and digital skills to impact on outcomes and to provide consistent skill development across all areas of the school.</w:t>
            </w:r>
          </w:p>
          <w:p w14:paraId="364AA43F" w14:textId="77777777" w:rsidR="002F583C" w:rsidRDefault="002F583C" w:rsidP="00263D65">
            <w:pPr>
              <w:numPr>
                <w:ilvl w:val="0"/>
                <w:numId w:val="26"/>
              </w:numPr>
              <w:rPr>
                <w:rFonts w:eastAsia="Arial" w:cstheme="minorHAnsi"/>
                <w:sz w:val="20"/>
                <w:szCs w:val="20"/>
                <w:lang w:eastAsia="en-GB"/>
              </w:rPr>
            </w:pPr>
            <w:r>
              <w:rPr>
                <w:rFonts w:eastAsia="Arial" w:cstheme="minorHAnsi"/>
                <w:sz w:val="20"/>
                <w:szCs w:val="20"/>
                <w:lang w:eastAsia="en-GB"/>
              </w:rPr>
              <w:lastRenderedPageBreak/>
              <w:t>Evaluate curriculum provision to analyse provision for RSE and careers</w:t>
            </w:r>
          </w:p>
          <w:p w14:paraId="1C5EFBF4" w14:textId="77777777" w:rsidR="002F583C" w:rsidRDefault="002F583C" w:rsidP="00263D65">
            <w:pPr>
              <w:numPr>
                <w:ilvl w:val="0"/>
                <w:numId w:val="23"/>
              </w:numPr>
              <w:contextualSpacing/>
              <w:rPr>
                <w:rFonts w:eastAsiaTheme="minorEastAsia" w:cstheme="minorHAnsi"/>
                <w:sz w:val="20"/>
                <w:szCs w:val="20"/>
              </w:rPr>
            </w:pPr>
            <w:r>
              <w:rPr>
                <w:rFonts w:eastAsia="Arial" w:cstheme="minorHAnsi"/>
                <w:sz w:val="20"/>
                <w:szCs w:val="20"/>
                <w:lang w:eastAsia="en-GB"/>
              </w:rPr>
              <w:t>Evaluate current provision and impact.</w:t>
            </w:r>
          </w:p>
        </w:tc>
        <w:tc>
          <w:tcPr>
            <w:tcW w:w="3395" w:type="dxa"/>
          </w:tcPr>
          <w:p w14:paraId="2F834445" w14:textId="77777777" w:rsidR="002F583C" w:rsidRDefault="002F583C">
            <w:pPr>
              <w:rPr>
                <w:rFonts w:eastAsia="Arial" w:cstheme="minorHAnsi"/>
                <w:sz w:val="20"/>
                <w:szCs w:val="20"/>
                <w:lang w:eastAsia="en-GB"/>
              </w:rPr>
            </w:pPr>
            <w:r>
              <w:rPr>
                <w:rFonts w:eastAsia="Arial" w:cstheme="minorHAnsi"/>
                <w:sz w:val="20"/>
                <w:szCs w:val="20"/>
                <w:lang w:eastAsia="en-GB"/>
              </w:rPr>
              <w:lastRenderedPageBreak/>
              <w:t>Continued focus to raise standards of pupils’ literacy, numeracy, and digital skills to impact on outcomes and to provide consistent skill development across all areas of the school.</w:t>
            </w:r>
          </w:p>
          <w:p w14:paraId="664355AD" w14:textId="77777777" w:rsidR="002F583C" w:rsidRDefault="002F583C">
            <w:pPr>
              <w:rPr>
                <w:rFonts w:eastAsia="Arial" w:cstheme="minorHAnsi"/>
                <w:sz w:val="20"/>
                <w:szCs w:val="20"/>
                <w:lang w:eastAsia="en-GB"/>
              </w:rPr>
            </w:pPr>
          </w:p>
        </w:tc>
      </w:tr>
      <w:tr w:rsidR="002F583C" w14:paraId="66FBCDFB" w14:textId="77777777" w:rsidTr="789A5126">
        <w:tc>
          <w:tcPr>
            <w:tcW w:w="1963" w:type="dxa"/>
          </w:tcPr>
          <w:p w14:paraId="0BD18A5F" w14:textId="77777777" w:rsidR="00F53F27" w:rsidRDefault="00F53F27" w:rsidP="789A5126">
            <w:pPr>
              <w:rPr>
                <w:rFonts w:eastAsia="Calibri"/>
                <w:color w:val="000000" w:themeColor="text1"/>
                <w:sz w:val="20"/>
                <w:szCs w:val="20"/>
              </w:rPr>
            </w:pPr>
            <w:r w:rsidRPr="789A5126">
              <w:rPr>
                <w:rFonts w:eastAsia="Calibri"/>
                <w:color w:val="000000" w:themeColor="text1"/>
                <w:sz w:val="20"/>
                <w:szCs w:val="20"/>
              </w:rPr>
              <w:t>Strong and Inclusive school committed to excellence</w:t>
            </w:r>
          </w:p>
          <w:p w14:paraId="43A0CBF1" w14:textId="77777777" w:rsidR="002F583C" w:rsidRDefault="002F583C">
            <w:pPr>
              <w:rPr>
                <w:rFonts w:cstheme="minorHAnsi"/>
                <w:color w:val="000000" w:themeColor="text1"/>
                <w:sz w:val="20"/>
                <w:szCs w:val="20"/>
              </w:rPr>
            </w:pPr>
          </w:p>
        </w:tc>
        <w:tc>
          <w:tcPr>
            <w:tcW w:w="5907" w:type="dxa"/>
          </w:tcPr>
          <w:p w14:paraId="6B707218" w14:textId="5ADBF708" w:rsidR="002F583C" w:rsidRDefault="002F583C">
            <w:pPr>
              <w:rPr>
                <w:rFonts w:eastAsia="Cabin" w:cstheme="minorHAnsi"/>
                <w:sz w:val="20"/>
                <w:szCs w:val="20"/>
              </w:rPr>
            </w:pPr>
            <w:r>
              <w:rPr>
                <w:rFonts w:cstheme="minorHAnsi"/>
                <w:color w:val="000000" w:themeColor="text1"/>
                <w:sz w:val="20"/>
                <w:szCs w:val="20"/>
              </w:rPr>
              <w:t xml:space="preserve">Continue to work on the Cymraeg Campus award </w:t>
            </w:r>
            <w:proofErr w:type="gramStart"/>
            <w:r>
              <w:rPr>
                <w:rFonts w:cstheme="minorHAnsi"/>
                <w:color w:val="000000" w:themeColor="text1"/>
                <w:sz w:val="20"/>
                <w:szCs w:val="20"/>
              </w:rPr>
              <w:t>-  Welsh</w:t>
            </w:r>
            <w:proofErr w:type="gramEnd"/>
            <w:r>
              <w:rPr>
                <w:rFonts w:cstheme="minorHAnsi"/>
                <w:color w:val="000000" w:themeColor="text1"/>
                <w:sz w:val="20"/>
                <w:szCs w:val="20"/>
              </w:rPr>
              <w:t xml:space="preserve"> language development strategy.</w:t>
            </w:r>
          </w:p>
          <w:p w14:paraId="2809F009" w14:textId="77777777" w:rsidR="002F583C" w:rsidRDefault="002F583C">
            <w:pPr>
              <w:rPr>
                <w:rFonts w:cstheme="minorHAnsi"/>
                <w:color w:val="000000" w:themeColor="text1"/>
                <w:sz w:val="20"/>
                <w:szCs w:val="20"/>
              </w:rPr>
            </w:pPr>
            <w:r>
              <w:rPr>
                <w:rFonts w:cstheme="minorHAnsi"/>
                <w:color w:val="000000" w:themeColor="text1"/>
                <w:sz w:val="20"/>
                <w:szCs w:val="20"/>
              </w:rPr>
              <w:t>Collaborative further with other schools and share good practice.</w:t>
            </w:r>
          </w:p>
        </w:tc>
        <w:tc>
          <w:tcPr>
            <w:tcW w:w="3539" w:type="dxa"/>
          </w:tcPr>
          <w:p w14:paraId="5E074DD9" w14:textId="77777777" w:rsidR="002F583C" w:rsidRDefault="002F583C">
            <w:pPr>
              <w:rPr>
                <w:rFonts w:eastAsia="Cabin" w:cstheme="minorHAnsi"/>
                <w:sz w:val="20"/>
                <w:szCs w:val="20"/>
              </w:rPr>
            </w:pPr>
            <w:r>
              <w:rPr>
                <w:rFonts w:eastAsia="Cabin" w:cstheme="minorHAnsi"/>
                <w:sz w:val="20"/>
                <w:szCs w:val="20"/>
              </w:rPr>
              <w:t>Evaluate Welsh language provision and strategy for effectiveness</w:t>
            </w:r>
          </w:p>
        </w:tc>
        <w:tc>
          <w:tcPr>
            <w:tcW w:w="3395" w:type="dxa"/>
          </w:tcPr>
          <w:p w14:paraId="51D008EF" w14:textId="77777777" w:rsidR="002F583C" w:rsidRDefault="002F583C">
            <w:pPr>
              <w:rPr>
                <w:rFonts w:eastAsia="Cabin" w:cstheme="minorHAnsi"/>
                <w:sz w:val="20"/>
                <w:szCs w:val="20"/>
              </w:rPr>
            </w:pPr>
            <w:r>
              <w:rPr>
                <w:rFonts w:cstheme="minorHAnsi"/>
                <w:color w:val="000000" w:themeColor="text1"/>
                <w:sz w:val="20"/>
                <w:szCs w:val="20"/>
              </w:rPr>
              <w:t>Further embed the Welsh language development strategy</w:t>
            </w:r>
          </w:p>
          <w:p w14:paraId="3CD5D423" w14:textId="77777777" w:rsidR="002F583C" w:rsidRDefault="002F583C">
            <w:pPr>
              <w:rPr>
                <w:rFonts w:eastAsia="Cabin" w:cstheme="minorHAnsi"/>
                <w:sz w:val="20"/>
                <w:szCs w:val="20"/>
              </w:rPr>
            </w:pPr>
            <w:r>
              <w:rPr>
                <w:rFonts w:cstheme="minorHAnsi"/>
                <w:color w:val="000000" w:themeColor="text1"/>
                <w:sz w:val="20"/>
                <w:szCs w:val="20"/>
              </w:rPr>
              <w:t>Collaborative further with other schools and share good practice.</w:t>
            </w:r>
          </w:p>
        </w:tc>
      </w:tr>
      <w:tr w:rsidR="002F583C" w14:paraId="6B083F8D" w14:textId="77777777" w:rsidTr="789A5126">
        <w:tc>
          <w:tcPr>
            <w:tcW w:w="1963" w:type="dxa"/>
          </w:tcPr>
          <w:p w14:paraId="3984574C" w14:textId="478BC2BF" w:rsidR="002F583C" w:rsidRDefault="00F53F27" w:rsidP="789A5126">
            <w:pPr>
              <w:rPr>
                <w:rFonts w:eastAsia="Arial"/>
                <w:sz w:val="20"/>
                <w:szCs w:val="20"/>
                <w:lang w:eastAsia="en-GB"/>
              </w:rPr>
            </w:pPr>
            <w:r w:rsidRPr="789A5126">
              <w:rPr>
                <w:rFonts w:eastAsia="Calibri"/>
                <w:color w:val="000000" w:themeColor="text1"/>
                <w:sz w:val="20"/>
                <w:szCs w:val="20"/>
              </w:rPr>
              <w:t>Assessment, evaluation and accountability which support a self-improving system</w:t>
            </w:r>
          </w:p>
        </w:tc>
        <w:tc>
          <w:tcPr>
            <w:tcW w:w="5907" w:type="dxa"/>
          </w:tcPr>
          <w:p w14:paraId="41D7EE0F" w14:textId="0F80BF45" w:rsidR="002F583C" w:rsidRDefault="002F583C" w:rsidP="39D03A1E">
            <w:pPr>
              <w:rPr>
                <w:rFonts w:eastAsia="Arial"/>
                <w:sz w:val="20"/>
                <w:szCs w:val="20"/>
                <w:lang w:eastAsia="en-GB"/>
              </w:rPr>
            </w:pPr>
            <w:r>
              <w:rPr>
                <w:rFonts w:eastAsia="Arial"/>
                <w:sz w:val="20"/>
                <w:szCs w:val="20"/>
                <w:lang w:eastAsia="en-GB"/>
              </w:rPr>
              <w:t xml:space="preserve">Evaluate </w:t>
            </w:r>
            <w:r w:rsidRPr="582052AF">
              <w:rPr>
                <w:rFonts w:eastAsia="Arial"/>
                <w:sz w:val="20"/>
                <w:szCs w:val="20"/>
                <w:lang w:eastAsia="en-GB"/>
              </w:rPr>
              <w:t xml:space="preserve">departmental curriculums for </w:t>
            </w:r>
            <w:proofErr w:type="spellStart"/>
            <w:r w:rsidRPr="582052AF">
              <w:rPr>
                <w:rFonts w:eastAsia="Arial"/>
                <w:sz w:val="20"/>
                <w:szCs w:val="20"/>
                <w:lang w:eastAsia="en-GB"/>
              </w:rPr>
              <w:t>C</w:t>
            </w:r>
            <w:r w:rsidR="000D413F">
              <w:rPr>
                <w:rFonts w:eastAsia="Arial"/>
                <w:sz w:val="20"/>
                <w:szCs w:val="20"/>
                <w:lang w:eastAsia="en-GB"/>
              </w:rPr>
              <w:t>f</w:t>
            </w:r>
            <w:r w:rsidRPr="582052AF">
              <w:rPr>
                <w:rFonts w:eastAsia="Arial"/>
                <w:sz w:val="20"/>
                <w:szCs w:val="20"/>
                <w:lang w:eastAsia="en-GB"/>
              </w:rPr>
              <w:t>W</w:t>
            </w:r>
            <w:proofErr w:type="spellEnd"/>
            <w:r w:rsidRPr="582052AF">
              <w:rPr>
                <w:rFonts w:eastAsia="Arial"/>
                <w:sz w:val="20"/>
                <w:szCs w:val="20"/>
                <w:lang w:eastAsia="en-GB"/>
              </w:rPr>
              <w:t xml:space="preserve"> and evaluate KS3 termly for purposeful learning.</w:t>
            </w:r>
          </w:p>
          <w:p w14:paraId="5B58D92C" w14:textId="77777777" w:rsidR="002F583C" w:rsidRDefault="002F583C">
            <w:pPr>
              <w:rPr>
                <w:rFonts w:eastAsia="Cabin" w:cstheme="minorHAnsi"/>
                <w:sz w:val="20"/>
                <w:szCs w:val="20"/>
              </w:rPr>
            </w:pPr>
            <w:r>
              <w:rPr>
                <w:rFonts w:eastAsia="Cabin" w:cstheme="minorHAnsi"/>
                <w:sz w:val="20"/>
                <w:szCs w:val="20"/>
              </w:rPr>
              <w:t xml:space="preserve">Continued commitment to professional development for all staff using Ebbw Fawr Project </w:t>
            </w:r>
            <w:proofErr w:type="spellStart"/>
            <w:r>
              <w:rPr>
                <w:rFonts w:eastAsia="Cabin" w:cstheme="minorHAnsi"/>
                <w:sz w:val="20"/>
                <w:szCs w:val="20"/>
              </w:rPr>
              <w:t>Pawb</w:t>
            </w:r>
            <w:proofErr w:type="spellEnd"/>
            <w:r>
              <w:rPr>
                <w:rFonts w:eastAsia="Cabin" w:cstheme="minorHAnsi"/>
                <w:sz w:val="20"/>
                <w:szCs w:val="20"/>
              </w:rPr>
              <w:t xml:space="preserve"> and a bespoke </w:t>
            </w:r>
            <w:proofErr w:type="spellStart"/>
            <w:r>
              <w:rPr>
                <w:rFonts w:eastAsia="Cabin" w:cstheme="minorHAnsi"/>
                <w:sz w:val="20"/>
                <w:szCs w:val="20"/>
              </w:rPr>
              <w:t>Walkthru</w:t>
            </w:r>
            <w:proofErr w:type="spellEnd"/>
            <w:r>
              <w:rPr>
                <w:rFonts w:eastAsia="Cabin" w:cstheme="minorHAnsi"/>
                <w:sz w:val="20"/>
                <w:szCs w:val="20"/>
              </w:rPr>
              <w:t xml:space="preserve"> approach</w:t>
            </w:r>
          </w:p>
        </w:tc>
        <w:tc>
          <w:tcPr>
            <w:tcW w:w="3539" w:type="dxa"/>
          </w:tcPr>
          <w:p w14:paraId="72D45E07" w14:textId="12C9809A" w:rsidR="002F583C" w:rsidRDefault="002F583C">
            <w:pPr>
              <w:spacing w:after="200" w:line="276" w:lineRule="auto"/>
              <w:rPr>
                <w:rFonts w:eastAsia="Cabin" w:cstheme="minorHAnsi"/>
                <w:sz w:val="20"/>
                <w:szCs w:val="20"/>
              </w:rPr>
            </w:pPr>
            <w:r>
              <w:rPr>
                <w:rFonts w:eastAsia="Cabin" w:cstheme="minorHAnsi"/>
                <w:sz w:val="20"/>
                <w:szCs w:val="20"/>
              </w:rPr>
              <w:t xml:space="preserve"> On-going evaluation of </w:t>
            </w:r>
            <w:proofErr w:type="spellStart"/>
            <w:r>
              <w:rPr>
                <w:rFonts w:eastAsia="Cabin" w:cstheme="minorHAnsi"/>
                <w:sz w:val="20"/>
                <w:szCs w:val="20"/>
              </w:rPr>
              <w:t>C</w:t>
            </w:r>
            <w:r w:rsidR="000D413F">
              <w:rPr>
                <w:rFonts w:eastAsia="Cabin" w:cstheme="minorHAnsi"/>
                <w:sz w:val="20"/>
                <w:szCs w:val="20"/>
              </w:rPr>
              <w:t>f</w:t>
            </w:r>
            <w:r>
              <w:rPr>
                <w:rFonts w:eastAsia="Cabin" w:cstheme="minorHAnsi"/>
                <w:sz w:val="20"/>
                <w:szCs w:val="20"/>
              </w:rPr>
              <w:t>W</w:t>
            </w:r>
            <w:proofErr w:type="spellEnd"/>
            <w:r>
              <w:rPr>
                <w:rFonts w:eastAsia="Cabin" w:cstheme="minorHAnsi"/>
                <w:sz w:val="20"/>
                <w:szCs w:val="20"/>
              </w:rPr>
              <w:t xml:space="preserve"> schemes of learning.</w:t>
            </w:r>
          </w:p>
          <w:p w14:paraId="48AA25D2" w14:textId="77777777" w:rsidR="002F583C" w:rsidRDefault="002F583C">
            <w:pPr>
              <w:rPr>
                <w:rFonts w:eastAsia="Cabin" w:cstheme="minorHAnsi"/>
                <w:sz w:val="20"/>
                <w:szCs w:val="20"/>
              </w:rPr>
            </w:pPr>
            <w:r>
              <w:rPr>
                <w:rFonts w:eastAsia="Cabin" w:cstheme="minorHAnsi"/>
                <w:sz w:val="20"/>
                <w:szCs w:val="20"/>
              </w:rPr>
              <w:t xml:space="preserve">Continued commitment to professional development for all staff </w:t>
            </w:r>
          </w:p>
        </w:tc>
        <w:tc>
          <w:tcPr>
            <w:tcW w:w="3395" w:type="dxa"/>
          </w:tcPr>
          <w:p w14:paraId="3129C362" w14:textId="7806F007" w:rsidR="002F583C" w:rsidRDefault="002F583C">
            <w:pPr>
              <w:rPr>
                <w:rFonts w:eastAsia="Cabin" w:cstheme="minorHAnsi"/>
                <w:sz w:val="20"/>
                <w:szCs w:val="20"/>
              </w:rPr>
            </w:pPr>
            <w:r>
              <w:rPr>
                <w:rFonts w:eastAsia="Cabin" w:cstheme="minorHAnsi"/>
                <w:sz w:val="20"/>
                <w:szCs w:val="20"/>
              </w:rPr>
              <w:t xml:space="preserve">On-going evaluation of </w:t>
            </w:r>
            <w:proofErr w:type="spellStart"/>
            <w:r>
              <w:rPr>
                <w:rFonts w:eastAsia="Cabin" w:cstheme="minorHAnsi"/>
                <w:sz w:val="20"/>
                <w:szCs w:val="20"/>
              </w:rPr>
              <w:t>C</w:t>
            </w:r>
            <w:r w:rsidR="00BD6E9F">
              <w:rPr>
                <w:rFonts w:eastAsia="Cabin" w:cstheme="minorHAnsi"/>
                <w:sz w:val="20"/>
                <w:szCs w:val="20"/>
              </w:rPr>
              <w:t>f</w:t>
            </w:r>
            <w:r>
              <w:rPr>
                <w:rFonts w:eastAsia="Cabin" w:cstheme="minorHAnsi"/>
                <w:sz w:val="20"/>
                <w:szCs w:val="20"/>
              </w:rPr>
              <w:t>W</w:t>
            </w:r>
            <w:proofErr w:type="spellEnd"/>
            <w:r>
              <w:rPr>
                <w:rFonts w:eastAsia="Cabin" w:cstheme="minorHAnsi"/>
                <w:sz w:val="20"/>
                <w:szCs w:val="20"/>
              </w:rPr>
              <w:t xml:space="preserve"> schemes of learning.</w:t>
            </w:r>
          </w:p>
          <w:p w14:paraId="6442C9FB" w14:textId="77777777" w:rsidR="002F583C" w:rsidRDefault="002F583C">
            <w:pPr>
              <w:rPr>
                <w:rFonts w:eastAsia="Cabin" w:cstheme="minorHAnsi"/>
                <w:sz w:val="20"/>
                <w:szCs w:val="20"/>
              </w:rPr>
            </w:pPr>
            <w:r>
              <w:rPr>
                <w:rFonts w:eastAsia="Cabin" w:cstheme="minorHAnsi"/>
                <w:sz w:val="20"/>
                <w:szCs w:val="20"/>
              </w:rPr>
              <w:t>Continued commitment to professional development for all staff</w:t>
            </w:r>
          </w:p>
          <w:p w14:paraId="1A965116" w14:textId="77777777" w:rsidR="002F583C" w:rsidRDefault="002F583C">
            <w:pPr>
              <w:rPr>
                <w:rFonts w:eastAsia="Cabin" w:cstheme="minorHAnsi"/>
                <w:sz w:val="20"/>
                <w:szCs w:val="20"/>
              </w:rPr>
            </w:pPr>
          </w:p>
        </w:tc>
      </w:tr>
      <w:tr w:rsidR="002F583C" w14:paraId="760129AB" w14:textId="77777777" w:rsidTr="789A5126">
        <w:tc>
          <w:tcPr>
            <w:tcW w:w="1963" w:type="dxa"/>
          </w:tcPr>
          <w:p w14:paraId="056AD03A" w14:textId="26D8002F" w:rsidR="002F583C" w:rsidRDefault="00F53F27" w:rsidP="789A5126">
            <w:pPr>
              <w:rPr>
                <w:rFonts w:eastAsia="Arial"/>
                <w:sz w:val="20"/>
                <w:szCs w:val="20"/>
                <w:lang w:eastAsia="en-GB"/>
              </w:rPr>
            </w:pPr>
            <w:r w:rsidRPr="789A5126">
              <w:rPr>
                <w:rFonts w:eastAsia="Calibri"/>
                <w:color w:val="000000" w:themeColor="text1"/>
                <w:sz w:val="20"/>
                <w:szCs w:val="20"/>
              </w:rPr>
              <w:t>Assessment, evaluation and accountability which support a self-improving system</w:t>
            </w:r>
          </w:p>
        </w:tc>
        <w:tc>
          <w:tcPr>
            <w:tcW w:w="5907" w:type="dxa"/>
          </w:tcPr>
          <w:p w14:paraId="14A7E39E" w14:textId="65B254C4" w:rsidR="002F583C" w:rsidRDefault="002F583C">
            <w:pPr>
              <w:rPr>
                <w:rFonts w:eastAsia="Arial" w:cstheme="minorHAnsi"/>
                <w:sz w:val="20"/>
                <w:szCs w:val="20"/>
                <w:lang w:eastAsia="en-GB"/>
              </w:rPr>
            </w:pPr>
            <w:r>
              <w:rPr>
                <w:rFonts w:eastAsia="Arial" w:cstheme="minorHAnsi"/>
                <w:sz w:val="20"/>
                <w:szCs w:val="20"/>
                <w:lang w:eastAsia="en-GB"/>
              </w:rPr>
              <w:t>Continued focus on improving and developing teaching and learning to impact positively on pupil outcomes and standards, specifically:</w:t>
            </w:r>
          </w:p>
          <w:p w14:paraId="3D29FFD5" w14:textId="05629DC9" w:rsidR="002F583C" w:rsidRDefault="002F583C" w:rsidP="00263D65">
            <w:pPr>
              <w:numPr>
                <w:ilvl w:val="0"/>
                <w:numId w:val="27"/>
              </w:numPr>
              <w:rPr>
                <w:rFonts w:eastAsiaTheme="minorEastAsia" w:cstheme="minorHAnsi"/>
                <w:sz w:val="20"/>
                <w:szCs w:val="20"/>
                <w:lang w:eastAsia="en-GB"/>
              </w:rPr>
            </w:pPr>
            <w:r>
              <w:rPr>
                <w:rFonts w:eastAsia="Arial" w:cstheme="minorHAnsi"/>
                <w:sz w:val="20"/>
                <w:szCs w:val="20"/>
                <w:lang w:eastAsia="en-GB"/>
              </w:rPr>
              <w:t xml:space="preserve">Continued focus on embedding and improving key aspects of teaching including Project </w:t>
            </w:r>
            <w:proofErr w:type="spellStart"/>
            <w:r>
              <w:rPr>
                <w:rFonts w:eastAsia="Arial" w:cstheme="minorHAnsi"/>
                <w:sz w:val="20"/>
                <w:szCs w:val="20"/>
                <w:lang w:eastAsia="en-GB"/>
              </w:rPr>
              <w:t>Pawb</w:t>
            </w:r>
            <w:proofErr w:type="spellEnd"/>
            <w:r>
              <w:rPr>
                <w:rFonts w:eastAsia="Arial" w:cstheme="minorHAnsi"/>
                <w:sz w:val="20"/>
                <w:szCs w:val="20"/>
                <w:lang w:eastAsia="en-GB"/>
              </w:rPr>
              <w:t xml:space="preserve"> and key </w:t>
            </w:r>
            <w:proofErr w:type="spellStart"/>
            <w:r>
              <w:rPr>
                <w:rFonts w:eastAsia="Arial" w:cstheme="minorHAnsi"/>
                <w:sz w:val="20"/>
                <w:szCs w:val="20"/>
                <w:lang w:eastAsia="en-GB"/>
              </w:rPr>
              <w:t>Walkthru</w:t>
            </w:r>
            <w:proofErr w:type="spellEnd"/>
            <w:r>
              <w:rPr>
                <w:rFonts w:eastAsia="Arial" w:cstheme="minorHAnsi"/>
                <w:sz w:val="20"/>
                <w:szCs w:val="20"/>
                <w:lang w:eastAsia="en-GB"/>
              </w:rPr>
              <w:t xml:space="preserve"> principles through coaching</w:t>
            </w:r>
          </w:p>
          <w:p w14:paraId="6CD0CAA1" w14:textId="09085782" w:rsidR="002F583C" w:rsidRDefault="002F583C" w:rsidP="00263D65">
            <w:pPr>
              <w:numPr>
                <w:ilvl w:val="0"/>
                <w:numId w:val="27"/>
              </w:numPr>
              <w:rPr>
                <w:rFonts w:eastAsiaTheme="minorEastAsia"/>
                <w:sz w:val="20"/>
                <w:szCs w:val="20"/>
                <w:lang w:eastAsia="en-GB"/>
              </w:rPr>
            </w:pPr>
            <w:r w:rsidRPr="39D03A1E">
              <w:rPr>
                <w:rFonts w:eastAsiaTheme="minorEastAsia"/>
                <w:sz w:val="20"/>
                <w:szCs w:val="20"/>
                <w:lang w:eastAsia="en-GB"/>
              </w:rPr>
              <w:t xml:space="preserve">Further training for all staff on </w:t>
            </w:r>
            <w:r w:rsidR="003413FE">
              <w:rPr>
                <w:rFonts w:eastAsiaTheme="minorEastAsia"/>
                <w:sz w:val="20"/>
                <w:szCs w:val="20"/>
                <w:lang w:eastAsia="en-GB"/>
              </w:rPr>
              <w:t>challenge and expectation,</w:t>
            </w:r>
            <w:r w:rsidR="00B87FD2">
              <w:rPr>
                <w:rFonts w:eastAsiaTheme="minorEastAsia"/>
                <w:sz w:val="20"/>
                <w:szCs w:val="20"/>
                <w:lang w:eastAsia="en-GB"/>
              </w:rPr>
              <w:t xml:space="preserve"> independent learning,</w:t>
            </w:r>
            <w:r w:rsidR="003413FE">
              <w:rPr>
                <w:rFonts w:eastAsiaTheme="minorEastAsia"/>
                <w:sz w:val="20"/>
                <w:szCs w:val="20"/>
                <w:lang w:eastAsia="en-GB"/>
              </w:rPr>
              <w:t xml:space="preserve"> </w:t>
            </w:r>
            <w:r w:rsidRPr="39D03A1E">
              <w:rPr>
                <w:rFonts w:eastAsiaTheme="minorEastAsia"/>
                <w:sz w:val="20"/>
                <w:szCs w:val="20"/>
                <w:lang w:eastAsia="en-GB"/>
              </w:rPr>
              <w:t xml:space="preserve">literacy, </w:t>
            </w:r>
            <w:proofErr w:type="spellStart"/>
            <w:r w:rsidRPr="39D03A1E">
              <w:rPr>
                <w:rFonts w:eastAsiaTheme="minorEastAsia"/>
                <w:sz w:val="20"/>
                <w:szCs w:val="20"/>
                <w:lang w:eastAsia="en-GB"/>
              </w:rPr>
              <w:t>AfL</w:t>
            </w:r>
            <w:proofErr w:type="spellEnd"/>
            <w:r w:rsidRPr="39D03A1E">
              <w:rPr>
                <w:rFonts w:eastAsiaTheme="minorEastAsia"/>
                <w:sz w:val="20"/>
                <w:szCs w:val="20"/>
                <w:lang w:eastAsia="en-GB"/>
              </w:rPr>
              <w:t xml:space="preserve"> and progression principles</w:t>
            </w:r>
          </w:p>
          <w:p w14:paraId="7DF4E37C" w14:textId="77777777" w:rsidR="002F583C" w:rsidRDefault="002F583C" w:rsidP="002F583C">
            <w:pPr>
              <w:ind w:left="360"/>
              <w:rPr>
                <w:rFonts w:eastAsia="Arial" w:cstheme="minorHAnsi"/>
                <w:sz w:val="20"/>
                <w:szCs w:val="20"/>
                <w:lang w:eastAsia="en-GB"/>
              </w:rPr>
            </w:pPr>
          </w:p>
        </w:tc>
        <w:tc>
          <w:tcPr>
            <w:tcW w:w="3539" w:type="dxa"/>
          </w:tcPr>
          <w:p w14:paraId="754E302C" w14:textId="77777777" w:rsidR="002F583C" w:rsidRDefault="002F583C">
            <w:pPr>
              <w:rPr>
                <w:rFonts w:eastAsia="Arial" w:cstheme="minorHAnsi"/>
                <w:sz w:val="20"/>
                <w:szCs w:val="20"/>
                <w:lang w:eastAsia="en-GB"/>
              </w:rPr>
            </w:pPr>
            <w:r>
              <w:rPr>
                <w:rFonts w:eastAsia="Arial" w:cstheme="minorHAnsi"/>
                <w:sz w:val="20"/>
                <w:szCs w:val="20"/>
                <w:lang w:eastAsia="en-GB"/>
              </w:rPr>
              <w:t>Continued focus on improving and developing teaching and learning to impact positively on pupil outcomes and standards, such as:</w:t>
            </w:r>
          </w:p>
          <w:p w14:paraId="3923BD16" w14:textId="77777777" w:rsidR="002F583C" w:rsidRDefault="002F583C" w:rsidP="00263D65">
            <w:pPr>
              <w:numPr>
                <w:ilvl w:val="0"/>
                <w:numId w:val="24"/>
              </w:numPr>
              <w:ind w:left="425"/>
              <w:rPr>
                <w:rFonts w:eastAsia="Arial" w:cstheme="minorHAnsi"/>
                <w:sz w:val="20"/>
                <w:szCs w:val="20"/>
                <w:lang w:eastAsia="en-GB"/>
              </w:rPr>
            </w:pPr>
            <w:r>
              <w:rPr>
                <w:rFonts w:eastAsia="Arial" w:cstheme="minorHAnsi"/>
                <w:sz w:val="20"/>
                <w:szCs w:val="20"/>
                <w:lang w:eastAsia="en-GB"/>
              </w:rPr>
              <w:t>Ensure staff expertise meets the needs of learners</w:t>
            </w:r>
          </w:p>
          <w:p w14:paraId="68F0070E" w14:textId="77777777" w:rsidR="002F583C" w:rsidRDefault="002F583C" w:rsidP="00263D65">
            <w:pPr>
              <w:numPr>
                <w:ilvl w:val="0"/>
                <w:numId w:val="24"/>
              </w:numPr>
              <w:ind w:left="425"/>
              <w:rPr>
                <w:rFonts w:eastAsia="Arial" w:cstheme="minorHAnsi"/>
                <w:sz w:val="20"/>
                <w:szCs w:val="20"/>
                <w:lang w:eastAsia="en-GB"/>
              </w:rPr>
            </w:pPr>
            <w:r>
              <w:rPr>
                <w:rFonts w:eastAsia="Arial" w:cstheme="minorHAnsi"/>
                <w:sz w:val="20"/>
                <w:szCs w:val="20"/>
                <w:lang w:eastAsia="en-GB"/>
              </w:rPr>
              <w:t>Increased uptake of learning coaches</w:t>
            </w:r>
          </w:p>
          <w:p w14:paraId="44FB30F8" w14:textId="77777777" w:rsidR="002F583C" w:rsidRDefault="002F583C">
            <w:pPr>
              <w:ind w:left="65"/>
              <w:rPr>
                <w:rFonts w:eastAsia="Cabin" w:cstheme="minorHAnsi"/>
                <w:sz w:val="20"/>
                <w:szCs w:val="20"/>
              </w:rPr>
            </w:pPr>
          </w:p>
        </w:tc>
        <w:tc>
          <w:tcPr>
            <w:tcW w:w="3395" w:type="dxa"/>
          </w:tcPr>
          <w:p w14:paraId="1001D47C" w14:textId="77777777" w:rsidR="002F583C" w:rsidRDefault="002F583C">
            <w:pPr>
              <w:rPr>
                <w:rFonts w:eastAsia="Arial" w:cstheme="minorHAnsi"/>
                <w:sz w:val="20"/>
                <w:szCs w:val="20"/>
                <w:lang w:eastAsia="en-GB"/>
              </w:rPr>
            </w:pPr>
            <w:r>
              <w:rPr>
                <w:rFonts w:eastAsia="Arial" w:cstheme="minorHAnsi"/>
                <w:sz w:val="20"/>
                <w:szCs w:val="20"/>
                <w:lang w:eastAsia="en-GB"/>
              </w:rPr>
              <w:t>Increased numbers of coaches</w:t>
            </w:r>
          </w:p>
          <w:p w14:paraId="6F8DDEB7" w14:textId="77777777" w:rsidR="002F583C" w:rsidRDefault="002F583C">
            <w:pPr>
              <w:rPr>
                <w:rFonts w:eastAsia="Arial" w:cstheme="minorHAnsi"/>
                <w:sz w:val="20"/>
                <w:szCs w:val="20"/>
                <w:lang w:eastAsia="en-GB"/>
              </w:rPr>
            </w:pPr>
            <w:r>
              <w:rPr>
                <w:rFonts w:eastAsia="Cabin" w:cstheme="minorHAnsi"/>
                <w:sz w:val="20"/>
                <w:szCs w:val="20"/>
              </w:rPr>
              <w:t>Continued commitment to professional development for all staff</w:t>
            </w:r>
          </w:p>
        </w:tc>
      </w:tr>
      <w:tr w:rsidR="002F583C" w14:paraId="5150EF37" w14:textId="77777777" w:rsidTr="789A5126">
        <w:tc>
          <w:tcPr>
            <w:tcW w:w="1963" w:type="dxa"/>
          </w:tcPr>
          <w:p w14:paraId="5D18219C" w14:textId="77777777" w:rsidR="002F583C" w:rsidRDefault="2AD4C715" w:rsidP="789A5126">
            <w:pPr>
              <w:rPr>
                <w:rFonts w:eastAsia="Calibri"/>
                <w:color w:val="000000" w:themeColor="text1"/>
                <w:sz w:val="20"/>
                <w:szCs w:val="20"/>
              </w:rPr>
            </w:pPr>
            <w:r w:rsidRPr="789A5126">
              <w:rPr>
                <w:rFonts w:eastAsia="Calibri"/>
                <w:color w:val="000000" w:themeColor="text1"/>
                <w:sz w:val="20"/>
                <w:szCs w:val="20"/>
              </w:rPr>
              <w:t>Developing a strong and inclusive school committed to excellence, equity and wellbeing</w:t>
            </w:r>
          </w:p>
          <w:p w14:paraId="4E425016" w14:textId="77777777" w:rsidR="002F583C" w:rsidRDefault="002F583C">
            <w:pPr>
              <w:rPr>
                <w:rFonts w:eastAsia="Cabin" w:cstheme="minorHAnsi"/>
                <w:sz w:val="20"/>
                <w:szCs w:val="20"/>
              </w:rPr>
            </w:pPr>
          </w:p>
        </w:tc>
        <w:tc>
          <w:tcPr>
            <w:tcW w:w="5907" w:type="dxa"/>
          </w:tcPr>
          <w:p w14:paraId="3C81B465" w14:textId="346015B6" w:rsidR="002F583C" w:rsidRDefault="002F583C">
            <w:pPr>
              <w:rPr>
                <w:rFonts w:eastAsia="Cabin" w:cstheme="minorHAnsi"/>
                <w:sz w:val="20"/>
                <w:szCs w:val="20"/>
              </w:rPr>
            </w:pPr>
            <w:r>
              <w:rPr>
                <w:rFonts w:eastAsia="Cabin" w:cstheme="minorHAnsi"/>
                <w:sz w:val="20"/>
                <w:szCs w:val="20"/>
              </w:rPr>
              <w:t xml:space="preserve">Continue to implement the whole school approach to </w:t>
            </w:r>
            <w:r w:rsidR="00E3790C">
              <w:rPr>
                <w:rFonts w:eastAsia="Cabin" w:cstheme="minorHAnsi"/>
                <w:sz w:val="20"/>
                <w:szCs w:val="20"/>
              </w:rPr>
              <w:t xml:space="preserve">behaviour, </w:t>
            </w:r>
            <w:r>
              <w:rPr>
                <w:rFonts w:eastAsia="Cabin" w:cstheme="minorHAnsi"/>
                <w:sz w:val="20"/>
                <w:szCs w:val="20"/>
              </w:rPr>
              <w:t>mental health and wellbeing including:</w:t>
            </w:r>
          </w:p>
          <w:p w14:paraId="248768C0" w14:textId="24EB2FD7" w:rsidR="00E3790C" w:rsidRDefault="00E3790C" w:rsidP="00263D65">
            <w:pPr>
              <w:pStyle w:val="ListParagraph"/>
              <w:numPr>
                <w:ilvl w:val="0"/>
                <w:numId w:val="28"/>
              </w:numPr>
              <w:spacing w:after="0" w:line="240" w:lineRule="auto"/>
              <w:rPr>
                <w:rFonts w:eastAsia="Cabin" w:cstheme="minorHAnsi"/>
                <w:sz w:val="20"/>
                <w:szCs w:val="20"/>
              </w:rPr>
            </w:pPr>
            <w:r>
              <w:rPr>
                <w:rFonts w:eastAsia="Cabin" w:cstheme="minorHAnsi"/>
                <w:sz w:val="20"/>
                <w:szCs w:val="20"/>
              </w:rPr>
              <w:t>Evaluation of behaviour policy</w:t>
            </w:r>
          </w:p>
          <w:p w14:paraId="79504806" w14:textId="652DAE5F" w:rsidR="002F583C" w:rsidRDefault="002F583C" w:rsidP="00263D65">
            <w:pPr>
              <w:pStyle w:val="ListParagraph"/>
              <w:numPr>
                <w:ilvl w:val="0"/>
                <w:numId w:val="28"/>
              </w:numPr>
              <w:spacing w:after="0" w:line="240" w:lineRule="auto"/>
              <w:rPr>
                <w:rFonts w:eastAsia="Cabin" w:cstheme="minorHAnsi"/>
                <w:sz w:val="20"/>
                <w:szCs w:val="20"/>
              </w:rPr>
            </w:pPr>
            <w:r>
              <w:rPr>
                <w:rFonts w:eastAsia="Cabin" w:cstheme="minorHAnsi"/>
                <w:sz w:val="20"/>
                <w:szCs w:val="20"/>
              </w:rPr>
              <w:t>Increased pupil, staff and parental voice</w:t>
            </w:r>
          </w:p>
          <w:p w14:paraId="184626CB" w14:textId="77777777" w:rsidR="002F583C" w:rsidRDefault="002F583C" w:rsidP="00263D65">
            <w:pPr>
              <w:pStyle w:val="ListParagraph"/>
              <w:numPr>
                <w:ilvl w:val="0"/>
                <w:numId w:val="28"/>
              </w:numPr>
              <w:spacing w:after="0" w:line="240" w:lineRule="auto"/>
              <w:rPr>
                <w:rFonts w:eastAsia="Cabin" w:cstheme="minorHAnsi"/>
                <w:sz w:val="20"/>
                <w:szCs w:val="20"/>
              </w:rPr>
            </w:pPr>
            <w:r w:rsidRPr="582052AF">
              <w:rPr>
                <w:rFonts w:eastAsia="Cabin"/>
                <w:sz w:val="20"/>
                <w:szCs w:val="20"/>
              </w:rPr>
              <w:t>Increased support for vulnerable families and learners in the current economic climate</w:t>
            </w:r>
          </w:p>
          <w:p w14:paraId="20787C6B" w14:textId="77777777" w:rsidR="002F583C" w:rsidRDefault="002F583C" w:rsidP="00263D65">
            <w:pPr>
              <w:pStyle w:val="ListParagraph"/>
              <w:numPr>
                <w:ilvl w:val="0"/>
                <w:numId w:val="28"/>
              </w:numPr>
              <w:spacing w:after="0" w:line="240" w:lineRule="auto"/>
              <w:rPr>
                <w:rFonts w:eastAsia="Cabin" w:cstheme="minorHAnsi"/>
                <w:sz w:val="20"/>
                <w:szCs w:val="20"/>
              </w:rPr>
            </w:pPr>
            <w:r w:rsidRPr="39D03A1E">
              <w:rPr>
                <w:rFonts w:eastAsia="Cabin"/>
                <w:sz w:val="20"/>
                <w:szCs w:val="20"/>
              </w:rPr>
              <w:t>Whole school strategies to tackle sexual harassment</w:t>
            </w:r>
          </w:p>
          <w:p w14:paraId="766B61C4" w14:textId="7ABA0800" w:rsidR="002F583C" w:rsidRDefault="002F583C" w:rsidP="00263D65">
            <w:pPr>
              <w:pStyle w:val="ListParagraph"/>
              <w:numPr>
                <w:ilvl w:val="0"/>
                <w:numId w:val="28"/>
              </w:numPr>
              <w:spacing w:after="0" w:line="240" w:lineRule="auto"/>
              <w:rPr>
                <w:rFonts w:eastAsia="Cabin"/>
                <w:sz w:val="20"/>
                <w:szCs w:val="20"/>
              </w:rPr>
            </w:pPr>
            <w:r w:rsidRPr="582052AF">
              <w:rPr>
                <w:rFonts w:eastAsia="Cabin"/>
                <w:sz w:val="20"/>
                <w:szCs w:val="20"/>
              </w:rPr>
              <w:t>Whole school strategies to meet changes in recycling laws a</w:t>
            </w:r>
            <w:r w:rsidRPr="582052AF">
              <w:rPr>
                <w:rFonts w:eastAsia="Cabin"/>
                <w:color w:val="000000" w:themeColor="text1"/>
                <w:sz w:val="20"/>
                <w:szCs w:val="20"/>
              </w:rPr>
              <w:t>nd embed a sustainable culture</w:t>
            </w:r>
          </w:p>
          <w:p w14:paraId="4B5A2A7A" w14:textId="77777777" w:rsidR="002F583C" w:rsidRDefault="002F583C" w:rsidP="00263D65">
            <w:pPr>
              <w:pStyle w:val="ListParagraph"/>
              <w:numPr>
                <w:ilvl w:val="0"/>
                <w:numId w:val="28"/>
              </w:numPr>
              <w:spacing w:after="0" w:line="240" w:lineRule="auto"/>
              <w:rPr>
                <w:rFonts w:eastAsia="Cabin" w:cstheme="minorHAnsi"/>
                <w:sz w:val="20"/>
                <w:szCs w:val="20"/>
              </w:rPr>
            </w:pPr>
            <w:r w:rsidRPr="39D03A1E">
              <w:rPr>
                <w:rFonts w:eastAsia="Cabin"/>
                <w:sz w:val="20"/>
                <w:szCs w:val="20"/>
              </w:rPr>
              <w:t>Whole school strategy for DARPL</w:t>
            </w:r>
          </w:p>
        </w:tc>
        <w:tc>
          <w:tcPr>
            <w:tcW w:w="3539" w:type="dxa"/>
          </w:tcPr>
          <w:p w14:paraId="1AC2B2D9" w14:textId="5432814B" w:rsidR="002F583C" w:rsidRDefault="002F583C" w:rsidP="582052AF">
            <w:pPr>
              <w:rPr>
                <w:rFonts w:eastAsia="Cabin"/>
                <w:sz w:val="20"/>
                <w:szCs w:val="20"/>
              </w:rPr>
            </w:pPr>
            <w:r w:rsidRPr="582052AF">
              <w:rPr>
                <w:rFonts w:eastAsia="Cabin"/>
                <w:sz w:val="20"/>
                <w:szCs w:val="20"/>
              </w:rPr>
              <w:t>Further embed the whole school wellbeing strategies including wellbeing, sustainability, safety etc</w:t>
            </w:r>
          </w:p>
        </w:tc>
        <w:tc>
          <w:tcPr>
            <w:tcW w:w="3395" w:type="dxa"/>
          </w:tcPr>
          <w:p w14:paraId="63675B0F" w14:textId="77777777" w:rsidR="002F583C" w:rsidRDefault="002F583C">
            <w:pPr>
              <w:rPr>
                <w:rFonts w:eastAsia="Cabin" w:cstheme="minorHAnsi"/>
                <w:sz w:val="20"/>
                <w:szCs w:val="20"/>
              </w:rPr>
            </w:pPr>
            <w:r>
              <w:rPr>
                <w:rFonts w:eastAsia="Cabin" w:cstheme="minorHAnsi"/>
                <w:sz w:val="20"/>
                <w:szCs w:val="20"/>
              </w:rPr>
              <w:t>Continued implementation of developed stakeholder voice activities</w:t>
            </w:r>
          </w:p>
        </w:tc>
      </w:tr>
      <w:tr w:rsidR="002F583C" w14:paraId="02902ADC" w14:textId="77777777" w:rsidTr="789A5126">
        <w:trPr>
          <w:trHeight w:val="300"/>
        </w:trPr>
        <w:tc>
          <w:tcPr>
            <w:tcW w:w="1963" w:type="dxa"/>
          </w:tcPr>
          <w:p w14:paraId="22B92724" w14:textId="6327C2D0" w:rsidR="002F583C" w:rsidRPr="00394931" w:rsidRDefault="00F53F27" w:rsidP="789A5126">
            <w:pPr>
              <w:rPr>
                <w:rFonts w:eastAsia="Calibri" w:cstheme="minorHAnsi"/>
                <w:color w:val="000000" w:themeColor="text1"/>
                <w:sz w:val="20"/>
                <w:szCs w:val="20"/>
              </w:rPr>
            </w:pPr>
            <w:r w:rsidRPr="789A5126">
              <w:rPr>
                <w:rFonts w:eastAsia="Calibri"/>
                <w:color w:val="000000" w:themeColor="text1"/>
                <w:sz w:val="20"/>
                <w:szCs w:val="20"/>
              </w:rPr>
              <w:t>Developing a high-quality education professio</w:t>
            </w:r>
            <w:r w:rsidR="00394931">
              <w:rPr>
                <w:rFonts w:eastAsia="Calibri"/>
                <w:color w:val="000000" w:themeColor="text1"/>
                <w:sz w:val="20"/>
                <w:szCs w:val="20"/>
              </w:rPr>
              <w:t>n</w:t>
            </w:r>
          </w:p>
        </w:tc>
        <w:tc>
          <w:tcPr>
            <w:tcW w:w="5907" w:type="dxa"/>
          </w:tcPr>
          <w:p w14:paraId="50BD736E" w14:textId="0C689217" w:rsidR="002F583C" w:rsidRDefault="002F583C" w:rsidP="002F583C">
            <w:pPr>
              <w:spacing w:line="259" w:lineRule="auto"/>
              <w:ind w:left="227"/>
            </w:pPr>
            <w:r w:rsidRPr="582052AF">
              <w:rPr>
                <w:rFonts w:eastAsia="Cabin"/>
                <w:sz w:val="20"/>
                <w:szCs w:val="20"/>
              </w:rPr>
              <w:t xml:space="preserve">Continued focus on improving and developing middle leaders to evaluate and monitor progress and learning effectively </w:t>
            </w:r>
          </w:p>
        </w:tc>
        <w:tc>
          <w:tcPr>
            <w:tcW w:w="3539" w:type="dxa"/>
          </w:tcPr>
          <w:p w14:paraId="78E98FC0" w14:textId="3D7C905A" w:rsidR="002F583C" w:rsidRDefault="002F583C" w:rsidP="582052AF">
            <w:pPr>
              <w:rPr>
                <w:rFonts w:eastAsia="Cabin"/>
                <w:sz w:val="20"/>
                <w:szCs w:val="20"/>
              </w:rPr>
            </w:pPr>
            <w:r w:rsidRPr="582052AF">
              <w:rPr>
                <w:rFonts w:eastAsia="Cabin"/>
                <w:sz w:val="20"/>
                <w:szCs w:val="20"/>
              </w:rPr>
              <w:t>Further embed the work of the middle leaders as drivers of the school</w:t>
            </w:r>
          </w:p>
        </w:tc>
        <w:tc>
          <w:tcPr>
            <w:tcW w:w="3395" w:type="dxa"/>
          </w:tcPr>
          <w:p w14:paraId="25E06311" w14:textId="1E910833" w:rsidR="002F583C" w:rsidRDefault="002F583C" w:rsidP="582052AF">
            <w:pPr>
              <w:rPr>
                <w:rFonts w:eastAsia="Cabin"/>
                <w:sz w:val="20"/>
                <w:szCs w:val="20"/>
              </w:rPr>
            </w:pPr>
            <w:r w:rsidRPr="582052AF">
              <w:rPr>
                <w:rFonts w:eastAsia="Cabin"/>
                <w:sz w:val="20"/>
                <w:szCs w:val="20"/>
              </w:rPr>
              <w:t>Continued commitment to professional development for all middle leaders</w:t>
            </w:r>
          </w:p>
          <w:p w14:paraId="2C0859D2" w14:textId="792595DA" w:rsidR="002F583C" w:rsidRDefault="002F583C" w:rsidP="582052AF">
            <w:pPr>
              <w:rPr>
                <w:rFonts w:eastAsia="Cabin"/>
                <w:sz w:val="20"/>
                <w:szCs w:val="20"/>
              </w:rPr>
            </w:pPr>
          </w:p>
        </w:tc>
      </w:tr>
    </w:tbl>
    <w:p w14:paraId="722B00AE" w14:textId="2FF9DA90" w:rsidR="00910902" w:rsidRDefault="00E12A32">
      <w:pPr>
        <w:pStyle w:val="Title"/>
      </w:pPr>
      <w:r w:rsidRPr="00E12A32">
        <w:rPr>
          <w:noProof/>
        </w:rPr>
        <w:lastRenderedPageBreak/>
        <mc:AlternateContent>
          <mc:Choice Requires="wps">
            <w:drawing>
              <wp:anchor distT="0" distB="0" distL="114300" distR="114300" simplePos="0" relativeHeight="251660295" behindDoc="0" locked="0" layoutInCell="1" allowOverlap="1" wp14:anchorId="6C5B9AE4" wp14:editId="5A8B03E4">
                <wp:simplePos x="0" y="0"/>
                <wp:positionH relativeFrom="page">
                  <wp:posOffset>10804525</wp:posOffset>
                </wp:positionH>
                <wp:positionV relativeFrom="paragraph">
                  <wp:posOffset>-473075</wp:posOffset>
                </wp:positionV>
                <wp:extent cx="5389880" cy="2959735"/>
                <wp:effectExtent l="0" t="0" r="0" b="0"/>
                <wp:wrapNone/>
                <wp:docPr id="40" name="Rectangle: Rounded Corners 5"/>
                <wp:cNvGraphicFramePr xmlns:a="http://schemas.openxmlformats.org/drawingml/2006/main"/>
                <a:graphic xmlns:a="http://schemas.openxmlformats.org/drawingml/2006/main">
                  <a:graphicData uri="http://schemas.microsoft.com/office/word/2010/wordprocessingShape">
                    <wps:wsp>
                      <wps:cNvSpPr/>
                      <wps:spPr>
                        <a:xfrm>
                          <a:off x="0" y="0"/>
                          <a:ext cx="5389880" cy="29597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160A3" w14:textId="77777777" w:rsidR="00E12A32" w:rsidRDefault="00E12A32" w:rsidP="00E12A32">
                            <w:pPr>
                              <w:pStyle w:val="ListParagraph"/>
                              <w:numPr>
                                <w:ilvl w:val="0"/>
                                <w:numId w:val="42"/>
                              </w:numPr>
                              <w:spacing w:after="0" w:line="360" w:lineRule="auto"/>
                              <w:rPr>
                                <w:rFonts w:eastAsia="Times New Roman"/>
                                <w:sz w:val="32"/>
                                <w:szCs w:val="24"/>
                              </w:rPr>
                            </w:pPr>
                            <w:r>
                              <w:rPr>
                                <w:rFonts w:hAnsi="Calibri"/>
                                <w:b/>
                                <w:bCs/>
                                <w:color w:val="000000" w:themeColor="text1"/>
                                <w:kern w:val="24"/>
                                <w:sz w:val="32"/>
                                <w:szCs w:val="32"/>
                                <w:lang w:val="en-US"/>
                              </w:rPr>
                              <w:t>PLT – Head of Primary, Assistant Head &amp; ALNCo</w:t>
                            </w:r>
                          </w:p>
                          <w:p w14:paraId="0E153931"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 xml:space="preserve">8 Full-time &amp; 1 Part-time </w:t>
                            </w:r>
                            <w:proofErr w:type="gramStart"/>
                            <w:r>
                              <w:rPr>
                                <w:rFonts w:hAnsi="Calibri"/>
                                <w:b/>
                                <w:bCs/>
                                <w:color w:val="000000" w:themeColor="text1"/>
                                <w:kern w:val="24"/>
                                <w:sz w:val="32"/>
                                <w:szCs w:val="32"/>
                                <w:lang w:val="en-US"/>
                              </w:rPr>
                              <w:t>teacher</w:t>
                            </w:r>
                            <w:proofErr w:type="gramEnd"/>
                          </w:p>
                          <w:p w14:paraId="5F3FB689"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1 HTLA leading the nursery</w:t>
                            </w:r>
                          </w:p>
                          <w:p w14:paraId="2A4A8647"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Family Engagement Officer</w:t>
                            </w:r>
                          </w:p>
                          <w:p w14:paraId="080E29D6"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10 TAs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C5B9AE4" id="Rectangle: Rounded Corners 5" o:spid="_x0000_s1031" style="position:absolute;margin-left:850.75pt;margin-top:-37.25pt;width:424.4pt;height:233.05pt;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" filled="f" stroked="f" strokeweight="1pt">
                <v:stroke joinstyle="miter"/>
                <v:textbox>
                  <w:txbxContent>
                    <w:p w14:paraId="73F160A3" w14:textId="77777777" w:rsidR="00E12A32" w:rsidRDefault="00E12A32" w:rsidP="00E12A32">
                      <w:pPr>
                        <w:pStyle w:val="ListParagraph"/>
                        <w:numPr>
                          <w:ilvl w:val="0"/>
                          <w:numId w:val="42"/>
                        </w:numPr>
                        <w:spacing w:after="0" w:line="360" w:lineRule="auto"/>
                        <w:rPr>
                          <w:rFonts w:eastAsia="Times New Roman"/>
                          <w:sz w:val="32"/>
                          <w:szCs w:val="24"/>
                        </w:rPr>
                      </w:pPr>
                      <w:r>
                        <w:rPr>
                          <w:rFonts w:hAnsi="Calibri"/>
                          <w:b/>
                          <w:bCs/>
                          <w:color w:val="000000" w:themeColor="text1"/>
                          <w:kern w:val="24"/>
                          <w:sz w:val="32"/>
                          <w:szCs w:val="32"/>
                          <w:lang w:val="en-US"/>
                        </w:rPr>
                        <w:t>PLT – Head of Primary, Assistant Head &amp; ALNCo</w:t>
                      </w:r>
                    </w:p>
                    <w:p w14:paraId="0E153931"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 xml:space="preserve">8 Full-time &amp; 1 Part-time </w:t>
                      </w:r>
                      <w:proofErr w:type="gramStart"/>
                      <w:r>
                        <w:rPr>
                          <w:rFonts w:hAnsi="Calibri"/>
                          <w:b/>
                          <w:bCs/>
                          <w:color w:val="000000" w:themeColor="text1"/>
                          <w:kern w:val="24"/>
                          <w:sz w:val="32"/>
                          <w:szCs w:val="32"/>
                          <w:lang w:val="en-US"/>
                        </w:rPr>
                        <w:t>teacher</w:t>
                      </w:r>
                      <w:proofErr w:type="gramEnd"/>
                    </w:p>
                    <w:p w14:paraId="5F3FB689"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1 HTLA leading the nursery</w:t>
                      </w:r>
                    </w:p>
                    <w:p w14:paraId="2A4A8647"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Family Engagement Officer</w:t>
                      </w:r>
                    </w:p>
                    <w:p w14:paraId="080E29D6" w14:textId="77777777" w:rsidR="00E12A32" w:rsidRDefault="00E12A32" w:rsidP="00E12A32">
                      <w:pPr>
                        <w:pStyle w:val="ListParagraph"/>
                        <w:numPr>
                          <w:ilvl w:val="0"/>
                          <w:numId w:val="42"/>
                        </w:numPr>
                        <w:spacing w:after="0" w:line="360" w:lineRule="auto"/>
                        <w:rPr>
                          <w:rFonts w:eastAsia="Times New Roman"/>
                          <w:sz w:val="32"/>
                        </w:rPr>
                      </w:pPr>
                      <w:r>
                        <w:rPr>
                          <w:rFonts w:hAnsi="Calibri"/>
                          <w:b/>
                          <w:bCs/>
                          <w:color w:val="000000" w:themeColor="text1"/>
                          <w:kern w:val="24"/>
                          <w:sz w:val="32"/>
                          <w:szCs w:val="32"/>
                          <w:lang w:val="en-US"/>
                        </w:rPr>
                        <w:t>10 TAs</w:t>
                      </w:r>
                    </w:p>
                  </w:txbxContent>
                </v:textbox>
                <w10:wrap anchorx="page"/>
              </v:roundrect>
            </w:pict>
          </mc:Fallback>
        </mc:AlternateContent>
      </w:r>
    </w:p>
    <w:p w14:paraId="42C6D796" w14:textId="77777777" w:rsidR="00910902" w:rsidRDefault="00910902"/>
    <w:p w14:paraId="49094A8F" w14:textId="77777777" w:rsidR="006D63C1" w:rsidRDefault="006D63C1"/>
    <w:p w14:paraId="77E7D29C" w14:textId="77777777" w:rsidR="006D63C1" w:rsidRDefault="006D63C1"/>
    <w:p w14:paraId="578ABB7F" w14:textId="77777777" w:rsidR="006D63C1" w:rsidRDefault="006D63C1"/>
    <w:p w14:paraId="5FDAE4F6" w14:textId="77777777" w:rsidR="006D63C1" w:rsidRDefault="006D63C1"/>
    <w:p w14:paraId="5AE8FD7C" w14:textId="77777777" w:rsidR="006D63C1" w:rsidRDefault="006D63C1"/>
    <w:p w14:paraId="4DAAB90A" w14:textId="41EC5412" w:rsidR="6BB6C786" w:rsidRDefault="6BB6C786">
      <w:r>
        <w:br w:type="page"/>
      </w:r>
    </w:p>
    <w:p w14:paraId="1998E31B" w14:textId="500AE293" w:rsidR="477A5434" w:rsidRDefault="00104D47">
      <w:pPr>
        <w:rPr>
          <w:noProof/>
        </w:rPr>
      </w:pPr>
      <w:r>
        <w:rPr>
          <w:noProof/>
        </w:rPr>
        <w:lastRenderedPageBreak/>
        <w:drawing>
          <wp:anchor distT="0" distB="0" distL="114300" distR="114300" simplePos="0" relativeHeight="251661319" behindDoc="0" locked="0" layoutInCell="1" allowOverlap="1" wp14:anchorId="422B6B33" wp14:editId="36E0FE5B">
            <wp:simplePos x="0" y="0"/>
            <wp:positionH relativeFrom="margin">
              <wp:posOffset>4267200</wp:posOffset>
            </wp:positionH>
            <wp:positionV relativeFrom="paragraph">
              <wp:posOffset>2074545</wp:posOffset>
            </wp:positionV>
            <wp:extent cx="1171575" cy="1171575"/>
            <wp:effectExtent l="0" t="0" r="9525" b="9525"/>
            <wp:wrapNone/>
            <wp:docPr id="5" name="Picture 5"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and yellow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r w:rsidR="477A5434">
        <w:rPr>
          <w:noProof/>
        </w:rPr>
        <w:drawing>
          <wp:inline distT="0" distB="0" distL="0" distR="0" wp14:anchorId="30254DC3" wp14:editId="3E69DC63">
            <wp:extent cx="9772650" cy="5514975"/>
            <wp:effectExtent l="0" t="0" r="0" b="0"/>
            <wp:docPr id="6799338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3821" name=""/>
                    <pic:cNvPicPr/>
                  </pic:nvPicPr>
                  <pic:blipFill>
                    <a:blip r:embed="rId14">
                      <a:extLst>
                        <a:ext uri="{28A0092B-C50C-407E-A947-70E740481C1C}">
                          <a14:useLocalDpi xmlns:a14="http://schemas.microsoft.com/office/drawing/2010/main" val="0"/>
                        </a:ext>
                      </a:extLst>
                    </a:blip>
                    <a:stretch>
                      <a:fillRect/>
                    </a:stretch>
                  </pic:blipFill>
                  <pic:spPr>
                    <a:xfrm>
                      <a:off x="0" y="0"/>
                      <a:ext cx="9772650" cy="5514975"/>
                    </a:xfrm>
                    <a:prstGeom prst="rect">
                      <a:avLst/>
                    </a:prstGeom>
                  </pic:spPr>
                </pic:pic>
              </a:graphicData>
            </a:graphic>
          </wp:inline>
        </w:drawing>
      </w:r>
    </w:p>
    <w:p w14:paraId="7FDFEB02" w14:textId="0673BC46" w:rsidR="6BB6C786" w:rsidRPr="005C09C7" w:rsidRDefault="00E34262" w:rsidP="6BB6C786">
      <w:r>
        <w:rPr>
          <w:noProof/>
        </w:rPr>
        <w:lastRenderedPageBreak/>
        <w:drawing>
          <wp:inline distT="0" distB="0" distL="0" distR="0" wp14:anchorId="210A6ED2" wp14:editId="48D506E5">
            <wp:extent cx="9777730" cy="5499735"/>
            <wp:effectExtent l="0" t="0" r="0" b="5715"/>
            <wp:docPr id="12" name="Picture 12" descr="A diagram of a school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school on a pag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tbl>
      <w:tblPr>
        <w:tblStyle w:val="TableGrid"/>
        <w:tblW w:w="15052" w:type="dxa"/>
        <w:tblInd w:w="-34" w:type="dxa"/>
        <w:tblLayout w:type="fixed"/>
        <w:tblLook w:val="04A0" w:firstRow="1" w:lastRow="0" w:firstColumn="1" w:lastColumn="0" w:noHBand="0" w:noVBand="1"/>
      </w:tblPr>
      <w:tblGrid>
        <w:gridCol w:w="2664"/>
        <w:gridCol w:w="2288"/>
        <w:gridCol w:w="1714"/>
        <w:gridCol w:w="1028"/>
        <w:gridCol w:w="1028"/>
        <w:gridCol w:w="1028"/>
        <w:gridCol w:w="1028"/>
        <w:gridCol w:w="1725"/>
        <w:gridCol w:w="2549"/>
      </w:tblGrid>
      <w:tr w:rsidR="009B000D" w14:paraId="5CC496E9" w14:textId="77777777" w:rsidTr="6BB6C786">
        <w:trPr>
          <w:trHeight w:val="914"/>
        </w:trPr>
        <w:tc>
          <w:tcPr>
            <w:tcW w:w="15052" w:type="dxa"/>
            <w:gridSpan w:val="9"/>
            <w:shd w:val="clear" w:color="auto" w:fill="FFE599" w:themeFill="accent4" w:themeFillTint="66"/>
          </w:tcPr>
          <w:p w14:paraId="756D036E" w14:textId="7A13050A" w:rsidR="009B000D" w:rsidRPr="009B000D" w:rsidRDefault="00E34262" w:rsidP="009B000D">
            <w:pPr>
              <w:rPr>
                <w:rFonts w:eastAsiaTheme="majorEastAsia"/>
                <w:spacing w:val="-10"/>
                <w:kern w:val="28"/>
                <w:sz w:val="56"/>
                <w:szCs w:val="56"/>
                <w:highlight w:val="yellow"/>
              </w:rPr>
            </w:pPr>
            <w:sdt>
              <w:sdtPr>
                <w:rPr>
                  <w:rFonts w:asciiTheme="majorHAnsi" w:eastAsiaTheme="majorEastAsia" w:hAnsiTheme="majorHAnsi" w:cstheme="majorBidi"/>
                  <w:spacing w:val="-10"/>
                  <w:kern w:val="28"/>
                  <w:sz w:val="56"/>
                  <w:szCs w:val="56"/>
                </w:rPr>
                <w:id w:val="180946087"/>
                <w:docPartObj>
                  <w:docPartGallery w:val="Cover Pages"/>
                  <w:docPartUnique/>
                </w:docPartObj>
              </w:sdtPr>
              <w:sdtEndPr>
                <w:rPr>
                  <w:rFonts w:asciiTheme="minorHAnsi" w:eastAsiaTheme="minorEastAsia" w:hAnsiTheme="minorHAnsi" w:cstheme="minorBidi"/>
                  <w:spacing w:val="0"/>
                  <w:kern w:val="0"/>
                  <w:sz w:val="28"/>
                  <w:szCs w:val="28"/>
                </w:rPr>
              </w:sdtEndPr>
              <w:sdtContent>
                <w:r w:rsidR="009B000D">
                  <w:rPr>
                    <w:rFonts w:cstheme="minorHAnsi"/>
                    <w:noProof/>
                    <w:lang w:eastAsia="en-GB"/>
                  </w:rPr>
                  <mc:AlternateContent>
                    <mc:Choice Requires="wps">
                      <w:drawing>
                        <wp:anchor distT="0" distB="0" distL="114300" distR="114300" simplePos="0" relativeHeight="251658247" behindDoc="0" locked="0" layoutInCell="1" allowOverlap="1" wp14:anchorId="72299C9A" wp14:editId="027AA385">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E40E8" w14:textId="77777777" w:rsidR="00EA5EB4" w:rsidRDefault="00EA5EB4" w:rsidP="009B000D">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2299C9A" id="Text Box 128" o:spid="_x0000_s1032" type="#_x0000_t202" style="position:absolute;margin-left:0;margin-top:0;width:453pt;height:11.5pt;z-index:251658247;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O6HufW8CAAA/BQAADgAAAAAAAAAAAAAAAAAuAgAA&#10;ZHJzL2Uyb0RvYy54bWxQSwECLQAUAAYACAAAACEA3h8InNcAAAAEAQAADwAAAAAAAAAAAAAAAADJ&#10;BAAAZHJzL2Rvd25yZXYueG1sUEsFBgAAAAAEAAQA8wAAAM0FAAAAAA==&#10;" filled="f" stroked="f" strokeweight=".5pt">
                          <v:textbox style="mso-fit-shape-to-text:t" inset="1in,0,86.4pt,0">
                            <w:txbxContent>
                              <w:p w14:paraId="7CDE40E8" w14:textId="77777777" w:rsidR="00EA5EB4" w:rsidRDefault="00EA5EB4" w:rsidP="009B000D">
                                <w:pPr>
                                  <w:pStyle w:val="NoSpacing"/>
                                  <w:rPr>
                                    <w:color w:val="7F7F7F" w:themeColor="text1" w:themeTint="80"/>
                                    <w:sz w:val="18"/>
                                    <w:szCs w:val="18"/>
                                  </w:rPr>
                                </w:pPr>
                              </w:p>
                            </w:txbxContent>
                          </v:textbox>
                          <w10:wrap type="square" anchorx="page" anchory="margin"/>
                        </v:shape>
                      </w:pict>
                    </mc:Fallback>
                  </mc:AlternateContent>
                </w:r>
              </w:sdtContent>
            </w:sdt>
            <w:r w:rsidR="009B000D" w:rsidRPr="55AB1B9F">
              <w:rPr>
                <w:rStyle w:val="TitleChar"/>
                <w:rFonts w:asciiTheme="minorHAnsi" w:hAnsiTheme="minorHAnsi" w:cstheme="minorBidi"/>
              </w:rPr>
              <w:t xml:space="preserve">EFLC Secondary </w:t>
            </w:r>
            <w:r w:rsidR="009B000D">
              <w:rPr>
                <w:rStyle w:val="TitleChar"/>
                <w:rFonts w:asciiTheme="minorHAnsi" w:hAnsiTheme="minorHAnsi" w:cstheme="minorBidi"/>
              </w:rPr>
              <w:t>Improvement</w:t>
            </w:r>
            <w:r w:rsidR="009B000D" w:rsidRPr="55AB1B9F">
              <w:rPr>
                <w:rStyle w:val="TitleChar"/>
                <w:rFonts w:asciiTheme="minorHAnsi" w:hAnsiTheme="minorHAnsi" w:cstheme="minorBidi"/>
              </w:rPr>
              <w:t xml:space="preserve"> Plan 202</w:t>
            </w:r>
            <w:r w:rsidR="009B000D">
              <w:rPr>
                <w:rStyle w:val="TitleChar"/>
                <w:rFonts w:asciiTheme="minorHAnsi" w:hAnsiTheme="minorHAnsi" w:cstheme="minorBidi"/>
              </w:rPr>
              <w:t>5</w:t>
            </w:r>
            <w:r w:rsidR="009B000D" w:rsidRPr="55AB1B9F">
              <w:rPr>
                <w:rStyle w:val="TitleChar"/>
                <w:rFonts w:asciiTheme="minorHAnsi" w:hAnsiTheme="minorHAnsi" w:cstheme="minorBidi"/>
              </w:rPr>
              <w:t>-202</w:t>
            </w:r>
            <w:r w:rsidR="009B000D">
              <w:rPr>
                <w:rStyle w:val="TitleChar"/>
                <w:rFonts w:asciiTheme="minorHAnsi" w:hAnsiTheme="minorHAnsi" w:cstheme="minorBidi"/>
              </w:rPr>
              <w:t>6</w:t>
            </w:r>
          </w:p>
          <w:p w14:paraId="1C4D4E61" w14:textId="77777777" w:rsidR="009B000D" w:rsidRDefault="009B000D">
            <w:pPr>
              <w:rPr>
                <w:rFonts w:cstheme="minorHAnsi"/>
                <w:b/>
                <w:bCs/>
                <w:sz w:val="28"/>
                <w:szCs w:val="28"/>
              </w:rPr>
            </w:pPr>
          </w:p>
        </w:tc>
      </w:tr>
      <w:tr w:rsidR="00910902" w14:paraId="1930E56E" w14:textId="77777777" w:rsidTr="6BB6C786">
        <w:trPr>
          <w:trHeight w:val="914"/>
        </w:trPr>
        <w:tc>
          <w:tcPr>
            <w:tcW w:w="15052" w:type="dxa"/>
            <w:gridSpan w:val="9"/>
            <w:shd w:val="clear" w:color="auto" w:fill="FFE599" w:themeFill="accent4" w:themeFillTint="66"/>
          </w:tcPr>
          <w:p w14:paraId="58A323ED" w14:textId="77777777" w:rsidR="00910902" w:rsidRDefault="0003235A">
            <w:pPr>
              <w:rPr>
                <w:rFonts w:cstheme="minorHAnsi"/>
                <w:b/>
                <w:bCs/>
                <w:sz w:val="28"/>
                <w:szCs w:val="28"/>
              </w:rPr>
            </w:pPr>
            <w:r>
              <w:rPr>
                <w:rFonts w:cstheme="minorHAnsi"/>
                <w:b/>
                <w:bCs/>
                <w:sz w:val="28"/>
                <w:szCs w:val="28"/>
              </w:rPr>
              <w:t xml:space="preserve">School Priority 1: </w:t>
            </w:r>
            <w:r>
              <w:rPr>
                <w:rFonts w:eastAsia="Calibri" w:cstheme="minorHAnsi"/>
                <w:color w:val="000000" w:themeColor="text1"/>
                <w:sz w:val="36"/>
                <w:szCs w:val="36"/>
              </w:rPr>
              <w:t xml:space="preserve">Raising achievement of all learners with a focus on all groups including disadvantaged, MAT and ALN </w:t>
            </w:r>
            <w:r>
              <w:rPr>
                <w:rFonts w:eastAsia="Calibri" w:cstheme="minorHAnsi"/>
                <w:sz w:val="28"/>
                <w:szCs w:val="28"/>
              </w:rPr>
              <w:t xml:space="preserve"> </w:t>
            </w:r>
          </w:p>
        </w:tc>
      </w:tr>
      <w:tr w:rsidR="00910902" w14:paraId="54CB9C5B" w14:textId="77777777" w:rsidTr="6BB6C786">
        <w:tc>
          <w:tcPr>
            <w:tcW w:w="6666" w:type="dxa"/>
            <w:gridSpan w:val="3"/>
            <w:shd w:val="clear" w:color="auto" w:fill="FFFFFF" w:themeFill="background1"/>
          </w:tcPr>
          <w:p w14:paraId="500BCD94" w14:textId="77777777" w:rsidR="00910902" w:rsidRDefault="0003235A">
            <w:pPr>
              <w:rPr>
                <w:rFonts w:eastAsia="Calibri" w:cstheme="minorHAnsi"/>
                <w:b/>
                <w:bCs/>
                <w:sz w:val="20"/>
                <w:szCs w:val="20"/>
              </w:rPr>
            </w:pPr>
            <w:r w:rsidRPr="582052AF">
              <w:rPr>
                <w:rFonts w:eastAsia="Calibri"/>
                <w:b/>
                <w:bCs/>
              </w:rPr>
              <w:t>Se</w:t>
            </w:r>
            <w:r w:rsidRPr="582052AF">
              <w:rPr>
                <w:rFonts w:eastAsia="Calibri"/>
                <w:b/>
                <w:bCs/>
                <w:sz w:val="20"/>
                <w:szCs w:val="20"/>
              </w:rPr>
              <w:t>lf-evaluation-why?</w:t>
            </w:r>
          </w:p>
          <w:p w14:paraId="058DE04D" w14:textId="1051BAFD" w:rsidR="5136701F" w:rsidRDefault="10ECC776" w:rsidP="0D4016F2">
            <w:pPr>
              <w:rPr>
                <w:rFonts w:eastAsiaTheme="minorEastAsia"/>
                <w:sz w:val="20"/>
                <w:szCs w:val="20"/>
              </w:rPr>
            </w:pPr>
            <w:r w:rsidRPr="0D4016F2">
              <w:rPr>
                <w:rFonts w:ascii="Trebuchet MS" w:eastAsia="Trebuchet MS" w:hAnsi="Trebuchet MS" w:cs="Trebuchet MS"/>
                <w:sz w:val="20"/>
                <w:szCs w:val="20"/>
              </w:rPr>
              <w:t>I</w:t>
            </w:r>
            <w:r w:rsidRPr="0D4016F2">
              <w:rPr>
                <w:rFonts w:eastAsiaTheme="minorEastAsia"/>
                <w:sz w:val="20"/>
                <w:szCs w:val="20"/>
              </w:rPr>
              <w:t xml:space="preserve">n the secondary phase, many pupils make at least suitable progress, and a few make strong progress in lessons and over time. </w:t>
            </w:r>
            <w:r w:rsidR="2FBF643E" w:rsidRPr="0D4016F2">
              <w:rPr>
                <w:rFonts w:eastAsiaTheme="minorEastAsia"/>
                <w:sz w:val="20"/>
                <w:szCs w:val="20"/>
              </w:rPr>
              <w:t xml:space="preserve"> </w:t>
            </w:r>
          </w:p>
          <w:p w14:paraId="23DC2B1B" w14:textId="72134067" w:rsidR="00910902" w:rsidRDefault="00910902" w:rsidP="21BE82C2">
            <w:pPr>
              <w:rPr>
                <w:rFonts w:eastAsiaTheme="minorEastAsia"/>
                <w:sz w:val="20"/>
                <w:szCs w:val="20"/>
              </w:rPr>
            </w:pPr>
          </w:p>
          <w:p w14:paraId="76D872D9" w14:textId="245377FA" w:rsidR="00910902" w:rsidRDefault="0550AE2F" w:rsidP="21BE82C2">
            <w:pPr>
              <w:rPr>
                <w:rFonts w:eastAsiaTheme="minorEastAsia"/>
                <w:sz w:val="20"/>
                <w:szCs w:val="20"/>
              </w:rPr>
            </w:pPr>
            <w:r w:rsidRPr="21BE82C2">
              <w:rPr>
                <w:rFonts w:eastAsiaTheme="minorEastAsia"/>
                <w:sz w:val="20"/>
                <w:szCs w:val="20"/>
              </w:rPr>
              <w:t>I</w:t>
            </w:r>
            <w:r w:rsidR="3D5BC747" w:rsidRPr="21BE82C2">
              <w:rPr>
                <w:rFonts w:eastAsiaTheme="minorEastAsia"/>
                <w:sz w:val="20"/>
                <w:szCs w:val="20"/>
              </w:rPr>
              <w:t>n 2025, the school achieved its highest ever Capped 9 score of 387.75, significantly exceeding the target of 362 and continuing a strong upward trend. This reflects the impact of a broad, inclusive curriculum and sustained improvements in teaching and learning. All but one pupil achieved 9 qualifications, and 99.5% met the Level 1 threshold, with the only exception being a learner on roll through an Education Welfare Service agreement.</w:t>
            </w:r>
          </w:p>
          <w:p w14:paraId="4FAAF942" w14:textId="76835453" w:rsidR="00910902" w:rsidRDefault="00910902" w:rsidP="21BE82C2">
            <w:pPr>
              <w:rPr>
                <w:rFonts w:eastAsiaTheme="minorEastAsia"/>
                <w:sz w:val="20"/>
                <w:szCs w:val="20"/>
              </w:rPr>
            </w:pPr>
          </w:p>
          <w:p w14:paraId="5B757FC0" w14:textId="4BC99E7E" w:rsidR="00910902" w:rsidRDefault="0C8D6C25" w:rsidP="21BE82C2">
            <w:r w:rsidRPr="0D4016F2">
              <w:rPr>
                <w:rFonts w:eastAsiaTheme="minorEastAsia"/>
                <w:sz w:val="20"/>
                <w:szCs w:val="20"/>
              </w:rPr>
              <w:t>Performance at the Level 2 threshold (including English and Maths) rose to 51.7%, a modest improvement from 2024, though slightly below the 2025 target of 53%. The 5A/A</w:t>
            </w:r>
            <w:r w:rsidR="59C84F55" w:rsidRPr="0D4016F2">
              <w:rPr>
                <w:rFonts w:eastAsiaTheme="minorEastAsia"/>
                <w:sz w:val="20"/>
                <w:szCs w:val="20"/>
              </w:rPr>
              <w:t>*</w:t>
            </w:r>
            <w:r w:rsidRPr="0D4016F2">
              <w:rPr>
                <w:rFonts w:eastAsiaTheme="minorEastAsia"/>
                <w:sz w:val="20"/>
                <w:szCs w:val="20"/>
              </w:rPr>
              <w:t xml:space="preserve"> measure increased to 12.08%, the highest since 2022, indicating improved stretch and challenge for more able learners. However, improving outcomes for MAT learners remains a priority and in 2025/26 the school will continue to enhance its provision and tracking of MAT pupils.</w:t>
            </w:r>
          </w:p>
          <w:p w14:paraId="08A9ABFB" w14:textId="575A0796" w:rsidR="00910902" w:rsidRDefault="00910902" w:rsidP="21BE82C2">
            <w:pPr>
              <w:rPr>
                <w:rFonts w:eastAsiaTheme="minorEastAsia"/>
                <w:sz w:val="20"/>
                <w:szCs w:val="20"/>
              </w:rPr>
            </w:pPr>
          </w:p>
          <w:p w14:paraId="72DA6218" w14:textId="56A23098" w:rsidR="00910902" w:rsidRDefault="3D5BC747" w:rsidP="21BE82C2">
            <w:r w:rsidRPr="21BE82C2">
              <w:rPr>
                <w:rFonts w:eastAsiaTheme="minorEastAsia"/>
                <w:sz w:val="20"/>
                <w:szCs w:val="20"/>
              </w:rPr>
              <w:t xml:space="preserve">Core subject performance was particularly strong in </w:t>
            </w:r>
            <w:proofErr w:type="gramStart"/>
            <w:r w:rsidRPr="21BE82C2">
              <w:rPr>
                <w:rFonts w:eastAsiaTheme="minorEastAsia"/>
                <w:sz w:val="20"/>
                <w:szCs w:val="20"/>
              </w:rPr>
              <w:t>Science</w:t>
            </w:r>
            <w:proofErr w:type="gramEnd"/>
            <w:r w:rsidRPr="21BE82C2">
              <w:rPr>
                <w:rFonts w:eastAsiaTheme="minorEastAsia"/>
                <w:sz w:val="20"/>
                <w:szCs w:val="20"/>
              </w:rPr>
              <w:t xml:space="preserve">, with an average point score of 38.8, exceeding the school’s target of 38 and marking the highest result in five years. Welsh Second Language also showed a significant recovery, with 53.9% achieving Level 2, up from 41.2% in 2024, reflecting the impact of targeted curriculum development. Literacy remained stable at 38.4 points, while numeracy improved to 37.3 points. Although Level 2 numeracy outcomes dipped to 57%, falling short of the school’s target of 61.8%, this </w:t>
            </w:r>
            <w:r w:rsidRPr="21BE82C2">
              <w:rPr>
                <w:rFonts w:eastAsiaTheme="minorEastAsia"/>
                <w:sz w:val="20"/>
                <w:szCs w:val="20"/>
              </w:rPr>
              <w:lastRenderedPageBreak/>
              <w:t>remains approximately 5% above the all-Wales WJEC figure of 52.1%, indicating relative strength in this area.</w:t>
            </w:r>
          </w:p>
          <w:p w14:paraId="491E372B" w14:textId="5678ACB2" w:rsidR="00910902" w:rsidRDefault="00910902" w:rsidP="21BE82C2">
            <w:pPr>
              <w:rPr>
                <w:rFonts w:eastAsiaTheme="minorEastAsia"/>
                <w:sz w:val="20"/>
                <w:szCs w:val="20"/>
              </w:rPr>
            </w:pPr>
          </w:p>
          <w:p w14:paraId="249C264E" w14:textId="0357D326" w:rsidR="00910902" w:rsidRDefault="3D5BC747" w:rsidP="21BE82C2">
            <w:r w:rsidRPr="21BE82C2">
              <w:rPr>
                <w:rFonts w:eastAsiaTheme="minorEastAsia"/>
                <w:sz w:val="20"/>
                <w:szCs w:val="20"/>
              </w:rPr>
              <w:t xml:space="preserve">Crucially, </w:t>
            </w:r>
            <w:proofErr w:type="spellStart"/>
            <w:r w:rsidRPr="21BE82C2">
              <w:rPr>
                <w:rFonts w:eastAsiaTheme="minorEastAsia"/>
                <w:sz w:val="20"/>
                <w:szCs w:val="20"/>
              </w:rPr>
              <w:t>eFSM</w:t>
            </w:r>
            <w:proofErr w:type="spellEnd"/>
            <w:r w:rsidRPr="21BE82C2">
              <w:rPr>
                <w:rFonts w:eastAsiaTheme="minorEastAsia"/>
                <w:sz w:val="20"/>
                <w:szCs w:val="20"/>
              </w:rPr>
              <w:t xml:space="preserve"> learners exceeded their targets across all prior attainment bands:</w:t>
            </w:r>
          </w:p>
          <w:p w14:paraId="569752E3" w14:textId="7BEBD6A2" w:rsidR="00910902" w:rsidRDefault="3D5BC747" w:rsidP="21BE82C2">
            <w:pPr>
              <w:pStyle w:val="ListParagraph"/>
              <w:numPr>
                <w:ilvl w:val="0"/>
                <w:numId w:val="11"/>
              </w:numPr>
              <w:rPr>
                <w:rFonts w:eastAsiaTheme="minorEastAsia"/>
                <w:sz w:val="20"/>
                <w:szCs w:val="20"/>
              </w:rPr>
            </w:pPr>
            <w:r w:rsidRPr="21BE82C2">
              <w:rPr>
                <w:rFonts w:eastAsiaTheme="minorEastAsia"/>
                <w:sz w:val="20"/>
                <w:szCs w:val="20"/>
              </w:rPr>
              <w:t xml:space="preserve">Capped 9 for </w:t>
            </w:r>
            <w:proofErr w:type="spellStart"/>
            <w:r w:rsidRPr="21BE82C2">
              <w:rPr>
                <w:rFonts w:eastAsiaTheme="minorEastAsia"/>
                <w:sz w:val="20"/>
                <w:szCs w:val="20"/>
              </w:rPr>
              <w:t>eFSM</w:t>
            </w:r>
            <w:proofErr w:type="spellEnd"/>
            <w:r w:rsidRPr="21BE82C2">
              <w:rPr>
                <w:rFonts w:eastAsiaTheme="minorEastAsia"/>
                <w:sz w:val="20"/>
                <w:szCs w:val="20"/>
              </w:rPr>
              <w:t xml:space="preserve"> learners rose to 359.95, nearly 20 points above target, narrowing the gap with non-</w:t>
            </w:r>
            <w:proofErr w:type="spellStart"/>
            <w:r w:rsidRPr="21BE82C2">
              <w:rPr>
                <w:rFonts w:eastAsiaTheme="minorEastAsia"/>
                <w:sz w:val="20"/>
                <w:szCs w:val="20"/>
              </w:rPr>
              <w:t>eFSM</w:t>
            </w:r>
            <w:proofErr w:type="spellEnd"/>
            <w:r w:rsidRPr="21BE82C2">
              <w:rPr>
                <w:rFonts w:eastAsiaTheme="minorEastAsia"/>
                <w:sz w:val="20"/>
                <w:szCs w:val="20"/>
              </w:rPr>
              <w:t xml:space="preserve"> learners.</w:t>
            </w:r>
          </w:p>
          <w:p w14:paraId="1E69A732" w14:textId="209A7D80" w:rsidR="00910902" w:rsidRDefault="3D5BC747" w:rsidP="21BE82C2">
            <w:pPr>
              <w:pStyle w:val="ListParagraph"/>
              <w:numPr>
                <w:ilvl w:val="0"/>
                <w:numId w:val="11"/>
              </w:numPr>
              <w:rPr>
                <w:rFonts w:eastAsiaTheme="minorEastAsia"/>
                <w:sz w:val="20"/>
                <w:szCs w:val="20"/>
              </w:rPr>
            </w:pPr>
            <w:r w:rsidRPr="21BE82C2">
              <w:rPr>
                <w:rFonts w:eastAsiaTheme="minorEastAsia"/>
                <w:sz w:val="20"/>
                <w:szCs w:val="20"/>
              </w:rPr>
              <w:t xml:space="preserve">Top third </w:t>
            </w:r>
            <w:proofErr w:type="spellStart"/>
            <w:r w:rsidRPr="21BE82C2">
              <w:rPr>
                <w:rFonts w:eastAsiaTheme="minorEastAsia"/>
                <w:sz w:val="20"/>
                <w:szCs w:val="20"/>
              </w:rPr>
              <w:t>eFSM</w:t>
            </w:r>
            <w:proofErr w:type="spellEnd"/>
            <w:r w:rsidRPr="21BE82C2">
              <w:rPr>
                <w:rFonts w:eastAsiaTheme="minorEastAsia"/>
                <w:sz w:val="20"/>
                <w:szCs w:val="20"/>
              </w:rPr>
              <w:t xml:space="preserve"> learners achieved 397.57, exceeding both their target and the overall school average.</w:t>
            </w:r>
          </w:p>
          <w:p w14:paraId="021E0553" w14:textId="2087749A" w:rsidR="00910902" w:rsidRDefault="3D5BC747" w:rsidP="21BE82C2">
            <w:pPr>
              <w:pStyle w:val="ListParagraph"/>
              <w:numPr>
                <w:ilvl w:val="0"/>
                <w:numId w:val="11"/>
              </w:numPr>
              <w:rPr>
                <w:rFonts w:eastAsiaTheme="minorEastAsia"/>
                <w:sz w:val="20"/>
                <w:szCs w:val="20"/>
              </w:rPr>
            </w:pPr>
            <w:r w:rsidRPr="21BE82C2">
              <w:rPr>
                <w:rFonts w:eastAsiaTheme="minorEastAsia"/>
                <w:sz w:val="20"/>
                <w:szCs w:val="20"/>
              </w:rPr>
              <w:t xml:space="preserve">Middle and lower third </w:t>
            </w:r>
            <w:proofErr w:type="spellStart"/>
            <w:r w:rsidRPr="21BE82C2">
              <w:rPr>
                <w:rFonts w:eastAsiaTheme="minorEastAsia"/>
                <w:sz w:val="20"/>
                <w:szCs w:val="20"/>
              </w:rPr>
              <w:t>eFSM</w:t>
            </w:r>
            <w:proofErr w:type="spellEnd"/>
            <w:r w:rsidRPr="21BE82C2">
              <w:rPr>
                <w:rFonts w:eastAsiaTheme="minorEastAsia"/>
                <w:sz w:val="20"/>
                <w:szCs w:val="20"/>
              </w:rPr>
              <w:t xml:space="preserve"> learners also exceeded targets, reflecting the impact of RADY and targeted intervention strategies.</w:t>
            </w:r>
          </w:p>
          <w:p w14:paraId="17655CDE" w14:textId="53F61AE6" w:rsidR="00910902" w:rsidRDefault="3D5BC747" w:rsidP="21BE82C2">
            <w:pPr>
              <w:pStyle w:val="ListParagraph"/>
              <w:numPr>
                <w:ilvl w:val="0"/>
                <w:numId w:val="11"/>
              </w:numPr>
              <w:rPr>
                <w:rFonts w:eastAsiaTheme="minorEastAsia"/>
              </w:rPr>
            </w:pPr>
            <w:r w:rsidRPr="21BE82C2">
              <w:rPr>
                <w:rFonts w:eastAsiaTheme="minorEastAsia"/>
                <w:sz w:val="20"/>
                <w:szCs w:val="20"/>
              </w:rPr>
              <w:t xml:space="preserve">100% of </w:t>
            </w:r>
            <w:proofErr w:type="spellStart"/>
            <w:r w:rsidRPr="21BE82C2">
              <w:rPr>
                <w:rFonts w:eastAsiaTheme="minorEastAsia"/>
                <w:sz w:val="20"/>
                <w:szCs w:val="20"/>
              </w:rPr>
              <w:t>eFSM</w:t>
            </w:r>
            <w:proofErr w:type="spellEnd"/>
            <w:r w:rsidRPr="21BE82C2">
              <w:rPr>
                <w:rFonts w:eastAsiaTheme="minorEastAsia"/>
                <w:sz w:val="20"/>
                <w:szCs w:val="20"/>
              </w:rPr>
              <w:t xml:space="preserve"> learners achieved the Level 1 threshold</w:t>
            </w:r>
          </w:p>
          <w:p w14:paraId="51C61C4F" w14:textId="74A56D06" w:rsidR="00910902" w:rsidRDefault="3D5BC747" w:rsidP="21BE82C2">
            <w:pPr>
              <w:rPr>
                <w:rFonts w:eastAsiaTheme="minorEastAsia"/>
                <w:sz w:val="20"/>
                <w:szCs w:val="20"/>
              </w:rPr>
            </w:pPr>
            <w:r w:rsidRPr="21BE82C2">
              <w:rPr>
                <w:rFonts w:eastAsiaTheme="minorEastAsia"/>
                <w:sz w:val="20"/>
                <w:szCs w:val="20"/>
              </w:rPr>
              <w:t xml:space="preserve">Although the CLA </w:t>
            </w:r>
            <w:r w:rsidR="60E0F205" w:rsidRPr="21BE82C2">
              <w:rPr>
                <w:rFonts w:eastAsiaTheme="minorEastAsia"/>
                <w:sz w:val="20"/>
                <w:szCs w:val="20"/>
              </w:rPr>
              <w:t xml:space="preserve">and ALN </w:t>
            </w:r>
            <w:r w:rsidRPr="21BE82C2">
              <w:rPr>
                <w:rFonts w:eastAsiaTheme="minorEastAsia"/>
                <w:sz w:val="20"/>
                <w:szCs w:val="20"/>
              </w:rPr>
              <w:t xml:space="preserve">cohort was small </w:t>
            </w:r>
            <w:r w:rsidR="25A83F53" w:rsidRPr="21BE82C2">
              <w:rPr>
                <w:rFonts w:eastAsiaTheme="minorEastAsia"/>
                <w:sz w:val="20"/>
                <w:szCs w:val="20"/>
              </w:rPr>
              <w:t xml:space="preserve">with </w:t>
            </w:r>
            <w:r w:rsidRPr="21BE82C2">
              <w:rPr>
                <w:rFonts w:eastAsiaTheme="minorEastAsia"/>
                <w:sz w:val="20"/>
                <w:szCs w:val="20"/>
              </w:rPr>
              <w:t>4 learners</w:t>
            </w:r>
            <w:r w:rsidR="3380E7D8" w:rsidRPr="21BE82C2">
              <w:rPr>
                <w:rFonts w:eastAsiaTheme="minorEastAsia"/>
                <w:sz w:val="20"/>
                <w:szCs w:val="20"/>
              </w:rPr>
              <w:t xml:space="preserve"> and 8 learners respectively</w:t>
            </w:r>
            <w:r w:rsidRPr="21BE82C2">
              <w:rPr>
                <w:rFonts w:eastAsiaTheme="minorEastAsia"/>
                <w:sz w:val="20"/>
                <w:szCs w:val="20"/>
              </w:rPr>
              <w:t xml:space="preserve">, outcomes were mixed. CLA </w:t>
            </w:r>
            <w:r w:rsidR="271EE1CE" w:rsidRPr="21BE82C2">
              <w:rPr>
                <w:rFonts w:eastAsiaTheme="minorEastAsia"/>
                <w:sz w:val="20"/>
                <w:szCs w:val="20"/>
              </w:rPr>
              <w:t xml:space="preserve">and ALN </w:t>
            </w:r>
            <w:r w:rsidRPr="21BE82C2">
              <w:rPr>
                <w:rFonts w:eastAsiaTheme="minorEastAsia"/>
                <w:sz w:val="20"/>
                <w:szCs w:val="20"/>
              </w:rPr>
              <w:t>learners exceeded targets in some areas, including Capped 9, but gaps remain in others. Th</w:t>
            </w:r>
            <w:r w:rsidR="74A8405B" w:rsidRPr="21BE82C2">
              <w:rPr>
                <w:rFonts w:eastAsiaTheme="minorEastAsia"/>
                <w:sz w:val="20"/>
                <w:szCs w:val="20"/>
              </w:rPr>
              <w:t>ese</w:t>
            </w:r>
            <w:r w:rsidRPr="21BE82C2">
              <w:rPr>
                <w:rFonts w:eastAsiaTheme="minorEastAsia"/>
                <w:sz w:val="20"/>
                <w:szCs w:val="20"/>
              </w:rPr>
              <w:t xml:space="preserve"> group</w:t>
            </w:r>
            <w:r w:rsidR="6D25891D" w:rsidRPr="21BE82C2">
              <w:rPr>
                <w:rFonts w:eastAsiaTheme="minorEastAsia"/>
                <w:sz w:val="20"/>
                <w:szCs w:val="20"/>
              </w:rPr>
              <w:t>s</w:t>
            </w:r>
            <w:r w:rsidRPr="21BE82C2">
              <w:rPr>
                <w:rFonts w:eastAsiaTheme="minorEastAsia"/>
                <w:sz w:val="20"/>
                <w:szCs w:val="20"/>
              </w:rPr>
              <w:t xml:space="preserve"> will continue to be closely monitored to ensure equity of progress</w:t>
            </w:r>
            <w:r w:rsidR="2D991518" w:rsidRPr="21BE82C2">
              <w:rPr>
                <w:rFonts w:eastAsiaTheme="minorEastAsia"/>
                <w:sz w:val="20"/>
                <w:szCs w:val="20"/>
              </w:rPr>
              <w:t xml:space="preserve"> and in particular progress of ALN learners against targets on IDPs</w:t>
            </w:r>
            <w:r w:rsidR="6130ED1D" w:rsidRPr="21BE82C2">
              <w:rPr>
                <w:rFonts w:eastAsiaTheme="minorEastAsia"/>
                <w:sz w:val="20"/>
                <w:szCs w:val="20"/>
              </w:rPr>
              <w:t xml:space="preserve"> will be a focus.</w:t>
            </w:r>
          </w:p>
          <w:p w14:paraId="41B19B65" w14:textId="3094DB1F" w:rsidR="00910902" w:rsidRDefault="00910902" w:rsidP="21BE82C2">
            <w:pPr>
              <w:rPr>
                <w:rFonts w:eastAsiaTheme="minorEastAsia"/>
                <w:sz w:val="20"/>
                <w:szCs w:val="20"/>
              </w:rPr>
            </w:pPr>
          </w:p>
          <w:p w14:paraId="12A3A103" w14:textId="5269B2D6" w:rsidR="00910902" w:rsidRDefault="3D5BC747" w:rsidP="21BE82C2">
            <w:pPr>
              <w:rPr>
                <w:rFonts w:eastAsiaTheme="minorEastAsia"/>
                <w:sz w:val="20"/>
                <w:szCs w:val="20"/>
              </w:rPr>
            </w:pPr>
            <w:r w:rsidRPr="21BE82C2">
              <w:rPr>
                <w:rFonts w:eastAsiaTheme="minorEastAsia"/>
                <w:sz w:val="20"/>
                <w:szCs w:val="20"/>
              </w:rPr>
              <w:t>Gender-based analysis shows that both male and female learners exceeded their Capped 9 targets, with females achieving a particularly strong average of 394.99 (target: 374.83) and males achieving 381.12 (target: 367.57). However, male learners underperform</w:t>
            </w:r>
            <w:r w:rsidR="05094643" w:rsidRPr="21BE82C2">
              <w:rPr>
                <w:rFonts w:eastAsiaTheme="minorEastAsia"/>
                <w:sz w:val="20"/>
                <w:szCs w:val="20"/>
              </w:rPr>
              <w:t>ed</w:t>
            </w:r>
            <w:r w:rsidRPr="21BE82C2">
              <w:rPr>
                <w:rFonts w:eastAsiaTheme="minorEastAsia"/>
                <w:sz w:val="20"/>
                <w:szCs w:val="20"/>
              </w:rPr>
              <w:t xml:space="preserve"> in Level 2 English and Maths</w:t>
            </w:r>
            <w:r w:rsidR="0D10A964" w:rsidRPr="21BE82C2">
              <w:rPr>
                <w:rFonts w:eastAsiaTheme="minorEastAsia"/>
                <w:sz w:val="20"/>
                <w:szCs w:val="20"/>
              </w:rPr>
              <w:t xml:space="preserve"> against school targets</w:t>
            </w:r>
            <w:r w:rsidRPr="21BE82C2">
              <w:rPr>
                <w:rFonts w:eastAsiaTheme="minorEastAsia"/>
                <w:sz w:val="20"/>
                <w:szCs w:val="20"/>
              </w:rPr>
              <w:t xml:space="preserve"> and this will remain a focus through the school’s existing ‘golden group’ strategies.</w:t>
            </w:r>
          </w:p>
          <w:p w14:paraId="32CDDD47" w14:textId="21C3B56F" w:rsidR="00910902" w:rsidRDefault="3C26A8AC" w:rsidP="0D4016F2">
            <w:pPr>
              <w:spacing w:before="240" w:after="240"/>
              <w:rPr>
                <w:rFonts w:ascii="Calibri" w:eastAsia="Calibri" w:hAnsi="Calibri" w:cs="Calibri"/>
                <w:sz w:val="20"/>
                <w:szCs w:val="20"/>
              </w:rPr>
            </w:pPr>
            <w:r w:rsidRPr="6BB6C786">
              <w:rPr>
                <w:rFonts w:ascii="Calibri" w:eastAsia="Calibri" w:hAnsi="Calibri" w:cs="Calibri"/>
                <w:sz w:val="20"/>
                <w:szCs w:val="20"/>
              </w:rPr>
              <w:t>Fixed-term exclusions increased by 22%, rising from 147.5 days in 2023–24 to 1</w:t>
            </w:r>
            <w:r w:rsidR="71B59997" w:rsidRPr="6BB6C786">
              <w:rPr>
                <w:rFonts w:ascii="Calibri" w:eastAsia="Calibri" w:hAnsi="Calibri" w:cs="Calibri"/>
                <w:sz w:val="20"/>
                <w:szCs w:val="20"/>
              </w:rPr>
              <w:t>80</w:t>
            </w:r>
            <w:r w:rsidRPr="6BB6C786">
              <w:rPr>
                <w:rFonts w:ascii="Calibri" w:eastAsia="Calibri" w:hAnsi="Calibri" w:cs="Calibri"/>
                <w:sz w:val="20"/>
                <w:szCs w:val="20"/>
              </w:rPr>
              <w:t>.5 days in 2024–25. For the first time since the pandemic, the school also permanently excluded two pupils following serious incidents. Exclusions are concentrated within a small cohort: ten learners account for over half of the total days lost, including several complex CLA cases.</w:t>
            </w:r>
            <w:r w:rsidR="31E10009" w:rsidRPr="6BB6C786">
              <w:rPr>
                <w:rFonts w:ascii="Calibri" w:eastAsia="Calibri" w:hAnsi="Calibri" w:cs="Calibri"/>
                <w:sz w:val="20"/>
                <w:szCs w:val="20"/>
              </w:rPr>
              <w:t xml:space="preserve"> </w:t>
            </w:r>
            <w:r w:rsidRPr="6BB6C786">
              <w:rPr>
                <w:rFonts w:ascii="Calibri" w:eastAsia="Calibri" w:hAnsi="Calibri" w:cs="Calibri"/>
                <w:sz w:val="20"/>
                <w:szCs w:val="20"/>
              </w:rPr>
              <w:t>The school is working with cluster primary ALNCos to improve early identification, establish IDPs</w:t>
            </w:r>
            <w:r w:rsidR="6AFB0D4E" w:rsidRPr="6BB6C786">
              <w:rPr>
                <w:rFonts w:ascii="Calibri" w:eastAsia="Calibri" w:hAnsi="Calibri" w:cs="Calibri"/>
                <w:sz w:val="20"/>
                <w:szCs w:val="20"/>
              </w:rPr>
              <w:t xml:space="preserve"> </w:t>
            </w:r>
            <w:r w:rsidRPr="6BB6C786">
              <w:rPr>
                <w:rFonts w:ascii="Calibri" w:eastAsia="Calibri" w:hAnsi="Calibri" w:cs="Calibri"/>
                <w:sz w:val="20"/>
                <w:szCs w:val="20"/>
              </w:rPr>
              <w:t xml:space="preserve">and strengthen transition for pupils with greater needs. Reducing exclusions </w:t>
            </w:r>
            <w:r w:rsidRPr="6BB6C786">
              <w:rPr>
                <w:rFonts w:ascii="Calibri" w:eastAsia="Calibri" w:hAnsi="Calibri" w:cs="Calibri"/>
                <w:sz w:val="20"/>
                <w:szCs w:val="20"/>
              </w:rPr>
              <w:lastRenderedPageBreak/>
              <w:t>through targeted interventions and preventative strategies remains a key priority.</w:t>
            </w:r>
          </w:p>
          <w:p w14:paraId="5AD1BB71" w14:textId="1AAABE1D" w:rsidR="00910902" w:rsidRDefault="7B5B3BF6" w:rsidP="21BE82C2">
            <w:pPr>
              <w:spacing w:before="240" w:after="240"/>
              <w:rPr>
                <w:rFonts w:ascii="Calibri" w:eastAsia="Calibri" w:hAnsi="Calibri" w:cs="Calibri"/>
                <w:sz w:val="20"/>
                <w:szCs w:val="20"/>
              </w:rPr>
            </w:pPr>
            <w:r w:rsidRPr="0D4016F2">
              <w:rPr>
                <w:rFonts w:ascii="Calibri" w:eastAsia="Calibri" w:hAnsi="Calibri" w:cs="Calibri"/>
                <w:sz w:val="20"/>
                <w:szCs w:val="20"/>
              </w:rPr>
              <w:t>Key Stage 3 literacy and numeracy standards continue to improve in 2024/25, supported by robust tracking using GL reading assessments and NNT scores. Around a third of KS3 lear</w:t>
            </w:r>
            <w:r w:rsidR="39478EA2" w:rsidRPr="0D4016F2">
              <w:rPr>
                <w:rFonts w:ascii="Calibri" w:eastAsia="Calibri" w:hAnsi="Calibri" w:cs="Calibri"/>
                <w:sz w:val="20"/>
                <w:szCs w:val="20"/>
              </w:rPr>
              <w:t>ners read 2 years or below their chronological age. However, fro</w:t>
            </w:r>
            <w:r w:rsidR="1B51BFC1" w:rsidRPr="0D4016F2">
              <w:rPr>
                <w:rFonts w:ascii="Calibri" w:eastAsia="Calibri" w:hAnsi="Calibri" w:cs="Calibri"/>
                <w:sz w:val="20"/>
                <w:szCs w:val="20"/>
              </w:rPr>
              <w:t>m</w:t>
            </w:r>
            <w:r w:rsidR="39478EA2" w:rsidRPr="0D4016F2">
              <w:rPr>
                <w:rFonts w:ascii="Calibri" w:eastAsia="Calibri" w:hAnsi="Calibri" w:cs="Calibri"/>
                <w:sz w:val="20"/>
                <w:szCs w:val="20"/>
              </w:rPr>
              <w:t xml:space="preserve"> basel</w:t>
            </w:r>
            <w:r w:rsidR="15EF48EF" w:rsidRPr="0D4016F2">
              <w:rPr>
                <w:rFonts w:ascii="Calibri" w:eastAsia="Calibri" w:hAnsi="Calibri" w:cs="Calibri"/>
                <w:sz w:val="20"/>
                <w:szCs w:val="20"/>
              </w:rPr>
              <w:t xml:space="preserve">ine testing in the Autumn term, </w:t>
            </w:r>
            <w:r w:rsidR="39478EA2" w:rsidRPr="0D4016F2">
              <w:rPr>
                <w:rFonts w:ascii="Calibri" w:eastAsia="Calibri" w:hAnsi="Calibri" w:cs="Calibri"/>
                <w:sz w:val="20"/>
                <w:szCs w:val="20"/>
              </w:rPr>
              <w:t>r</w:t>
            </w:r>
            <w:r w:rsidRPr="0D4016F2">
              <w:rPr>
                <w:rFonts w:ascii="Calibri" w:eastAsia="Calibri" w:hAnsi="Calibri" w:cs="Calibri"/>
                <w:sz w:val="20"/>
                <w:szCs w:val="20"/>
              </w:rPr>
              <w:t xml:space="preserve">eading standards show consistent gains across all year groups. The Year 7 cohort made the strongest progress, with mean standardised scores increasing by 5.6, including notable improvements among </w:t>
            </w:r>
            <w:proofErr w:type="spellStart"/>
            <w:r w:rsidRPr="0D4016F2">
              <w:rPr>
                <w:rFonts w:ascii="Calibri" w:eastAsia="Calibri" w:hAnsi="Calibri" w:cs="Calibri"/>
                <w:sz w:val="20"/>
                <w:szCs w:val="20"/>
              </w:rPr>
              <w:t>eFSM</w:t>
            </w:r>
            <w:proofErr w:type="spellEnd"/>
            <w:r w:rsidRPr="0D4016F2">
              <w:rPr>
                <w:rFonts w:ascii="Calibri" w:eastAsia="Calibri" w:hAnsi="Calibri" w:cs="Calibri"/>
                <w:sz w:val="20"/>
                <w:szCs w:val="20"/>
              </w:rPr>
              <w:t xml:space="preserve"> learners (+7.4) and males (+6.7). Year 8 achieved a mean increase of 4.3, with females (+6.2) and </w:t>
            </w:r>
            <w:proofErr w:type="spellStart"/>
            <w:r w:rsidRPr="0D4016F2">
              <w:rPr>
                <w:rFonts w:ascii="Calibri" w:eastAsia="Calibri" w:hAnsi="Calibri" w:cs="Calibri"/>
                <w:sz w:val="20"/>
                <w:szCs w:val="20"/>
              </w:rPr>
              <w:t>eFSM</w:t>
            </w:r>
            <w:proofErr w:type="spellEnd"/>
            <w:r w:rsidRPr="0D4016F2">
              <w:rPr>
                <w:rFonts w:ascii="Calibri" w:eastAsia="Calibri" w:hAnsi="Calibri" w:cs="Calibri"/>
                <w:sz w:val="20"/>
                <w:szCs w:val="20"/>
              </w:rPr>
              <w:t xml:space="preserve"> learners (+7.7) showing particularly strong gains. Year 9 improved by 4.9 on average, with balanced progress across genders and a 4.4-point rise for </w:t>
            </w:r>
            <w:proofErr w:type="spellStart"/>
            <w:r w:rsidRPr="0D4016F2">
              <w:rPr>
                <w:rFonts w:ascii="Calibri" w:eastAsia="Calibri" w:hAnsi="Calibri" w:cs="Calibri"/>
                <w:sz w:val="20"/>
                <w:szCs w:val="20"/>
              </w:rPr>
              <w:t>eFSM</w:t>
            </w:r>
            <w:proofErr w:type="spellEnd"/>
            <w:r w:rsidRPr="0D4016F2">
              <w:rPr>
                <w:rFonts w:ascii="Calibri" w:eastAsia="Calibri" w:hAnsi="Calibri" w:cs="Calibri"/>
                <w:sz w:val="20"/>
                <w:szCs w:val="20"/>
              </w:rPr>
              <w:t xml:space="preserve"> learners. Almost all English classes recorded increases in standardised scores, resulting in an overall increase in mean reading age of approximately 0.9 years</w:t>
            </w:r>
            <w:r w:rsidR="0DA71583" w:rsidRPr="0D4016F2">
              <w:rPr>
                <w:rFonts w:ascii="Calibri" w:eastAsia="Calibri" w:hAnsi="Calibri" w:cs="Calibri"/>
                <w:sz w:val="20"/>
                <w:szCs w:val="20"/>
              </w:rPr>
              <w:t xml:space="preserve"> across all of KS3</w:t>
            </w:r>
            <w:r w:rsidRPr="0D4016F2">
              <w:rPr>
                <w:rFonts w:ascii="Calibri" w:eastAsia="Calibri" w:hAnsi="Calibri" w:cs="Calibri"/>
                <w:sz w:val="20"/>
                <w:szCs w:val="20"/>
              </w:rPr>
              <w:t>. These outcomes demonstrate the impact of targeted reading strategies and classroom support, while highlighting the importance of continuing interventions for learners who are below standard.</w:t>
            </w:r>
            <w:r w:rsidR="52687E1A" w:rsidRPr="0D4016F2">
              <w:rPr>
                <w:rFonts w:ascii="Calibri" w:eastAsia="Calibri" w:hAnsi="Calibri" w:cs="Calibri"/>
                <w:sz w:val="20"/>
                <w:szCs w:val="20"/>
              </w:rPr>
              <w:t xml:space="preserve"> Despite these standards, improving literacy levels of our learners remain a priority.</w:t>
            </w:r>
          </w:p>
          <w:p w14:paraId="16287F21" w14:textId="7300BDCA" w:rsidR="00910902" w:rsidRDefault="1B4D578B" w:rsidP="21BE82C2">
            <w:pPr>
              <w:spacing w:before="240" w:after="240"/>
            </w:pPr>
            <w:r w:rsidRPr="21BE82C2">
              <w:rPr>
                <w:rFonts w:ascii="Calibri" w:eastAsia="Calibri" w:hAnsi="Calibri" w:cs="Calibri"/>
                <w:sz w:val="20"/>
                <w:szCs w:val="20"/>
              </w:rPr>
              <w:t xml:space="preserve">Numeracy outcomes, tracked through NNT scores, also show positive progress when following cohorts across KS3. The Year 7 cohort from 2023/24, now Year 8, improved ≥115 scores from 22% to 25%, with &lt;85 scores stable at 14%, reflecting progress for higher-attaining learners alongside a small number of pupils requiring further support. The Year 8 cohort from 2023/24, now Year 9, increased ≥115 scores from 16% to 25%, with &lt;85 scores steady at 16%, demonstrating effective support for more able learners while continuing to focus on those </w:t>
            </w:r>
            <w:r w:rsidR="2E4B4257" w:rsidRPr="21BE82C2">
              <w:rPr>
                <w:rFonts w:ascii="Calibri" w:eastAsia="Calibri" w:hAnsi="Calibri" w:cs="Calibri"/>
                <w:sz w:val="20"/>
                <w:szCs w:val="20"/>
              </w:rPr>
              <w:t>less able learners</w:t>
            </w:r>
            <w:r w:rsidRPr="21BE82C2">
              <w:rPr>
                <w:rFonts w:ascii="Calibri" w:eastAsia="Calibri" w:hAnsi="Calibri" w:cs="Calibri"/>
                <w:sz w:val="20"/>
                <w:szCs w:val="20"/>
              </w:rPr>
              <w:t xml:space="preserve">. </w:t>
            </w:r>
            <w:proofErr w:type="spellStart"/>
            <w:r w:rsidRPr="21BE82C2">
              <w:rPr>
                <w:rFonts w:ascii="Calibri" w:eastAsia="Calibri" w:hAnsi="Calibri" w:cs="Calibri"/>
                <w:sz w:val="20"/>
                <w:szCs w:val="20"/>
              </w:rPr>
              <w:t>eFSM</w:t>
            </w:r>
            <w:proofErr w:type="spellEnd"/>
            <w:r w:rsidRPr="21BE82C2">
              <w:rPr>
                <w:rFonts w:ascii="Calibri" w:eastAsia="Calibri" w:hAnsi="Calibri" w:cs="Calibri"/>
                <w:sz w:val="20"/>
                <w:szCs w:val="20"/>
              </w:rPr>
              <w:t xml:space="preserve"> learners have made particularly notable gains: the Year 7 cohort (now Year 8) increased ≥115 from 3% to 13%, though &lt;85 rose from 25% to 32%, while the Year 8 cohort (now Year 9) rose ≥115 from 10% to 21%, with &lt;85 stable at 26%. Overall, cohort tracking confirms that targeted interventions and whole-school strategies are successfully improving outcomes for higher-attaining learners while supporting lower-attaining pupils, particularly within the </w:t>
            </w:r>
            <w:proofErr w:type="spellStart"/>
            <w:r w:rsidRPr="21BE82C2">
              <w:rPr>
                <w:rFonts w:ascii="Calibri" w:eastAsia="Calibri" w:hAnsi="Calibri" w:cs="Calibri"/>
                <w:sz w:val="20"/>
                <w:szCs w:val="20"/>
              </w:rPr>
              <w:t>eFSM</w:t>
            </w:r>
            <w:proofErr w:type="spellEnd"/>
            <w:r w:rsidRPr="21BE82C2">
              <w:rPr>
                <w:rFonts w:ascii="Calibri" w:eastAsia="Calibri" w:hAnsi="Calibri" w:cs="Calibri"/>
                <w:sz w:val="20"/>
                <w:szCs w:val="20"/>
              </w:rPr>
              <w:t xml:space="preserve"> group.</w:t>
            </w:r>
          </w:p>
        </w:tc>
        <w:tc>
          <w:tcPr>
            <w:tcW w:w="8386" w:type="dxa"/>
            <w:gridSpan w:val="6"/>
          </w:tcPr>
          <w:p w14:paraId="0B48C9DC" w14:textId="77777777" w:rsidR="00910902" w:rsidRDefault="6192B459">
            <w:pPr>
              <w:rPr>
                <w:rFonts w:cstheme="minorHAnsi"/>
                <w:sz w:val="20"/>
                <w:szCs w:val="20"/>
              </w:rPr>
            </w:pPr>
            <w:r w:rsidRPr="21BE82C2">
              <w:rPr>
                <w:sz w:val="20"/>
                <w:szCs w:val="20"/>
              </w:rPr>
              <w:lastRenderedPageBreak/>
              <w:t>Key goals</w:t>
            </w:r>
          </w:p>
          <w:p w14:paraId="35140AA4" w14:textId="65DB505F" w:rsidR="00910902" w:rsidRDefault="78D40EC8" w:rsidP="00263D65">
            <w:pPr>
              <w:pStyle w:val="ListParagraph"/>
              <w:numPr>
                <w:ilvl w:val="0"/>
                <w:numId w:val="12"/>
              </w:numPr>
              <w:spacing w:before="240" w:after="240" w:line="240" w:lineRule="auto"/>
              <w:rPr>
                <w:sz w:val="20"/>
                <w:szCs w:val="20"/>
              </w:rPr>
            </w:pPr>
            <w:r w:rsidRPr="21BE82C2">
              <w:rPr>
                <w:sz w:val="20"/>
                <w:szCs w:val="20"/>
              </w:rPr>
              <w:t>Raise outcomes for MAT learners by improving 5A/A* achievement and using a more robust tracking system.</w:t>
            </w:r>
          </w:p>
          <w:p w14:paraId="5E60D532" w14:textId="310F17D4" w:rsidR="00910902" w:rsidRDefault="78D40EC8" w:rsidP="00263D65">
            <w:pPr>
              <w:pStyle w:val="ListParagraph"/>
              <w:numPr>
                <w:ilvl w:val="0"/>
                <w:numId w:val="12"/>
              </w:numPr>
              <w:spacing w:before="240" w:after="240" w:line="240" w:lineRule="auto"/>
              <w:rPr>
                <w:sz w:val="20"/>
                <w:szCs w:val="20"/>
              </w:rPr>
            </w:pPr>
            <w:r w:rsidRPr="21BE82C2">
              <w:rPr>
                <w:sz w:val="20"/>
                <w:szCs w:val="20"/>
              </w:rPr>
              <w:t>Improve Level 2 English and Maths outcomes, with particular focus on</w:t>
            </w:r>
            <w:r w:rsidR="001683FC" w:rsidRPr="21BE82C2">
              <w:rPr>
                <w:sz w:val="20"/>
                <w:szCs w:val="20"/>
              </w:rPr>
              <w:t xml:space="preserve"> boys</w:t>
            </w:r>
            <w:r w:rsidRPr="21BE82C2">
              <w:rPr>
                <w:sz w:val="20"/>
                <w:szCs w:val="20"/>
              </w:rPr>
              <w:t>.</w:t>
            </w:r>
          </w:p>
          <w:p w14:paraId="61834AF6" w14:textId="060F5240" w:rsidR="00910902" w:rsidRDefault="78D40EC8" w:rsidP="00263D65">
            <w:pPr>
              <w:pStyle w:val="ListParagraph"/>
              <w:numPr>
                <w:ilvl w:val="0"/>
                <w:numId w:val="12"/>
              </w:numPr>
              <w:spacing w:before="240" w:after="240" w:line="240" w:lineRule="auto"/>
              <w:rPr>
                <w:sz w:val="20"/>
                <w:szCs w:val="20"/>
              </w:rPr>
            </w:pPr>
            <w:r w:rsidRPr="21BE82C2">
              <w:rPr>
                <w:sz w:val="20"/>
                <w:szCs w:val="20"/>
              </w:rPr>
              <w:t xml:space="preserve">Continue to raise literacy and numeracy across KS3 and KS4, including reading progress and narrowing gaps for </w:t>
            </w:r>
            <w:proofErr w:type="spellStart"/>
            <w:r w:rsidRPr="21BE82C2">
              <w:rPr>
                <w:sz w:val="20"/>
                <w:szCs w:val="20"/>
              </w:rPr>
              <w:t>eFSM</w:t>
            </w:r>
            <w:proofErr w:type="spellEnd"/>
            <w:r w:rsidRPr="21BE82C2">
              <w:rPr>
                <w:sz w:val="20"/>
                <w:szCs w:val="20"/>
              </w:rPr>
              <w:t xml:space="preserve"> and ALN learners.</w:t>
            </w:r>
          </w:p>
          <w:p w14:paraId="0A774850" w14:textId="09829627" w:rsidR="00910902" w:rsidRDefault="78D40EC8" w:rsidP="00263D65">
            <w:pPr>
              <w:pStyle w:val="ListParagraph"/>
              <w:numPr>
                <w:ilvl w:val="0"/>
                <w:numId w:val="12"/>
              </w:numPr>
              <w:spacing w:before="240" w:after="240" w:line="240" w:lineRule="auto"/>
              <w:rPr>
                <w:sz w:val="20"/>
                <w:szCs w:val="20"/>
              </w:rPr>
            </w:pPr>
            <w:r w:rsidRPr="21BE82C2">
              <w:rPr>
                <w:sz w:val="20"/>
                <w:szCs w:val="20"/>
              </w:rPr>
              <w:t>Reduce exclusions and improve behaviour through high-impact interventions, relationship-focused strategies, and preventative approaches.</w:t>
            </w:r>
          </w:p>
          <w:p w14:paraId="0F11BCCE" w14:textId="232597B2" w:rsidR="00910902" w:rsidRDefault="78D40EC8" w:rsidP="00263D65">
            <w:pPr>
              <w:pStyle w:val="ListParagraph"/>
              <w:numPr>
                <w:ilvl w:val="0"/>
                <w:numId w:val="12"/>
              </w:numPr>
              <w:spacing w:before="240" w:after="240" w:line="240" w:lineRule="auto"/>
              <w:rPr>
                <w:sz w:val="20"/>
                <w:szCs w:val="20"/>
              </w:rPr>
            </w:pPr>
            <w:r w:rsidRPr="21BE82C2">
              <w:rPr>
                <w:sz w:val="20"/>
                <w:szCs w:val="20"/>
              </w:rPr>
              <w:t xml:space="preserve">Enhance transition and early identification for learners with BESD or additional needs by establishing IDPs earlier and strengthening pre-secondary </w:t>
            </w:r>
            <w:r w:rsidR="67F67448" w:rsidRPr="21BE82C2">
              <w:rPr>
                <w:sz w:val="20"/>
                <w:szCs w:val="20"/>
              </w:rPr>
              <w:t xml:space="preserve">cluster </w:t>
            </w:r>
            <w:r w:rsidRPr="21BE82C2">
              <w:rPr>
                <w:sz w:val="20"/>
                <w:szCs w:val="20"/>
              </w:rPr>
              <w:t>support.</w:t>
            </w:r>
          </w:p>
          <w:p w14:paraId="2E318CC4" w14:textId="5FC09556" w:rsidR="00910902" w:rsidRDefault="78D40EC8" w:rsidP="00263D65">
            <w:pPr>
              <w:pStyle w:val="ListParagraph"/>
              <w:numPr>
                <w:ilvl w:val="0"/>
                <w:numId w:val="12"/>
              </w:numPr>
              <w:spacing w:before="240" w:after="240" w:line="240" w:lineRule="auto"/>
              <w:rPr>
                <w:sz w:val="20"/>
                <w:szCs w:val="20"/>
              </w:rPr>
            </w:pPr>
            <w:r w:rsidRPr="21BE82C2">
              <w:rPr>
                <w:sz w:val="20"/>
                <w:szCs w:val="20"/>
              </w:rPr>
              <w:t>Maintain success in core subjects, embedding RADY strategies and the ‘golden thread’ across KS3.</w:t>
            </w:r>
          </w:p>
          <w:p w14:paraId="52CA031F" w14:textId="6AFF9BB2" w:rsidR="00910902" w:rsidRDefault="78D40EC8" w:rsidP="00263D65">
            <w:pPr>
              <w:pStyle w:val="ListParagraph"/>
              <w:numPr>
                <w:ilvl w:val="0"/>
                <w:numId w:val="12"/>
              </w:numPr>
              <w:spacing w:before="240" w:after="240" w:line="240" w:lineRule="auto"/>
              <w:rPr>
                <w:sz w:val="20"/>
                <w:szCs w:val="20"/>
              </w:rPr>
            </w:pPr>
            <w:r w:rsidRPr="21BE82C2">
              <w:rPr>
                <w:sz w:val="20"/>
                <w:szCs w:val="20"/>
              </w:rPr>
              <w:t xml:space="preserve">Improve attendance and punctuality, reducing persistent absenteeism across all groups but especially </w:t>
            </w:r>
            <w:proofErr w:type="spellStart"/>
            <w:r w:rsidRPr="21BE82C2">
              <w:rPr>
                <w:sz w:val="20"/>
                <w:szCs w:val="20"/>
              </w:rPr>
              <w:t>eFSM</w:t>
            </w:r>
            <w:proofErr w:type="spellEnd"/>
            <w:r w:rsidRPr="21BE82C2">
              <w:rPr>
                <w:sz w:val="20"/>
                <w:szCs w:val="20"/>
              </w:rPr>
              <w:t xml:space="preserve"> learners.</w:t>
            </w:r>
          </w:p>
          <w:p w14:paraId="22ACC803" w14:textId="7D6EAC22" w:rsidR="00910902" w:rsidRDefault="78D40EC8" w:rsidP="00263D65">
            <w:pPr>
              <w:pStyle w:val="ListParagraph"/>
              <w:numPr>
                <w:ilvl w:val="0"/>
                <w:numId w:val="12"/>
              </w:numPr>
              <w:spacing w:before="240" w:after="240" w:line="240" w:lineRule="auto"/>
              <w:rPr>
                <w:sz w:val="20"/>
                <w:szCs w:val="20"/>
              </w:rPr>
            </w:pPr>
            <w:r w:rsidRPr="21BE82C2">
              <w:rPr>
                <w:sz w:val="20"/>
                <w:szCs w:val="20"/>
              </w:rPr>
              <w:t>Refine monitoring and evaluation through a robust calendar of activities, DDPs, and cohort tracking to focus on the impact of interventions.</w:t>
            </w:r>
          </w:p>
          <w:p w14:paraId="3C2A84D3" w14:textId="399A0302" w:rsidR="00910902" w:rsidRDefault="00910902" w:rsidP="21BE82C2">
            <w:pPr>
              <w:pStyle w:val="ListParagraph"/>
              <w:spacing w:before="240" w:after="240" w:line="240" w:lineRule="auto"/>
              <w:rPr>
                <w:rFonts w:ascii="Calibri" w:eastAsia="Calibri" w:hAnsi="Calibri" w:cs="Calibri"/>
                <w:sz w:val="20"/>
                <w:szCs w:val="20"/>
              </w:rPr>
            </w:pPr>
          </w:p>
          <w:p w14:paraId="4CED1B11" w14:textId="0DE5C93B" w:rsidR="00910902" w:rsidRDefault="00910902" w:rsidP="21BE82C2">
            <w:pPr>
              <w:rPr>
                <w:sz w:val="20"/>
                <w:szCs w:val="20"/>
              </w:rPr>
            </w:pPr>
          </w:p>
        </w:tc>
      </w:tr>
      <w:tr w:rsidR="00910902" w14:paraId="65AABA72" w14:textId="77777777" w:rsidTr="6BB6C786">
        <w:trPr>
          <w:cantSplit/>
          <w:trHeight w:val="1337"/>
        </w:trPr>
        <w:tc>
          <w:tcPr>
            <w:tcW w:w="2664" w:type="dxa"/>
            <w:shd w:val="clear" w:color="auto" w:fill="ECCFFA"/>
          </w:tcPr>
          <w:p w14:paraId="44890F81" w14:textId="77777777" w:rsidR="00910902" w:rsidRDefault="0003235A" w:rsidP="789A5126">
            <w:pPr>
              <w:jc w:val="center"/>
              <w:rPr>
                <w:b/>
                <w:bCs/>
                <w:sz w:val="20"/>
                <w:szCs w:val="20"/>
              </w:rPr>
            </w:pPr>
            <w:r w:rsidRPr="789A5126">
              <w:rPr>
                <w:b/>
                <w:bCs/>
                <w:sz w:val="20"/>
                <w:szCs w:val="20"/>
              </w:rPr>
              <w:lastRenderedPageBreak/>
              <w:t>Improvement Actions</w:t>
            </w:r>
          </w:p>
        </w:tc>
        <w:tc>
          <w:tcPr>
            <w:tcW w:w="2288" w:type="dxa"/>
            <w:shd w:val="clear" w:color="auto" w:fill="ECCFFA"/>
          </w:tcPr>
          <w:p w14:paraId="5AD3DEEF" w14:textId="77777777" w:rsidR="00910902" w:rsidRDefault="0003235A" w:rsidP="789A5126">
            <w:pPr>
              <w:jc w:val="center"/>
              <w:rPr>
                <w:b/>
                <w:bCs/>
                <w:sz w:val="20"/>
                <w:szCs w:val="20"/>
              </w:rPr>
            </w:pPr>
            <w:r w:rsidRPr="789A5126">
              <w:rPr>
                <w:b/>
                <w:bCs/>
                <w:sz w:val="20"/>
                <w:szCs w:val="20"/>
              </w:rPr>
              <w:t>Success Criteria</w:t>
            </w:r>
          </w:p>
        </w:tc>
        <w:tc>
          <w:tcPr>
            <w:tcW w:w="2742" w:type="dxa"/>
            <w:gridSpan w:val="2"/>
            <w:shd w:val="clear" w:color="auto" w:fill="ECCFFA"/>
          </w:tcPr>
          <w:p w14:paraId="678DA37E" w14:textId="77777777" w:rsidR="00910902" w:rsidRDefault="0003235A" w:rsidP="789A5126">
            <w:pPr>
              <w:jc w:val="center"/>
              <w:rPr>
                <w:b/>
                <w:bCs/>
                <w:sz w:val="20"/>
                <w:szCs w:val="20"/>
              </w:rPr>
            </w:pPr>
            <w:r w:rsidRPr="789A5126">
              <w:rPr>
                <w:b/>
                <w:bCs/>
                <w:sz w:val="20"/>
                <w:szCs w:val="20"/>
              </w:rPr>
              <w:t>How will progress be monitored?</w:t>
            </w:r>
          </w:p>
        </w:tc>
        <w:tc>
          <w:tcPr>
            <w:tcW w:w="1028" w:type="dxa"/>
            <w:shd w:val="clear" w:color="auto" w:fill="ECCFFA"/>
          </w:tcPr>
          <w:p w14:paraId="26751876" w14:textId="77777777" w:rsidR="00910902" w:rsidRDefault="0003235A" w:rsidP="789A5126">
            <w:pPr>
              <w:jc w:val="center"/>
              <w:rPr>
                <w:b/>
                <w:bCs/>
                <w:sz w:val="20"/>
                <w:szCs w:val="20"/>
              </w:rPr>
            </w:pPr>
            <w:r w:rsidRPr="789A5126">
              <w:rPr>
                <w:b/>
                <w:bCs/>
                <w:sz w:val="20"/>
                <w:szCs w:val="20"/>
              </w:rPr>
              <w:t xml:space="preserve">Staff Lead </w:t>
            </w:r>
          </w:p>
          <w:p w14:paraId="5BE93A62" w14:textId="77777777" w:rsidR="00910902" w:rsidRDefault="00910902" w:rsidP="789A5126">
            <w:pPr>
              <w:jc w:val="center"/>
              <w:rPr>
                <w:b/>
                <w:bCs/>
                <w:sz w:val="20"/>
                <w:szCs w:val="20"/>
              </w:rPr>
            </w:pPr>
          </w:p>
        </w:tc>
        <w:tc>
          <w:tcPr>
            <w:tcW w:w="1028" w:type="dxa"/>
            <w:shd w:val="clear" w:color="auto" w:fill="ECCFFA"/>
            <w:textDirection w:val="tbRl"/>
          </w:tcPr>
          <w:p w14:paraId="0EFACF59" w14:textId="77777777" w:rsidR="00910902" w:rsidRDefault="0003235A" w:rsidP="789A5126">
            <w:pPr>
              <w:ind w:left="113" w:right="113"/>
              <w:jc w:val="center"/>
              <w:rPr>
                <w:b/>
                <w:bCs/>
                <w:sz w:val="20"/>
                <w:szCs w:val="20"/>
              </w:rPr>
            </w:pPr>
            <w:r w:rsidRPr="789A5126">
              <w:rPr>
                <w:b/>
                <w:bCs/>
                <w:sz w:val="20"/>
                <w:szCs w:val="20"/>
              </w:rPr>
              <w:t>Monitor</w:t>
            </w:r>
          </w:p>
        </w:tc>
        <w:tc>
          <w:tcPr>
            <w:tcW w:w="1028" w:type="dxa"/>
            <w:shd w:val="clear" w:color="auto" w:fill="ECCFFA"/>
          </w:tcPr>
          <w:p w14:paraId="4A146726" w14:textId="77777777" w:rsidR="00910902" w:rsidRDefault="0003235A" w:rsidP="789A5126">
            <w:pPr>
              <w:jc w:val="center"/>
              <w:rPr>
                <w:b/>
                <w:bCs/>
                <w:sz w:val="20"/>
                <w:szCs w:val="20"/>
              </w:rPr>
            </w:pPr>
            <w:r w:rsidRPr="789A5126">
              <w:rPr>
                <w:b/>
                <w:bCs/>
                <w:sz w:val="20"/>
                <w:szCs w:val="20"/>
              </w:rPr>
              <w:t>Time</w:t>
            </w:r>
          </w:p>
          <w:p w14:paraId="2EE36F57" w14:textId="77777777" w:rsidR="00910902" w:rsidRDefault="0003235A" w:rsidP="789A5126">
            <w:pPr>
              <w:jc w:val="center"/>
              <w:rPr>
                <w:b/>
                <w:bCs/>
                <w:sz w:val="20"/>
                <w:szCs w:val="20"/>
              </w:rPr>
            </w:pPr>
            <w:r w:rsidRPr="789A5126">
              <w:rPr>
                <w:b/>
                <w:bCs/>
                <w:sz w:val="20"/>
                <w:szCs w:val="20"/>
              </w:rPr>
              <w:t>scale</w:t>
            </w:r>
          </w:p>
        </w:tc>
        <w:tc>
          <w:tcPr>
            <w:tcW w:w="1725" w:type="dxa"/>
            <w:shd w:val="clear" w:color="auto" w:fill="ECCFFA"/>
            <w:textDirection w:val="tbRl"/>
          </w:tcPr>
          <w:p w14:paraId="5B98072E" w14:textId="77777777" w:rsidR="00910902" w:rsidRDefault="0003235A" w:rsidP="789A5126">
            <w:pPr>
              <w:ind w:left="113" w:right="113"/>
              <w:jc w:val="center"/>
              <w:rPr>
                <w:b/>
                <w:bCs/>
                <w:sz w:val="20"/>
                <w:szCs w:val="20"/>
              </w:rPr>
            </w:pPr>
            <w:r w:rsidRPr="789A5126">
              <w:rPr>
                <w:b/>
                <w:bCs/>
                <w:sz w:val="20"/>
                <w:szCs w:val="20"/>
              </w:rPr>
              <w:t>Resources/External support</w:t>
            </w:r>
          </w:p>
        </w:tc>
        <w:tc>
          <w:tcPr>
            <w:tcW w:w="2549" w:type="dxa"/>
            <w:shd w:val="clear" w:color="auto" w:fill="ECCFFA"/>
          </w:tcPr>
          <w:p w14:paraId="179D159C" w14:textId="54C2DFCE" w:rsidR="00910902" w:rsidRDefault="0003235A" w:rsidP="789A5126">
            <w:pPr>
              <w:jc w:val="center"/>
              <w:rPr>
                <w:b/>
                <w:bCs/>
                <w:sz w:val="20"/>
                <w:szCs w:val="20"/>
              </w:rPr>
            </w:pPr>
            <w:r w:rsidRPr="789A5126">
              <w:rPr>
                <w:b/>
                <w:bCs/>
                <w:sz w:val="20"/>
                <w:szCs w:val="20"/>
              </w:rPr>
              <w:t>Impact</w:t>
            </w:r>
            <w:r w:rsidR="640F04B6" w:rsidRPr="789A5126">
              <w:rPr>
                <w:b/>
                <w:bCs/>
                <w:sz w:val="20"/>
                <w:szCs w:val="20"/>
              </w:rPr>
              <w:t xml:space="preserve"> – Including links to FADE documents</w:t>
            </w:r>
          </w:p>
        </w:tc>
      </w:tr>
      <w:tr w:rsidR="00910902" w14:paraId="3BF12CA0" w14:textId="77777777" w:rsidTr="6BB6C786">
        <w:tc>
          <w:tcPr>
            <w:tcW w:w="2664" w:type="dxa"/>
          </w:tcPr>
          <w:p w14:paraId="19B45627" w14:textId="27351434" w:rsidR="002C64FB" w:rsidRPr="00611454" w:rsidRDefault="002C64FB" w:rsidP="002C64FB">
            <w:pPr>
              <w:contextualSpacing/>
              <w:rPr>
                <w:rFonts w:eastAsia="Cabin" w:cstheme="minorHAnsi"/>
                <w:sz w:val="20"/>
                <w:szCs w:val="20"/>
              </w:rPr>
            </w:pPr>
            <w:r w:rsidRPr="00611454">
              <w:rPr>
                <w:rFonts w:eastAsia="Times New Roman" w:cs="Arial"/>
                <w:color w:val="242424"/>
                <w:sz w:val="20"/>
                <w:szCs w:val="20"/>
                <w:bdr w:val="none" w:sz="0" w:space="0" w:color="auto" w:frame="1"/>
                <w:lang w:eastAsia="en-GB"/>
              </w:rPr>
              <w:t>Strengthen self-evaluation and improvement planning processes</w:t>
            </w:r>
            <w:r w:rsidR="00744C6C">
              <w:rPr>
                <w:rFonts w:eastAsia="Times New Roman" w:cs="Arial"/>
                <w:color w:val="242424"/>
                <w:sz w:val="20"/>
                <w:szCs w:val="20"/>
                <w:bdr w:val="none" w:sz="0" w:space="0" w:color="auto" w:frame="1"/>
                <w:lang w:eastAsia="en-GB"/>
              </w:rPr>
              <w:t xml:space="preserve"> by including all stakeholders </w:t>
            </w:r>
            <w:r w:rsidRPr="00611454">
              <w:rPr>
                <w:rFonts w:eastAsia="Times New Roman" w:cs="Arial"/>
                <w:color w:val="242424"/>
                <w:sz w:val="20"/>
                <w:szCs w:val="20"/>
                <w:bdr w:val="none" w:sz="0" w:space="0" w:color="auto" w:frame="1"/>
                <w:lang w:eastAsia="en-GB"/>
              </w:rPr>
              <w:t>to focus more on impact of</w:t>
            </w:r>
            <w:r w:rsidR="00607E6B">
              <w:rPr>
                <w:rFonts w:eastAsia="Times New Roman" w:cs="Arial"/>
                <w:color w:val="242424"/>
                <w:sz w:val="20"/>
                <w:szCs w:val="20"/>
                <w:bdr w:val="none" w:sz="0" w:space="0" w:color="auto" w:frame="1"/>
                <w:lang w:eastAsia="en-GB"/>
              </w:rPr>
              <w:t xml:space="preserve"> </w:t>
            </w:r>
            <w:r w:rsidRPr="00611454">
              <w:rPr>
                <w:rFonts w:eastAsia="Times New Roman" w:cs="Arial"/>
                <w:color w:val="242424"/>
                <w:sz w:val="20"/>
                <w:szCs w:val="20"/>
                <w:bdr w:val="none" w:sz="0" w:space="0" w:color="auto" w:frame="1"/>
                <w:lang w:eastAsia="en-GB"/>
              </w:rPr>
              <w:t>learning</w:t>
            </w:r>
            <w:r w:rsidR="00744C6C">
              <w:rPr>
                <w:rFonts w:eastAsia="Times New Roman" w:cs="Arial"/>
                <w:color w:val="242424"/>
                <w:sz w:val="20"/>
                <w:szCs w:val="20"/>
                <w:bdr w:val="none" w:sz="0" w:space="0" w:color="auto" w:frame="1"/>
                <w:lang w:eastAsia="en-GB"/>
              </w:rPr>
              <w:t xml:space="preserve"> 3-16. Each review to focus on RADY, ALN, MAT and CLA</w:t>
            </w:r>
          </w:p>
          <w:p w14:paraId="44B9CC00" w14:textId="4A0164D6" w:rsidR="002C64FB" w:rsidRDefault="002C64FB">
            <w:pPr>
              <w:rPr>
                <w:sz w:val="20"/>
                <w:szCs w:val="20"/>
              </w:rPr>
            </w:pPr>
          </w:p>
        </w:tc>
        <w:tc>
          <w:tcPr>
            <w:tcW w:w="2288" w:type="dxa"/>
          </w:tcPr>
          <w:p w14:paraId="2AAF0A82" w14:textId="77777777" w:rsidR="00910902" w:rsidRDefault="0003235A" w:rsidP="00263D65">
            <w:pPr>
              <w:pStyle w:val="ListParagraph"/>
              <w:numPr>
                <w:ilvl w:val="0"/>
                <w:numId w:val="33"/>
              </w:numPr>
              <w:autoSpaceDE w:val="0"/>
              <w:autoSpaceDN w:val="0"/>
              <w:adjustRightInd w:val="0"/>
              <w:spacing w:after="0" w:line="240" w:lineRule="auto"/>
              <w:ind w:left="282" w:hanging="282"/>
              <w:rPr>
                <w:rFonts w:cstheme="minorHAnsi"/>
                <w:sz w:val="20"/>
                <w:szCs w:val="20"/>
              </w:rPr>
            </w:pPr>
            <w:r>
              <w:rPr>
                <w:rFonts w:cstheme="minorHAnsi"/>
                <w:sz w:val="20"/>
                <w:szCs w:val="20"/>
              </w:rPr>
              <w:t>All staff aware of M/E calendar</w:t>
            </w:r>
          </w:p>
          <w:p w14:paraId="04CF254F" w14:textId="77777777" w:rsidR="00910902" w:rsidRDefault="0003235A" w:rsidP="00263D65">
            <w:pPr>
              <w:pStyle w:val="ListParagraph"/>
              <w:numPr>
                <w:ilvl w:val="0"/>
                <w:numId w:val="33"/>
              </w:numPr>
              <w:spacing w:after="0" w:line="240" w:lineRule="auto"/>
              <w:ind w:left="282" w:hanging="282"/>
              <w:rPr>
                <w:rFonts w:cstheme="minorHAnsi"/>
                <w:sz w:val="20"/>
                <w:szCs w:val="20"/>
              </w:rPr>
            </w:pPr>
            <w:r>
              <w:rPr>
                <w:rFonts w:cstheme="minorHAnsi"/>
                <w:sz w:val="20"/>
                <w:szCs w:val="20"/>
              </w:rPr>
              <w:t>All FADE documents and actions focus on learning and provision</w:t>
            </w:r>
          </w:p>
          <w:p w14:paraId="5701BB68" w14:textId="738EE42C" w:rsidR="00910902" w:rsidRDefault="0003235A" w:rsidP="00263D65">
            <w:pPr>
              <w:pStyle w:val="ListParagraph"/>
              <w:numPr>
                <w:ilvl w:val="0"/>
                <w:numId w:val="33"/>
              </w:numPr>
              <w:autoSpaceDE w:val="0"/>
              <w:autoSpaceDN w:val="0"/>
              <w:adjustRightInd w:val="0"/>
              <w:spacing w:after="0" w:line="240" w:lineRule="auto"/>
              <w:ind w:left="282" w:hanging="282"/>
              <w:rPr>
                <w:rFonts w:cstheme="minorHAnsi"/>
                <w:sz w:val="20"/>
                <w:szCs w:val="20"/>
              </w:rPr>
            </w:pPr>
            <w:r>
              <w:rPr>
                <w:rFonts w:cstheme="minorHAnsi"/>
                <w:sz w:val="20"/>
                <w:szCs w:val="20"/>
              </w:rPr>
              <w:t xml:space="preserve">Data </w:t>
            </w:r>
            <w:r w:rsidR="00062619">
              <w:rPr>
                <w:rFonts w:cstheme="minorHAnsi"/>
                <w:sz w:val="20"/>
                <w:szCs w:val="20"/>
              </w:rPr>
              <w:t xml:space="preserve">and communication </w:t>
            </w:r>
            <w:r>
              <w:rPr>
                <w:rFonts w:cstheme="minorHAnsi"/>
                <w:sz w:val="20"/>
                <w:szCs w:val="20"/>
              </w:rPr>
              <w:t>system i</w:t>
            </w:r>
            <w:r w:rsidR="00062619">
              <w:rPr>
                <w:rFonts w:cstheme="minorHAnsi"/>
                <w:sz w:val="20"/>
                <w:szCs w:val="20"/>
              </w:rPr>
              <w:t>mproved</w:t>
            </w:r>
          </w:p>
        </w:tc>
        <w:tc>
          <w:tcPr>
            <w:tcW w:w="2742" w:type="dxa"/>
            <w:gridSpan w:val="2"/>
          </w:tcPr>
          <w:p w14:paraId="4D43022F" w14:textId="52438776" w:rsidR="00910902" w:rsidRDefault="0003235A">
            <w:pPr>
              <w:rPr>
                <w:rFonts w:cstheme="minorHAnsi"/>
                <w:sz w:val="20"/>
                <w:szCs w:val="20"/>
              </w:rPr>
            </w:pPr>
            <w:r>
              <w:rPr>
                <w:rFonts w:cstheme="minorHAnsi"/>
                <w:sz w:val="20"/>
                <w:szCs w:val="20"/>
              </w:rPr>
              <w:t>Calendar produced</w:t>
            </w:r>
            <w:r w:rsidR="00062619">
              <w:rPr>
                <w:rFonts w:cstheme="minorHAnsi"/>
                <w:sz w:val="20"/>
                <w:szCs w:val="20"/>
              </w:rPr>
              <w:t xml:space="preserve"> with link documents</w:t>
            </w:r>
          </w:p>
          <w:p w14:paraId="07342F47" w14:textId="77777777" w:rsidR="00910902" w:rsidRDefault="0003235A">
            <w:pPr>
              <w:rPr>
                <w:rFonts w:cstheme="minorHAnsi"/>
                <w:sz w:val="20"/>
                <w:szCs w:val="20"/>
              </w:rPr>
            </w:pPr>
            <w:r>
              <w:rPr>
                <w:rFonts w:cstheme="minorHAnsi"/>
                <w:sz w:val="20"/>
                <w:szCs w:val="20"/>
              </w:rPr>
              <w:t xml:space="preserve">Follow up FADEs </w:t>
            </w:r>
          </w:p>
          <w:p w14:paraId="2DFE6BAE" w14:textId="77777777" w:rsidR="00910902" w:rsidRDefault="0003235A">
            <w:pPr>
              <w:rPr>
                <w:rFonts w:cstheme="minorHAnsi"/>
                <w:sz w:val="20"/>
                <w:szCs w:val="20"/>
              </w:rPr>
            </w:pPr>
            <w:r>
              <w:rPr>
                <w:rFonts w:cstheme="minorHAnsi"/>
                <w:sz w:val="20"/>
                <w:szCs w:val="20"/>
              </w:rPr>
              <w:t>Data systems used to initiate interventions</w:t>
            </w:r>
          </w:p>
        </w:tc>
        <w:tc>
          <w:tcPr>
            <w:tcW w:w="1028" w:type="dxa"/>
          </w:tcPr>
          <w:p w14:paraId="384BA73E" w14:textId="3E7F9DF2" w:rsidR="00910902" w:rsidRDefault="7C222A12" w:rsidP="39D03A1E">
            <w:pPr>
              <w:rPr>
                <w:sz w:val="20"/>
                <w:szCs w:val="20"/>
              </w:rPr>
            </w:pPr>
            <w:r w:rsidRPr="39D03A1E">
              <w:rPr>
                <w:sz w:val="20"/>
                <w:szCs w:val="20"/>
              </w:rPr>
              <w:t>SR / BTW</w:t>
            </w:r>
          </w:p>
        </w:tc>
        <w:tc>
          <w:tcPr>
            <w:tcW w:w="1028" w:type="dxa"/>
          </w:tcPr>
          <w:p w14:paraId="34B3F2EB" w14:textId="481D2E90" w:rsidR="00910902" w:rsidRDefault="7C222A12" w:rsidP="39D03A1E">
            <w:pPr>
              <w:rPr>
                <w:sz w:val="20"/>
                <w:szCs w:val="20"/>
              </w:rPr>
            </w:pPr>
            <w:r w:rsidRPr="39D03A1E">
              <w:rPr>
                <w:sz w:val="20"/>
                <w:szCs w:val="20"/>
              </w:rPr>
              <w:t>MTH</w:t>
            </w:r>
          </w:p>
        </w:tc>
        <w:tc>
          <w:tcPr>
            <w:tcW w:w="1028" w:type="dxa"/>
          </w:tcPr>
          <w:p w14:paraId="7D34F5C7" w14:textId="2A052292" w:rsidR="00910902" w:rsidRDefault="0D45FE6A" w:rsidP="39D03A1E">
            <w:pPr>
              <w:rPr>
                <w:sz w:val="20"/>
                <w:szCs w:val="20"/>
              </w:rPr>
            </w:pPr>
            <w:r w:rsidRPr="39D03A1E">
              <w:rPr>
                <w:sz w:val="20"/>
                <w:szCs w:val="20"/>
              </w:rPr>
              <w:t>Sept 2</w:t>
            </w:r>
            <w:r w:rsidR="00062619">
              <w:rPr>
                <w:sz w:val="20"/>
                <w:szCs w:val="20"/>
              </w:rPr>
              <w:t>5</w:t>
            </w:r>
            <w:r w:rsidRPr="39D03A1E">
              <w:rPr>
                <w:sz w:val="20"/>
                <w:szCs w:val="20"/>
              </w:rPr>
              <w:t>+</w:t>
            </w:r>
          </w:p>
        </w:tc>
        <w:tc>
          <w:tcPr>
            <w:tcW w:w="1725" w:type="dxa"/>
          </w:tcPr>
          <w:p w14:paraId="77B6B7CC" w14:textId="77777777" w:rsidR="00910902" w:rsidRDefault="0003235A">
            <w:pPr>
              <w:rPr>
                <w:rFonts w:cstheme="minorHAnsi"/>
                <w:sz w:val="20"/>
                <w:szCs w:val="20"/>
              </w:rPr>
            </w:pPr>
            <w:r>
              <w:rPr>
                <w:rFonts w:cstheme="minorHAnsi"/>
                <w:sz w:val="20"/>
                <w:szCs w:val="20"/>
              </w:rPr>
              <w:t>Time</w:t>
            </w:r>
          </w:p>
          <w:p w14:paraId="120A88B4" w14:textId="77777777" w:rsidR="00910902" w:rsidRDefault="0003235A">
            <w:pPr>
              <w:rPr>
                <w:rFonts w:cstheme="minorHAnsi"/>
                <w:sz w:val="20"/>
                <w:szCs w:val="20"/>
              </w:rPr>
            </w:pPr>
            <w:r>
              <w:rPr>
                <w:rFonts w:cstheme="minorHAnsi"/>
                <w:sz w:val="20"/>
                <w:szCs w:val="20"/>
              </w:rPr>
              <w:t>Governors and SIP support</w:t>
            </w:r>
          </w:p>
        </w:tc>
        <w:tc>
          <w:tcPr>
            <w:tcW w:w="2549" w:type="dxa"/>
          </w:tcPr>
          <w:p w14:paraId="0B4020A7" w14:textId="2CCEB4D9" w:rsidR="00910902" w:rsidRDefault="00910902">
            <w:pPr>
              <w:rPr>
                <w:sz w:val="20"/>
                <w:szCs w:val="20"/>
              </w:rPr>
            </w:pPr>
          </w:p>
        </w:tc>
      </w:tr>
      <w:tr w:rsidR="39D03A1E" w14:paraId="601ACC3A" w14:textId="77777777" w:rsidTr="6BB6C786">
        <w:trPr>
          <w:trHeight w:val="300"/>
        </w:trPr>
        <w:tc>
          <w:tcPr>
            <w:tcW w:w="2664" w:type="dxa"/>
          </w:tcPr>
          <w:p w14:paraId="1A78E3E6" w14:textId="056264AC" w:rsidR="1AB27D05" w:rsidRPr="00F51941" w:rsidRDefault="00F51941" w:rsidP="39D03A1E">
            <w:pPr>
              <w:rPr>
                <w:rFonts w:cs="Arial"/>
                <w:sz w:val="20"/>
                <w:szCs w:val="20"/>
              </w:rPr>
            </w:pPr>
            <w:r w:rsidRPr="00F51941">
              <w:rPr>
                <w:rFonts w:cs="Arial"/>
                <w:sz w:val="20"/>
                <w:szCs w:val="20"/>
              </w:rPr>
              <w:t xml:space="preserve">Continue to develop whole school documentation to support leadership and improvement by establishing a centralised system at EFLC, where </w:t>
            </w:r>
            <w:r>
              <w:rPr>
                <w:rFonts w:cs="Arial"/>
                <w:sz w:val="20"/>
                <w:szCs w:val="20"/>
              </w:rPr>
              <w:t xml:space="preserve">DIPs, </w:t>
            </w:r>
            <w:r w:rsidRPr="00F51941">
              <w:rPr>
                <w:rFonts w:cs="Arial"/>
                <w:sz w:val="20"/>
                <w:szCs w:val="20"/>
              </w:rPr>
              <w:t>meeting priorities and agenda items are set centrally and consistently cascaded to all relevant teams.</w:t>
            </w:r>
          </w:p>
        </w:tc>
        <w:tc>
          <w:tcPr>
            <w:tcW w:w="2288" w:type="dxa"/>
          </w:tcPr>
          <w:p w14:paraId="73CD4352" w14:textId="77777777" w:rsidR="1AB27D05" w:rsidRDefault="1AB27D05" w:rsidP="39D03A1E">
            <w:pPr>
              <w:rPr>
                <w:sz w:val="20"/>
                <w:szCs w:val="20"/>
              </w:rPr>
            </w:pPr>
            <w:r w:rsidRPr="39D03A1E">
              <w:rPr>
                <w:sz w:val="20"/>
                <w:szCs w:val="20"/>
              </w:rPr>
              <w:t>All CTLs and HOY to submit D</w:t>
            </w:r>
            <w:r w:rsidR="00F51941">
              <w:rPr>
                <w:sz w:val="20"/>
                <w:szCs w:val="20"/>
              </w:rPr>
              <w:t>I</w:t>
            </w:r>
            <w:r w:rsidRPr="39D03A1E">
              <w:rPr>
                <w:sz w:val="20"/>
                <w:szCs w:val="20"/>
              </w:rPr>
              <w:t>Ps which complement S</w:t>
            </w:r>
            <w:r w:rsidR="00F51941">
              <w:rPr>
                <w:sz w:val="20"/>
                <w:szCs w:val="20"/>
              </w:rPr>
              <w:t>I</w:t>
            </w:r>
            <w:r w:rsidRPr="39D03A1E">
              <w:rPr>
                <w:sz w:val="20"/>
                <w:szCs w:val="20"/>
              </w:rPr>
              <w:t>P and focus on learning and provision</w:t>
            </w:r>
          </w:p>
          <w:p w14:paraId="060A92E5" w14:textId="77777777" w:rsidR="00F51941" w:rsidRDefault="00F51941" w:rsidP="39D03A1E">
            <w:pPr>
              <w:rPr>
                <w:sz w:val="20"/>
                <w:szCs w:val="20"/>
              </w:rPr>
            </w:pPr>
            <w:r>
              <w:rPr>
                <w:sz w:val="20"/>
                <w:szCs w:val="20"/>
              </w:rPr>
              <w:t>Minutes of depts are all focused on whole school priorities</w:t>
            </w:r>
          </w:p>
          <w:p w14:paraId="0DE310C8" w14:textId="4C88D474" w:rsidR="00F51941" w:rsidRDefault="00F51941" w:rsidP="39D03A1E">
            <w:pPr>
              <w:rPr>
                <w:sz w:val="20"/>
                <w:szCs w:val="20"/>
              </w:rPr>
            </w:pPr>
            <w:r>
              <w:rPr>
                <w:sz w:val="20"/>
                <w:szCs w:val="20"/>
              </w:rPr>
              <w:t>All FADEs linked to SIP</w:t>
            </w:r>
          </w:p>
        </w:tc>
        <w:tc>
          <w:tcPr>
            <w:tcW w:w="2742" w:type="dxa"/>
            <w:gridSpan w:val="2"/>
          </w:tcPr>
          <w:p w14:paraId="5A45120F" w14:textId="384B4E4B" w:rsidR="47A5A910" w:rsidRDefault="47A5A910" w:rsidP="39D03A1E">
            <w:pPr>
              <w:rPr>
                <w:sz w:val="20"/>
                <w:szCs w:val="20"/>
              </w:rPr>
            </w:pPr>
            <w:r w:rsidRPr="39D03A1E">
              <w:rPr>
                <w:sz w:val="20"/>
                <w:szCs w:val="20"/>
              </w:rPr>
              <w:t>Submission of evaluative plans to SLT</w:t>
            </w:r>
          </w:p>
          <w:p w14:paraId="3C075928" w14:textId="73F77447" w:rsidR="00F51941" w:rsidRDefault="00F51941" w:rsidP="39D03A1E">
            <w:pPr>
              <w:rPr>
                <w:sz w:val="20"/>
                <w:szCs w:val="20"/>
              </w:rPr>
            </w:pPr>
            <w:r>
              <w:rPr>
                <w:sz w:val="20"/>
                <w:szCs w:val="20"/>
              </w:rPr>
              <w:t>Minutes</w:t>
            </w:r>
          </w:p>
          <w:p w14:paraId="7734C748" w14:textId="2027826D" w:rsidR="00F51941" w:rsidRDefault="00F51941" w:rsidP="39D03A1E">
            <w:pPr>
              <w:rPr>
                <w:sz w:val="20"/>
                <w:szCs w:val="20"/>
              </w:rPr>
            </w:pPr>
            <w:r>
              <w:rPr>
                <w:sz w:val="20"/>
                <w:szCs w:val="20"/>
              </w:rPr>
              <w:t>FADEs on SIP</w:t>
            </w:r>
          </w:p>
          <w:p w14:paraId="789AB46A" w14:textId="2679AC9D" w:rsidR="39D03A1E" w:rsidRDefault="39D03A1E" w:rsidP="39D03A1E">
            <w:pPr>
              <w:rPr>
                <w:sz w:val="20"/>
                <w:szCs w:val="20"/>
              </w:rPr>
            </w:pPr>
          </w:p>
        </w:tc>
        <w:tc>
          <w:tcPr>
            <w:tcW w:w="1028" w:type="dxa"/>
          </w:tcPr>
          <w:p w14:paraId="1CC89038" w14:textId="6CC3A861" w:rsidR="7432E786" w:rsidRDefault="7E7B66F2" w:rsidP="39D03A1E">
            <w:pPr>
              <w:rPr>
                <w:sz w:val="20"/>
                <w:szCs w:val="20"/>
              </w:rPr>
            </w:pPr>
            <w:r w:rsidRPr="582052AF">
              <w:rPr>
                <w:sz w:val="20"/>
                <w:szCs w:val="20"/>
              </w:rPr>
              <w:t>SR / BTW</w:t>
            </w:r>
            <w:r w:rsidR="0C276408" w:rsidRPr="582052AF">
              <w:rPr>
                <w:sz w:val="20"/>
                <w:szCs w:val="20"/>
              </w:rPr>
              <w:t>/ MTh</w:t>
            </w:r>
          </w:p>
        </w:tc>
        <w:tc>
          <w:tcPr>
            <w:tcW w:w="1028" w:type="dxa"/>
          </w:tcPr>
          <w:p w14:paraId="7924A2CE" w14:textId="2DB1949F" w:rsidR="7432E786" w:rsidRDefault="0C276408" w:rsidP="39D03A1E">
            <w:pPr>
              <w:rPr>
                <w:sz w:val="20"/>
                <w:szCs w:val="20"/>
              </w:rPr>
            </w:pPr>
            <w:r w:rsidRPr="582052AF">
              <w:rPr>
                <w:sz w:val="20"/>
                <w:szCs w:val="20"/>
              </w:rPr>
              <w:t>MTh</w:t>
            </w:r>
          </w:p>
        </w:tc>
        <w:tc>
          <w:tcPr>
            <w:tcW w:w="1028" w:type="dxa"/>
          </w:tcPr>
          <w:p w14:paraId="04E8B738" w14:textId="2D443251" w:rsidR="0C2958A6" w:rsidRDefault="0C2958A6" w:rsidP="39D03A1E">
            <w:pPr>
              <w:rPr>
                <w:sz w:val="20"/>
                <w:szCs w:val="20"/>
              </w:rPr>
            </w:pPr>
          </w:p>
        </w:tc>
        <w:tc>
          <w:tcPr>
            <w:tcW w:w="1725" w:type="dxa"/>
          </w:tcPr>
          <w:p w14:paraId="1C30DB0D" w14:textId="77777777" w:rsidR="7432E786" w:rsidRDefault="7432E786" w:rsidP="39D03A1E">
            <w:pPr>
              <w:rPr>
                <w:sz w:val="20"/>
                <w:szCs w:val="20"/>
              </w:rPr>
            </w:pPr>
            <w:r w:rsidRPr="39D03A1E">
              <w:rPr>
                <w:sz w:val="20"/>
                <w:szCs w:val="20"/>
              </w:rPr>
              <w:t>Management time with middle leaders</w:t>
            </w:r>
          </w:p>
          <w:p w14:paraId="47BE070B" w14:textId="5A7D4EBE" w:rsidR="39D03A1E" w:rsidRDefault="39D03A1E" w:rsidP="39D03A1E">
            <w:pPr>
              <w:rPr>
                <w:sz w:val="20"/>
                <w:szCs w:val="20"/>
              </w:rPr>
            </w:pPr>
          </w:p>
        </w:tc>
        <w:tc>
          <w:tcPr>
            <w:tcW w:w="2549" w:type="dxa"/>
          </w:tcPr>
          <w:p w14:paraId="5965B9DF" w14:textId="2A3B90C3" w:rsidR="39D03A1E" w:rsidRDefault="39D03A1E" w:rsidP="39D03A1E"/>
        </w:tc>
      </w:tr>
      <w:tr w:rsidR="00F51941" w14:paraId="24FEC67B" w14:textId="77777777" w:rsidTr="6BB6C786">
        <w:trPr>
          <w:trHeight w:val="300"/>
        </w:trPr>
        <w:tc>
          <w:tcPr>
            <w:tcW w:w="2664" w:type="dxa"/>
          </w:tcPr>
          <w:p w14:paraId="60A7B117" w14:textId="23681152" w:rsidR="00F51941" w:rsidRPr="582052AF" w:rsidRDefault="4B62DD6A" w:rsidP="39D03A1E">
            <w:pPr>
              <w:rPr>
                <w:sz w:val="20"/>
                <w:szCs w:val="20"/>
              </w:rPr>
            </w:pPr>
            <w:r w:rsidRPr="21BE82C2">
              <w:rPr>
                <w:sz w:val="20"/>
                <w:szCs w:val="20"/>
              </w:rPr>
              <w:t>Further develop the Professional Learning Platform for recording lesson/peer observations and drop-ins</w:t>
            </w:r>
            <w:r w:rsidR="36D9FDD0" w:rsidRPr="21BE82C2">
              <w:rPr>
                <w:sz w:val="20"/>
                <w:szCs w:val="20"/>
              </w:rPr>
              <w:t>.</w:t>
            </w:r>
            <w:r w:rsidRPr="21BE82C2">
              <w:rPr>
                <w:sz w:val="20"/>
                <w:szCs w:val="20"/>
              </w:rPr>
              <w:t xml:space="preserve"> </w:t>
            </w:r>
            <w:r w:rsidR="0998B921" w:rsidRPr="21BE82C2">
              <w:rPr>
                <w:sz w:val="20"/>
                <w:szCs w:val="20"/>
              </w:rPr>
              <w:t xml:space="preserve">Link these </w:t>
            </w:r>
            <w:r w:rsidR="2C5E6645" w:rsidRPr="21BE82C2">
              <w:rPr>
                <w:sz w:val="20"/>
                <w:szCs w:val="20"/>
              </w:rPr>
              <w:t>to resources</w:t>
            </w:r>
            <w:r w:rsidRPr="21BE82C2">
              <w:rPr>
                <w:sz w:val="20"/>
                <w:szCs w:val="20"/>
              </w:rPr>
              <w:t xml:space="preserve"> enabling staff to access targeted support and training based on their individual development needs.</w:t>
            </w:r>
          </w:p>
        </w:tc>
        <w:tc>
          <w:tcPr>
            <w:tcW w:w="2288" w:type="dxa"/>
          </w:tcPr>
          <w:p w14:paraId="1C419B98" w14:textId="0D5D24B9" w:rsidR="00F51941" w:rsidRPr="39D03A1E" w:rsidRDefault="5CF79B8A" w:rsidP="39D03A1E">
            <w:pPr>
              <w:rPr>
                <w:sz w:val="20"/>
                <w:szCs w:val="20"/>
              </w:rPr>
            </w:pPr>
            <w:r w:rsidRPr="2B7DAD05">
              <w:rPr>
                <w:sz w:val="20"/>
                <w:szCs w:val="20"/>
              </w:rPr>
              <w:t>All staff have easy access to professional development material</w:t>
            </w:r>
          </w:p>
        </w:tc>
        <w:tc>
          <w:tcPr>
            <w:tcW w:w="2742" w:type="dxa"/>
            <w:gridSpan w:val="2"/>
          </w:tcPr>
          <w:p w14:paraId="1BFAE0B3" w14:textId="4DCE82FE" w:rsidR="00F51941" w:rsidRPr="39D03A1E" w:rsidRDefault="5CF79B8A" w:rsidP="39D03A1E">
            <w:pPr>
              <w:rPr>
                <w:sz w:val="20"/>
                <w:szCs w:val="20"/>
              </w:rPr>
            </w:pPr>
            <w:r w:rsidRPr="2B7DAD05">
              <w:rPr>
                <w:sz w:val="20"/>
                <w:szCs w:val="20"/>
              </w:rPr>
              <w:t>Staff surveys</w:t>
            </w:r>
          </w:p>
        </w:tc>
        <w:tc>
          <w:tcPr>
            <w:tcW w:w="1028" w:type="dxa"/>
          </w:tcPr>
          <w:p w14:paraId="028AFBA3" w14:textId="5B9C17D2" w:rsidR="00F51941" w:rsidRPr="582052AF" w:rsidRDefault="5CF79B8A" w:rsidP="39D03A1E">
            <w:pPr>
              <w:rPr>
                <w:sz w:val="20"/>
                <w:szCs w:val="20"/>
              </w:rPr>
            </w:pPr>
            <w:r w:rsidRPr="2B7DAD05">
              <w:rPr>
                <w:sz w:val="20"/>
                <w:szCs w:val="20"/>
              </w:rPr>
              <w:t>JC</w:t>
            </w:r>
          </w:p>
        </w:tc>
        <w:tc>
          <w:tcPr>
            <w:tcW w:w="1028" w:type="dxa"/>
          </w:tcPr>
          <w:p w14:paraId="28E45011" w14:textId="39CBE25D" w:rsidR="00F51941" w:rsidRPr="582052AF" w:rsidRDefault="5CF79B8A" w:rsidP="39D03A1E">
            <w:pPr>
              <w:rPr>
                <w:sz w:val="20"/>
                <w:szCs w:val="20"/>
              </w:rPr>
            </w:pPr>
            <w:r w:rsidRPr="2B7DAD05">
              <w:rPr>
                <w:sz w:val="20"/>
                <w:szCs w:val="20"/>
              </w:rPr>
              <w:t>BTW</w:t>
            </w:r>
          </w:p>
        </w:tc>
        <w:tc>
          <w:tcPr>
            <w:tcW w:w="1028" w:type="dxa"/>
          </w:tcPr>
          <w:p w14:paraId="59E06A54" w14:textId="7FF9E561" w:rsidR="00F51941" w:rsidRDefault="5CF79B8A" w:rsidP="39D03A1E">
            <w:pPr>
              <w:rPr>
                <w:sz w:val="20"/>
                <w:szCs w:val="20"/>
              </w:rPr>
            </w:pPr>
            <w:r w:rsidRPr="2B7DAD05">
              <w:rPr>
                <w:sz w:val="20"/>
                <w:szCs w:val="20"/>
              </w:rPr>
              <w:t>Dec 25</w:t>
            </w:r>
          </w:p>
        </w:tc>
        <w:tc>
          <w:tcPr>
            <w:tcW w:w="1725" w:type="dxa"/>
          </w:tcPr>
          <w:p w14:paraId="115BF44E" w14:textId="6CAC62DD" w:rsidR="00F51941" w:rsidRPr="39D03A1E" w:rsidRDefault="5CF79B8A" w:rsidP="39D03A1E">
            <w:pPr>
              <w:rPr>
                <w:sz w:val="20"/>
                <w:szCs w:val="20"/>
              </w:rPr>
            </w:pPr>
            <w:r w:rsidRPr="2B7DAD05">
              <w:rPr>
                <w:sz w:val="20"/>
                <w:szCs w:val="20"/>
              </w:rPr>
              <w:t>Management Time</w:t>
            </w:r>
          </w:p>
        </w:tc>
        <w:tc>
          <w:tcPr>
            <w:tcW w:w="2549" w:type="dxa"/>
            <w:shd w:val="clear" w:color="auto" w:fill="FFFFFF" w:themeFill="background1"/>
          </w:tcPr>
          <w:p w14:paraId="0FB81B5F" w14:textId="77777777" w:rsidR="00F51941" w:rsidRDefault="00F51941" w:rsidP="39D03A1E"/>
        </w:tc>
      </w:tr>
      <w:tr w:rsidR="4610B7A4" w14:paraId="35CA503D" w14:textId="77777777" w:rsidTr="6BB6C786">
        <w:trPr>
          <w:trHeight w:val="300"/>
        </w:trPr>
        <w:tc>
          <w:tcPr>
            <w:tcW w:w="2664" w:type="dxa"/>
          </w:tcPr>
          <w:p w14:paraId="6BEEF3E0" w14:textId="6C496AAB" w:rsidR="48ABB42A" w:rsidRPr="00F51941" w:rsidRDefault="00F51941" w:rsidP="4610B7A4">
            <w:pPr>
              <w:rPr>
                <w:rFonts w:eastAsiaTheme="minorEastAsia"/>
                <w:sz w:val="20"/>
                <w:szCs w:val="20"/>
              </w:rPr>
            </w:pPr>
            <w:r w:rsidRPr="00F51941">
              <w:rPr>
                <w:sz w:val="20"/>
                <w:szCs w:val="20"/>
              </w:rPr>
              <w:lastRenderedPageBreak/>
              <w:t>Identify middle leaders who would benefit from targeted training on analysing and interpreting multi-strand data to enhance the accuracy of KS4 predicted grades and strengthen the monitoring and tracking of pupil performance.</w:t>
            </w:r>
          </w:p>
        </w:tc>
        <w:tc>
          <w:tcPr>
            <w:tcW w:w="2288" w:type="dxa"/>
          </w:tcPr>
          <w:p w14:paraId="3989ED42" w14:textId="67759EBA" w:rsidR="48ABB42A" w:rsidRDefault="48ABB42A" w:rsidP="4610B7A4">
            <w:pPr>
              <w:rPr>
                <w:sz w:val="20"/>
                <w:szCs w:val="20"/>
              </w:rPr>
            </w:pPr>
            <w:r w:rsidRPr="4610B7A4">
              <w:rPr>
                <w:sz w:val="20"/>
                <w:szCs w:val="20"/>
              </w:rPr>
              <w:t>Staff accurately predict GCSE outcomes more closely</w:t>
            </w:r>
          </w:p>
        </w:tc>
        <w:tc>
          <w:tcPr>
            <w:tcW w:w="2742" w:type="dxa"/>
            <w:gridSpan w:val="2"/>
          </w:tcPr>
          <w:p w14:paraId="40C402F3" w14:textId="647E6D2C" w:rsidR="48ABB42A" w:rsidRDefault="48ABB42A" w:rsidP="4610B7A4">
            <w:pPr>
              <w:rPr>
                <w:sz w:val="20"/>
                <w:szCs w:val="20"/>
              </w:rPr>
            </w:pPr>
            <w:r w:rsidRPr="4610B7A4">
              <w:rPr>
                <w:sz w:val="20"/>
                <w:szCs w:val="20"/>
              </w:rPr>
              <w:t>Interim Data</w:t>
            </w:r>
          </w:p>
        </w:tc>
        <w:tc>
          <w:tcPr>
            <w:tcW w:w="1028" w:type="dxa"/>
          </w:tcPr>
          <w:p w14:paraId="48D392DB" w14:textId="114E56A4" w:rsidR="48ABB42A" w:rsidRDefault="48ABB42A" w:rsidP="4610B7A4">
            <w:pPr>
              <w:rPr>
                <w:sz w:val="20"/>
                <w:szCs w:val="20"/>
              </w:rPr>
            </w:pPr>
            <w:r w:rsidRPr="4610B7A4">
              <w:rPr>
                <w:sz w:val="20"/>
                <w:szCs w:val="20"/>
              </w:rPr>
              <w:t>HW</w:t>
            </w:r>
          </w:p>
        </w:tc>
        <w:tc>
          <w:tcPr>
            <w:tcW w:w="1028" w:type="dxa"/>
          </w:tcPr>
          <w:p w14:paraId="0BD58939" w14:textId="496CB0CE" w:rsidR="48ABB42A" w:rsidRDefault="48ABB42A" w:rsidP="4610B7A4">
            <w:pPr>
              <w:rPr>
                <w:sz w:val="20"/>
                <w:szCs w:val="20"/>
              </w:rPr>
            </w:pPr>
            <w:r w:rsidRPr="4610B7A4">
              <w:rPr>
                <w:sz w:val="20"/>
                <w:szCs w:val="20"/>
              </w:rPr>
              <w:t>SR</w:t>
            </w:r>
          </w:p>
        </w:tc>
        <w:tc>
          <w:tcPr>
            <w:tcW w:w="1028" w:type="dxa"/>
          </w:tcPr>
          <w:p w14:paraId="3738AB13" w14:textId="5A9CCBCD" w:rsidR="48ABB42A" w:rsidRDefault="48ABB42A" w:rsidP="4610B7A4">
            <w:pPr>
              <w:rPr>
                <w:sz w:val="20"/>
                <w:szCs w:val="20"/>
              </w:rPr>
            </w:pPr>
            <w:r w:rsidRPr="4610B7A4">
              <w:rPr>
                <w:sz w:val="20"/>
                <w:szCs w:val="20"/>
              </w:rPr>
              <w:t>Termly</w:t>
            </w:r>
          </w:p>
        </w:tc>
        <w:tc>
          <w:tcPr>
            <w:tcW w:w="1725" w:type="dxa"/>
          </w:tcPr>
          <w:p w14:paraId="4B17366C" w14:textId="5ACAABF8" w:rsidR="48ABB42A" w:rsidRDefault="48ABB42A" w:rsidP="4610B7A4">
            <w:pPr>
              <w:rPr>
                <w:sz w:val="20"/>
                <w:szCs w:val="20"/>
              </w:rPr>
            </w:pPr>
            <w:r w:rsidRPr="4610B7A4">
              <w:rPr>
                <w:sz w:val="20"/>
                <w:szCs w:val="20"/>
              </w:rPr>
              <w:t>Time during departmental meetings</w:t>
            </w:r>
          </w:p>
        </w:tc>
        <w:tc>
          <w:tcPr>
            <w:tcW w:w="2549" w:type="dxa"/>
          </w:tcPr>
          <w:p w14:paraId="32153212" w14:textId="16FC9AC8" w:rsidR="4610B7A4" w:rsidRDefault="03CB2843" w:rsidP="58B489E9">
            <w:pPr>
              <w:rPr>
                <w:color w:val="FF0000"/>
              </w:rPr>
            </w:pPr>
            <w:r w:rsidRPr="58B489E9">
              <w:rPr>
                <w:color w:val="FF0000"/>
              </w:rPr>
              <w:t xml:space="preserve"> </w:t>
            </w:r>
          </w:p>
        </w:tc>
      </w:tr>
      <w:tr w:rsidR="00910902" w14:paraId="23CBD159" w14:textId="77777777" w:rsidTr="6BB6C786">
        <w:tc>
          <w:tcPr>
            <w:tcW w:w="2664" w:type="dxa"/>
          </w:tcPr>
          <w:p w14:paraId="28E7E1E8" w14:textId="75F1C3A1" w:rsidR="00910902" w:rsidRDefault="2A578747" w:rsidP="39D03A1E">
            <w:pPr>
              <w:rPr>
                <w:sz w:val="20"/>
                <w:szCs w:val="20"/>
              </w:rPr>
            </w:pPr>
            <w:r w:rsidRPr="582052AF">
              <w:rPr>
                <w:sz w:val="20"/>
                <w:szCs w:val="20"/>
              </w:rPr>
              <w:t>All middle leaders to</w:t>
            </w:r>
            <w:r w:rsidR="39D03A1E" w:rsidRPr="582052AF">
              <w:rPr>
                <w:sz w:val="20"/>
                <w:szCs w:val="20"/>
              </w:rPr>
              <w:t xml:space="preserve"> increase</w:t>
            </w:r>
            <w:r w:rsidR="1F06E653" w:rsidRPr="582052AF">
              <w:rPr>
                <w:sz w:val="20"/>
                <w:szCs w:val="20"/>
              </w:rPr>
              <w:t xml:space="preserve"> their </w:t>
            </w:r>
            <w:r w:rsidR="39D03A1E" w:rsidRPr="582052AF">
              <w:rPr>
                <w:sz w:val="20"/>
                <w:szCs w:val="20"/>
              </w:rPr>
              <w:t>focus on the impact o</w:t>
            </w:r>
            <w:r w:rsidR="0D5EFB73" w:rsidRPr="582052AF">
              <w:rPr>
                <w:sz w:val="20"/>
                <w:szCs w:val="20"/>
              </w:rPr>
              <w:t>f teaching o</w:t>
            </w:r>
            <w:r w:rsidR="39D03A1E" w:rsidRPr="582052AF">
              <w:rPr>
                <w:sz w:val="20"/>
                <w:szCs w:val="20"/>
              </w:rPr>
              <w:t>n learning</w:t>
            </w:r>
            <w:r w:rsidR="3012E916" w:rsidRPr="582052AF">
              <w:rPr>
                <w:sz w:val="20"/>
                <w:szCs w:val="20"/>
              </w:rPr>
              <w:t xml:space="preserve"> by using the </w:t>
            </w:r>
            <w:r w:rsidR="00F51941">
              <w:rPr>
                <w:sz w:val="20"/>
                <w:szCs w:val="20"/>
              </w:rPr>
              <w:t xml:space="preserve">developed </w:t>
            </w:r>
            <w:r w:rsidR="3012E916" w:rsidRPr="582052AF">
              <w:rPr>
                <w:sz w:val="20"/>
                <w:szCs w:val="20"/>
              </w:rPr>
              <w:t>inhouse PD Platform</w:t>
            </w:r>
            <w:r w:rsidR="00F51941">
              <w:rPr>
                <w:sz w:val="20"/>
                <w:szCs w:val="20"/>
              </w:rPr>
              <w:t xml:space="preserve"> for learning walks</w:t>
            </w:r>
          </w:p>
        </w:tc>
        <w:tc>
          <w:tcPr>
            <w:tcW w:w="2288" w:type="dxa"/>
          </w:tcPr>
          <w:p w14:paraId="60D2CAEB" w14:textId="17EBAE41" w:rsidR="00910902" w:rsidRDefault="2A838E7F" w:rsidP="39D03A1E">
            <w:pPr>
              <w:rPr>
                <w:sz w:val="20"/>
                <w:szCs w:val="20"/>
              </w:rPr>
            </w:pPr>
            <w:r w:rsidRPr="39D03A1E">
              <w:rPr>
                <w:sz w:val="20"/>
                <w:szCs w:val="20"/>
              </w:rPr>
              <w:t xml:space="preserve">All lessons </w:t>
            </w:r>
            <w:proofErr w:type="spellStart"/>
            <w:r w:rsidRPr="39D03A1E">
              <w:rPr>
                <w:sz w:val="20"/>
                <w:szCs w:val="20"/>
              </w:rPr>
              <w:t>obs</w:t>
            </w:r>
            <w:proofErr w:type="spellEnd"/>
            <w:r w:rsidRPr="39D03A1E">
              <w:rPr>
                <w:sz w:val="20"/>
                <w:szCs w:val="20"/>
              </w:rPr>
              <w:t xml:space="preserve"> </w:t>
            </w:r>
            <w:r w:rsidR="4219E3CF" w:rsidRPr="39D03A1E">
              <w:rPr>
                <w:sz w:val="20"/>
                <w:szCs w:val="20"/>
              </w:rPr>
              <w:t>/ professional development sessions are recorded and focus on impact</w:t>
            </w:r>
            <w:r w:rsidR="00F51941">
              <w:rPr>
                <w:sz w:val="20"/>
                <w:szCs w:val="20"/>
              </w:rPr>
              <w:t xml:space="preserve"> of teaching on learning</w:t>
            </w:r>
          </w:p>
        </w:tc>
        <w:tc>
          <w:tcPr>
            <w:tcW w:w="2742" w:type="dxa"/>
            <w:gridSpan w:val="2"/>
          </w:tcPr>
          <w:p w14:paraId="3B4012A9" w14:textId="468087C9" w:rsidR="00910902" w:rsidRDefault="28DB9D8A" w:rsidP="39D03A1E">
            <w:pPr>
              <w:rPr>
                <w:sz w:val="20"/>
                <w:szCs w:val="20"/>
              </w:rPr>
            </w:pPr>
            <w:r w:rsidRPr="39D03A1E">
              <w:rPr>
                <w:sz w:val="20"/>
                <w:szCs w:val="20"/>
              </w:rPr>
              <w:t>Reports run</w:t>
            </w:r>
          </w:p>
        </w:tc>
        <w:tc>
          <w:tcPr>
            <w:tcW w:w="1028" w:type="dxa"/>
          </w:tcPr>
          <w:p w14:paraId="1D7B270A" w14:textId="62D3F589" w:rsidR="00910902" w:rsidRDefault="28DB9D8A" w:rsidP="39D03A1E">
            <w:pPr>
              <w:rPr>
                <w:sz w:val="20"/>
                <w:szCs w:val="20"/>
              </w:rPr>
            </w:pPr>
            <w:r w:rsidRPr="39D03A1E">
              <w:rPr>
                <w:sz w:val="20"/>
                <w:szCs w:val="20"/>
              </w:rPr>
              <w:t>BTW</w:t>
            </w:r>
          </w:p>
        </w:tc>
        <w:tc>
          <w:tcPr>
            <w:tcW w:w="1028" w:type="dxa"/>
          </w:tcPr>
          <w:p w14:paraId="4F904CB7" w14:textId="6F76A0DD" w:rsidR="00910902" w:rsidRDefault="28DB9D8A" w:rsidP="39D03A1E">
            <w:pPr>
              <w:rPr>
                <w:sz w:val="20"/>
                <w:szCs w:val="20"/>
              </w:rPr>
            </w:pPr>
            <w:r w:rsidRPr="39D03A1E">
              <w:rPr>
                <w:sz w:val="20"/>
                <w:szCs w:val="20"/>
              </w:rPr>
              <w:t>SR</w:t>
            </w:r>
          </w:p>
        </w:tc>
        <w:tc>
          <w:tcPr>
            <w:tcW w:w="1028" w:type="dxa"/>
          </w:tcPr>
          <w:p w14:paraId="06971CD3" w14:textId="6402A68C" w:rsidR="00910902" w:rsidRDefault="417FA519" w:rsidP="39D03A1E">
            <w:pPr>
              <w:rPr>
                <w:sz w:val="20"/>
                <w:szCs w:val="20"/>
              </w:rPr>
            </w:pPr>
            <w:r w:rsidRPr="39D03A1E">
              <w:rPr>
                <w:sz w:val="20"/>
                <w:szCs w:val="20"/>
              </w:rPr>
              <w:t>Sept 2</w:t>
            </w:r>
            <w:r w:rsidR="00F51941">
              <w:rPr>
                <w:sz w:val="20"/>
                <w:szCs w:val="20"/>
              </w:rPr>
              <w:t>5</w:t>
            </w:r>
            <w:r w:rsidRPr="39D03A1E">
              <w:rPr>
                <w:sz w:val="20"/>
                <w:szCs w:val="20"/>
              </w:rPr>
              <w:t>+</w:t>
            </w:r>
          </w:p>
        </w:tc>
        <w:tc>
          <w:tcPr>
            <w:tcW w:w="1725" w:type="dxa"/>
          </w:tcPr>
          <w:p w14:paraId="2A1F701D" w14:textId="512549E0" w:rsidR="00910902" w:rsidRDefault="489DA72A" w:rsidP="582052AF">
            <w:pPr>
              <w:rPr>
                <w:sz w:val="20"/>
                <w:szCs w:val="20"/>
              </w:rPr>
            </w:pPr>
            <w:r w:rsidRPr="582052AF">
              <w:rPr>
                <w:sz w:val="20"/>
                <w:szCs w:val="20"/>
              </w:rPr>
              <w:t>PD Platform</w:t>
            </w:r>
          </w:p>
        </w:tc>
        <w:tc>
          <w:tcPr>
            <w:tcW w:w="2549" w:type="dxa"/>
          </w:tcPr>
          <w:p w14:paraId="03EFCA41" w14:textId="1B1A7393" w:rsidR="00910902" w:rsidRDefault="00910902"/>
        </w:tc>
      </w:tr>
      <w:tr w:rsidR="00910902" w14:paraId="691DF15A" w14:textId="77777777" w:rsidTr="6BB6C786">
        <w:tc>
          <w:tcPr>
            <w:tcW w:w="2664" w:type="dxa"/>
          </w:tcPr>
          <w:p w14:paraId="16B08348" w14:textId="4C43CC97" w:rsidR="00910902" w:rsidRDefault="00F51941">
            <w:pPr>
              <w:rPr>
                <w:rFonts w:eastAsia="Times New Roman"/>
                <w:sz w:val="20"/>
                <w:szCs w:val="20"/>
                <w:lang w:eastAsia="en-GB"/>
              </w:rPr>
            </w:pPr>
            <w:r>
              <w:rPr>
                <w:rFonts w:eastAsia="Times New Roman"/>
                <w:sz w:val="20"/>
                <w:szCs w:val="20"/>
                <w:lang w:eastAsia="en-GB"/>
              </w:rPr>
              <w:t xml:space="preserve">SLT </w:t>
            </w:r>
            <w:r w:rsidR="20371B4A" w:rsidRPr="39D03A1E">
              <w:rPr>
                <w:rFonts w:eastAsia="Times New Roman"/>
                <w:sz w:val="20"/>
                <w:szCs w:val="20"/>
                <w:lang w:eastAsia="en-GB"/>
              </w:rPr>
              <w:t>to d</w:t>
            </w:r>
            <w:r w:rsidR="39D03A1E" w:rsidRPr="39D03A1E">
              <w:rPr>
                <w:rFonts w:eastAsia="Times New Roman"/>
                <w:sz w:val="20"/>
                <w:szCs w:val="20"/>
                <w:lang w:eastAsia="en-GB"/>
              </w:rPr>
              <w:t xml:space="preserve">evelop a rigorous and multi strand whole school tracking system so that effective monitoring and tracking especially of CLA, AN, ALN and FSM pupils can take place at </w:t>
            </w:r>
            <w:r>
              <w:rPr>
                <w:rFonts w:eastAsia="Times New Roman"/>
                <w:sz w:val="20"/>
                <w:szCs w:val="20"/>
                <w:lang w:eastAsia="en-GB"/>
              </w:rPr>
              <w:t>Key Stage 3</w:t>
            </w:r>
            <w:r w:rsidR="00385039">
              <w:rPr>
                <w:rFonts w:eastAsia="Times New Roman"/>
                <w:sz w:val="20"/>
                <w:szCs w:val="20"/>
                <w:lang w:eastAsia="en-GB"/>
              </w:rPr>
              <w:t xml:space="preserve"> and at Key Stage 4</w:t>
            </w:r>
            <w:r w:rsidR="39D03A1E" w:rsidRPr="39D03A1E">
              <w:rPr>
                <w:rFonts w:eastAsia="Times New Roman"/>
                <w:sz w:val="20"/>
                <w:szCs w:val="20"/>
                <w:lang w:eastAsia="en-GB"/>
              </w:rPr>
              <w:t>. Tracking systems to include systems from the GL assessment suite and to look at starting points at each phase.</w:t>
            </w:r>
          </w:p>
        </w:tc>
        <w:tc>
          <w:tcPr>
            <w:tcW w:w="2288" w:type="dxa"/>
          </w:tcPr>
          <w:p w14:paraId="1BCED148" w14:textId="77777777" w:rsidR="00910902" w:rsidRDefault="0003235A" w:rsidP="00263D65">
            <w:pPr>
              <w:pStyle w:val="ListParagraph"/>
              <w:numPr>
                <w:ilvl w:val="0"/>
                <w:numId w:val="14"/>
              </w:numPr>
              <w:autoSpaceDE w:val="0"/>
              <w:autoSpaceDN w:val="0"/>
              <w:adjustRightInd w:val="0"/>
              <w:spacing w:after="0" w:line="240" w:lineRule="auto"/>
              <w:ind w:left="282"/>
              <w:rPr>
                <w:rFonts w:cstheme="minorHAnsi"/>
                <w:sz w:val="20"/>
                <w:szCs w:val="20"/>
              </w:rPr>
            </w:pPr>
            <w:r>
              <w:rPr>
                <w:rFonts w:cstheme="minorHAnsi"/>
                <w:sz w:val="20"/>
                <w:szCs w:val="20"/>
              </w:rPr>
              <w:t>Staff using fewer tracking systems</w:t>
            </w:r>
          </w:p>
          <w:p w14:paraId="54C0DE7D" w14:textId="77777777" w:rsidR="00910902" w:rsidRDefault="0003235A" w:rsidP="00263D65">
            <w:pPr>
              <w:pStyle w:val="ListParagraph"/>
              <w:numPr>
                <w:ilvl w:val="0"/>
                <w:numId w:val="14"/>
              </w:numPr>
              <w:spacing w:after="0" w:line="240" w:lineRule="auto"/>
              <w:ind w:left="282"/>
              <w:rPr>
                <w:rFonts w:cstheme="minorHAnsi"/>
                <w:sz w:val="20"/>
                <w:szCs w:val="20"/>
              </w:rPr>
            </w:pPr>
            <w:r>
              <w:rPr>
                <w:rFonts w:cstheme="minorHAnsi"/>
                <w:sz w:val="20"/>
                <w:szCs w:val="20"/>
              </w:rPr>
              <w:t>M/E calendar to include activities aligned with data entry.</w:t>
            </w:r>
          </w:p>
          <w:p w14:paraId="24C56EB0" w14:textId="22D4C25E" w:rsidR="00910902" w:rsidRDefault="00385039" w:rsidP="00263D65">
            <w:pPr>
              <w:pStyle w:val="ListParagraph"/>
              <w:numPr>
                <w:ilvl w:val="0"/>
                <w:numId w:val="14"/>
              </w:numPr>
              <w:spacing w:after="0" w:line="240" w:lineRule="auto"/>
              <w:ind w:left="282"/>
              <w:rPr>
                <w:rFonts w:cstheme="minorHAnsi"/>
                <w:sz w:val="20"/>
                <w:szCs w:val="20"/>
              </w:rPr>
            </w:pPr>
            <w:r>
              <w:rPr>
                <w:rFonts w:cstheme="minorHAnsi"/>
                <w:sz w:val="20"/>
                <w:szCs w:val="20"/>
              </w:rPr>
              <w:t>SLT</w:t>
            </w:r>
            <w:r w:rsidR="0003235A">
              <w:rPr>
                <w:rFonts w:cstheme="minorHAnsi"/>
                <w:sz w:val="20"/>
                <w:szCs w:val="20"/>
              </w:rPr>
              <w:t xml:space="preserve"> meetings focus on findings from data entry.</w:t>
            </w:r>
          </w:p>
          <w:p w14:paraId="03D11295" w14:textId="77777777" w:rsidR="00910902" w:rsidRDefault="0003235A" w:rsidP="00263D65">
            <w:pPr>
              <w:pStyle w:val="ListParagraph"/>
              <w:numPr>
                <w:ilvl w:val="0"/>
                <w:numId w:val="14"/>
              </w:numPr>
              <w:autoSpaceDE w:val="0"/>
              <w:autoSpaceDN w:val="0"/>
              <w:adjustRightInd w:val="0"/>
              <w:spacing w:after="0" w:line="240" w:lineRule="auto"/>
              <w:ind w:left="282"/>
              <w:rPr>
                <w:rFonts w:cstheme="minorHAnsi"/>
                <w:sz w:val="20"/>
                <w:szCs w:val="20"/>
              </w:rPr>
            </w:pPr>
            <w:r>
              <w:rPr>
                <w:rFonts w:cstheme="minorHAnsi"/>
                <w:sz w:val="20"/>
                <w:szCs w:val="20"/>
              </w:rPr>
              <w:t>All staff trained in new systems</w:t>
            </w:r>
          </w:p>
          <w:p w14:paraId="32D9FFDC" w14:textId="77777777" w:rsidR="00910902" w:rsidRDefault="0003235A" w:rsidP="00263D65">
            <w:pPr>
              <w:pStyle w:val="ListParagraph"/>
              <w:numPr>
                <w:ilvl w:val="0"/>
                <w:numId w:val="14"/>
              </w:numPr>
              <w:autoSpaceDE w:val="0"/>
              <w:autoSpaceDN w:val="0"/>
              <w:adjustRightInd w:val="0"/>
              <w:spacing w:after="0" w:line="240" w:lineRule="auto"/>
              <w:ind w:left="282"/>
              <w:rPr>
                <w:rFonts w:cstheme="minorHAnsi"/>
                <w:sz w:val="20"/>
                <w:szCs w:val="20"/>
              </w:rPr>
            </w:pPr>
            <w:r>
              <w:rPr>
                <w:rFonts w:cstheme="minorHAnsi"/>
                <w:sz w:val="20"/>
                <w:szCs w:val="20"/>
              </w:rPr>
              <w:t>Students causing concern identified and intervention implemented.</w:t>
            </w:r>
          </w:p>
        </w:tc>
        <w:tc>
          <w:tcPr>
            <w:tcW w:w="2742" w:type="dxa"/>
            <w:gridSpan w:val="2"/>
          </w:tcPr>
          <w:p w14:paraId="4FFA62DF" w14:textId="77777777" w:rsidR="00910902" w:rsidRDefault="0003235A">
            <w:pPr>
              <w:rPr>
                <w:rFonts w:cstheme="minorHAnsi"/>
                <w:sz w:val="20"/>
                <w:szCs w:val="20"/>
              </w:rPr>
            </w:pPr>
            <w:r>
              <w:rPr>
                <w:rFonts w:cstheme="minorHAnsi"/>
                <w:sz w:val="20"/>
                <w:szCs w:val="20"/>
              </w:rPr>
              <w:t>SLT and line management meetings and minutes</w:t>
            </w:r>
          </w:p>
          <w:p w14:paraId="685DA45D" w14:textId="77777777" w:rsidR="00910902" w:rsidRDefault="0003235A">
            <w:pPr>
              <w:rPr>
                <w:rFonts w:cstheme="minorHAnsi"/>
                <w:sz w:val="20"/>
                <w:szCs w:val="20"/>
              </w:rPr>
            </w:pPr>
            <w:r>
              <w:rPr>
                <w:rFonts w:cstheme="minorHAnsi"/>
                <w:sz w:val="20"/>
                <w:szCs w:val="20"/>
              </w:rPr>
              <w:t>Golden group minutes</w:t>
            </w:r>
          </w:p>
          <w:p w14:paraId="37440F69" w14:textId="77777777" w:rsidR="00910902" w:rsidRDefault="0003235A">
            <w:pPr>
              <w:rPr>
                <w:rFonts w:cstheme="minorHAnsi"/>
                <w:sz w:val="20"/>
                <w:szCs w:val="20"/>
              </w:rPr>
            </w:pPr>
            <w:r>
              <w:rPr>
                <w:rFonts w:cstheme="minorHAnsi"/>
                <w:sz w:val="20"/>
                <w:szCs w:val="20"/>
              </w:rPr>
              <w:t xml:space="preserve">Improved performance of all groups including </w:t>
            </w:r>
            <w:proofErr w:type="spellStart"/>
            <w:r>
              <w:rPr>
                <w:rFonts w:cstheme="minorHAnsi"/>
                <w:sz w:val="20"/>
                <w:szCs w:val="20"/>
              </w:rPr>
              <w:t>efSM</w:t>
            </w:r>
            <w:proofErr w:type="spellEnd"/>
            <w:r>
              <w:rPr>
                <w:rFonts w:cstheme="minorHAnsi"/>
                <w:sz w:val="20"/>
                <w:szCs w:val="20"/>
              </w:rPr>
              <w:t xml:space="preserve"> learners by early identification</w:t>
            </w:r>
          </w:p>
          <w:p w14:paraId="456A5A18" w14:textId="5B8CB82E" w:rsidR="00910902" w:rsidRDefault="0003235A">
            <w:pPr>
              <w:rPr>
                <w:rFonts w:cstheme="minorHAnsi"/>
                <w:sz w:val="20"/>
                <w:szCs w:val="20"/>
              </w:rPr>
            </w:pPr>
            <w:r>
              <w:rPr>
                <w:rFonts w:cstheme="minorHAnsi"/>
                <w:sz w:val="20"/>
                <w:szCs w:val="20"/>
              </w:rPr>
              <w:t xml:space="preserve">NRTs, GL and </w:t>
            </w:r>
            <w:r w:rsidR="00385039">
              <w:rPr>
                <w:rFonts w:cstheme="minorHAnsi"/>
                <w:sz w:val="20"/>
                <w:szCs w:val="20"/>
              </w:rPr>
              <w:t xml:space="preserve">FFT </w:t>
            </w:r>
            <w:r>
              <w:rPr>
                <w:rFonts w:cstheme="minorHAnsi"/>
                <w:sz w:val="20"/>
                <w:szCs w:val="20"/>
              </w:rPr>
              <w:t xml:space="preserve">reading data, spelling age and PASS data </w:t>
            </w:r>
          </w:p>
        </w:tc>
        <w:tc>
          <w:tcPr>
            <w:tcW w:w="1028" w:type="dxa"/>
          </w:tcPr>
          <w:p w14:paraId="5F96A722" w14:textId="6771DDDD" w:rsidR="00910902" w:rsidRDefault="00385039">
            <w:pPr>
              <w:rPr>
                <w:rFonts w:cstheme="minorHAnsi"/>
                <w:bCs/>
                <w:sz w:val="20"/>
                <w:szCs w:val="20"/>
              </w:rPr>
            </w:pPr>
            <w:r>
              <w:rPr>
                <w:rFonts w:cstheme="minorHAnsi"/>
                <w:bCs/>
                <w:sz w:val="20"/>
                <w:szCs w:val="20"/>
              </w:rPr>
              <w:t>BTW/HW/OM/AC</w:t>
            </w:r>
          </w:p>
        </w:tc>
        <w:tc>
          <w:tcPr>
            <w:tcW w:w="1028" w:type="dxa"/>
          </w:tcPr>
          <w:p w14:paraId="5B95CD12" w14:textId="027CE599" w:rsidR="00910902" w:rsidRDefault="010E8C36" w:rsidP="39D03A1E">
            <w:pPr>
              <w:rPr>
                <w:sz w:val="20"/>
                <w:szCs w:val="20"/>
              </w:rPr>
            </w:pPr>
            <w:r w:rsidRPr="39D03A1E">
              <w:rPr>
                <w:sz w:val="20"/>
                <w:szCs w:val="20"/>
              </w:rPr>
              <w:t>SR</w:t>
            </w:r>
            <w:r w:rsidR="00385039">
              <w:rPr>
                <w:sz w:val="20"/>
                <w:szCs w:val="20"/>
              </w:rPr>
              <w:t xml:space="preserve"> / M</w:t>
            </w:r>
            <w:r w:rsidR="00426D61">
              <w:rPr>
                <w:sz w:val="20"/>
                <w:szCs w:val="20"/>
              </w:rPr>
              <w:t>T</w:t>
            </w:r>
            <w:r w:rsidR="00385039">
              <w:rPr>
                <w:sz w:val="20"/>
                <w:szCs w:val="20"/>
              </w:rPr>
              <w:t>h</w:t>
            </w:r>
          </w:p>
        </w:tc>
        <w:tc>
          <w:tcPr>
            <w:tcW w:w="1028" w:type="dxa"/>
          </w:tcPr>
          <w:p w14:paraId="5220BBB2" w14:textId="4A25F386" w:rsidR="00910902" w:rsidRDefault="00385039">
            <w:pPr>
              <w:rPr>
                <w:sz w:val="20"/>
                <w:szCs w:val="20"/>
              </w:rPr>
            </w:pPr>
            <w:r>
              <w:rPr>
                <w:sz w:val="20"/>
                <w:szCs w:val="20"/>
              </w:rPr>
              <w:t>On-going</w:t>
            </w:r>
          </w:p>
        </w:tc>
        <w:tc>
          <w:tcPr>
            <w:tcW w:w="1725" w:type="dxa"/>
          </w:tcPr>
          <w:p w14:paraId="7A58E9BB" w14:textId="77777777" w:rsidR="00910902" w:rsidRDefault="0003235A">
            <w:pPr>
              <w:rPr>
                <w:rFonts w:cstheme="minorHAnsi"/>
                <w:sz w:val="20"/>
                <w:szCs w:val="20"/>
              </w:rPr>
            </w:pPr>
            <w:r>
              <w:rPr>
                <w:rFonts w:cstheme="minorHAnsi"/>
                <w:sz w:val="20"/>
                <w:szCs w:val="20"/>
              </w:rPr>
              <w:t>GL Assessment suite</w:t>
            </w:r>
          </w:p>
          <w:p w14:paraId="44BC8F77" w14:textId="77777777" w:rsidR="00910902" w:rsidRDefault="0003235A">
            <w:pPr>
              <w:rPr>
                <w:rFonts w:cstheme="minorHAnsi"/>
                <w:sz w:val="20"/>
                <w:szCs w:val="20"/>
              </w:rPr>
            </w:pPr>
            <w:proofErr w:type="spellStart"/>
            <w:r>
              <w:rPr>
                <w:rFonts w:cstheme="minorHAnsi"/>
                <w:sz w:val="20"/>
                <w:szCs w:val="20"/>
              </w:rPr>
              <w:t>Callio</w:t>
            </w:r>
            <w:proofErr w:type="spellEnd"/>
          </w:p>
          <w:p w14:paraId="201FCCB8" w14:textId="77777777" w:rsidR="00910902" w:rsidRDefault="0003235A">
            <w:pPr>
              <w:rPr>
                <w:rFonts w:cstheme="minorHAnsi"/>
                <w:sz w:val="20"/>
                <w:szCs w:val="20"/>
              </w:rPr>
            </w:pPr>
            <w:proofErr w:type="spellStart"/>
            <w:r>
              <w:rPr>
                <w:rFonts w:cstheme="minorHAnsi"/>
                <w:sz w:val="20"/>
                <w:szCs w:val="20"/>
              </w:rPr>
              <w:t>Classcharts</w:t>
            </w:r>
            <w:proofErr w:type="spellEnd"/>
          </w:p>
          <w:p w14:paraId="430B49FA" w14:textId="77777777" w:rsidR="00910902" w:rsidRDefault="0003235A">
            <w:pPr>
              <w:rPr>
                <w:rFonts w:cstheme="minorHAnsi"/>
                <w:sz w:val="20"/>
                <w:szCs w:val="20"/>
              </w:rPr>
            </w:pPr>
            <w:r>
              <w:rPr>
                <w:rFonts w:cstheme="minorHAnsi"/>
                <w:sz w:val="20"/>
                <w:szCs w:val="20"/>
              </w:rPr>
              <w:t>Accelerated Reader (AR)</w:t>
            </w:r>
          </w:p>
          <w:p w14:paraId="13CB595B" w14:textId="77777777" w:rsidR="00910902" w:rsidRDefault="00910902">
            <w:pPr>
              <w:rPr>
                <w:sz w:val="20"/>
                <w:szCs w:val="20"/>
              </w:rPr>
            </w:pPr>
          </w:p>
          <w:p w14:paraId="563CAD90" w14:textId="77777777" w:rsidR="00910902" w:rsidRDefault="0003235A">
            <w:pPr>
              <w:rPr>
                <w:sz w:val="20"/>
                <w:szCs w:val="20"/>
              </w:rPr>
            </w:pPr>
            <w:r>
              <w:rPr>
                <w:sz w:val="20"/>
                <w:szCs w:val="20"/>
              </w:rPr>
              <w:t>8k</w:t>
            </w:r>
          </w:p>
        </w:tc>
        <w:tc>
          <w:tcPr>
            <w:tcW w:w="2549" w:type="dxa"/>
          </w:tcPr>
          <w:p w14:paraId="6D9C8D39" w14:textId="2E271E41" w:rsidR="00910902" w:rsidRDefault="00910902">
            <w:pPr>
              <w:rPr>
                <w:sz w:val="20"/>
                <w:szCs w:val="20"/>
              </w:rPr>
            </w:pPr>
          </w:p>
        </w:tc>
      </w:tr>
      <w:tr w:rsidR="00910902" w14:paraId="530246E0" w14:textId="77777777" w:rsidTr="6BB6C786">
        <w:trPr>
          <w:trHeight w:val="300"/>
        </w:trPr>
        <w:tc>
          <w:tcPr>
            <w:tcW w:w="2664" w:type="dxa"/>
          </w:tcPr>
          <w:p w14:paraId="27C5E724" w14:textId="77777777" w:rsidR="00954C54" w:rsidRDefault="00954C54">
            <w:pPr>
              <w:rPr>
                <w:sz w:val="20"/>
                <w:szCs w:val="20"/>
              </w:rPr>
            </w:pPr>
          </w:p>
          <w:p w14:paraId="29E64E57" w14:textId="075B5C70" w:rsidR="00954C54" w:rsidRPr="00502CF5" w:rsidRDefault="00954C54">
            <w:pPr>
              <w:rPr>
                <w:sz w:val="20"/>
                <w:szCs w:val="20"/>
              </w:rPr>
            </w:pPr>
            <w:r w:rsidRPr="2B7DAD05">
              <w:rPr>
                <w:sz w:val="20"/>
                <w:szCs w:val="20"/>
              </w:rPr>
              <w:t>Enhance tracking and intervention for ALN pupils through termly data reviews and targeted support</w:t>
            </w:r>
            <w:r w:rsidR="1A9DCD44" w:rsidRPr="2B7DAD05">
              <w:rPr>
                <w:sz w:val="20"/>
                <w:szCs w:val="20"/>
              </w:rPr>
              <w:t xml:space="preserve"> and analysis at senior leadership </w:t>
            </w:r>
            <w:r w:rsidR="1A9DCD44" w:rsidRPr="2B7DAD05">
              <w:rPr>
                <w:sz w:val="20"/>
                <w:szCs w:val="20"/>
              </w:rPr>
              <w:lastRenderedPageBreak/>
              <w:t>meetings</w:t>
            </w:r>
            <w:r w:rsidRPr="2B7DAD05">
              <w:rPr>
                <w:sz w:val="20"/>
                <w:szCs w:val="20"/>
              </w:rPr>
              <w:t>. Ensure all pupils contribute to and understand their targets and are actively involved in creating their One Page Profiles.</w:t>
            </w:r>
          </w:p>
        </w:tc>
        <w:tc>
          <w:tcPr>
            <w:tcW w:w="2288" w:type="dxa"/>
          </w:tcPr>
          <w:p w14:paraId="536FD5FA" w14:textId="77777777" w:rsidR="00502CF5" w:rsidRPr="00502CF5" w:rsidRDefault="00502CF5" w:rsidP="00263D65">
            <w:pPr>
              <w:pStyle w:val="ListParagraph"/>
              <w:numPr>
                <w:ilvl w:val="0"/>
                <w:numId w:val="34"/>
              </w:numPr>
              <w:spacing w:before="100" w:beforeAutospacing="1" w:after="100" w:afterAutospacing="1" w:line="240" w:lineRule="auto"/>
              <w:rPr>
                <w:rFonts w:eastAsia="Times New Roman" w:cs="Times New Roman"/>
                <w:sz w:val="20"/>
                <w:szCs w:val="20"/>
                <w:lang w:eastAsia="en-GB"/>
              </w:rPr>
            </w:pPr>
            <w:r w:rsidRPr="00502CF5">
              <w:rPr>
                <w:rFonts w:eastAsia="Times New Roman" w:cs="Times New Roman"/>
                <w:sz w:val="20"/>
                <w:szCs w:val="20"/>
                <w:lang w:eastAsia="en-GB"/>
              </w:rPr>
              <w:lastRenderedPageBreak/>
              <w:t>Clear evidence of ALN pupil progress</w:t>
            </w:r>
          </w:p>
          <w:p w14:paraId="74D1501A" w14:textId="2CB5BF12" w:rsidR="00502CF5" w:rsidRPr="00502CF5" w:rsidRDefault="00502CF5" w:rsidP="00263D65">
            <w:pPr>
              <w:pStyle w:val="ListParagraph"/>
              <w:numPr>
                <w:ilvl w:val="0"/>
                <w:numId w:val="34"/>
              </w:numPr>
              <w:spacing w:before="100" w:beforeAutospacing="1" w:after="100" w:afterAutospacing="1" w:line="240" w:lineRule="auto"/>
              <w:rPr>
                <w:rFonts w:eastAsia="Times New Roman" w:cs="Times New Roman"/>
                <w:sz w:val="20"/>
                <w:szCs w:val="20"/>
                <w:lang w:eastAsia="en-GB"/>
              </w:rPr>
            </w:pPr>
            <w:r w:rsidRPr="00502CF5">
              <w:rPr>
                <w:rFonts w:eastAsia="Times New Roman" w:cs="Times New Roman"/>
                <w:sz w:val="20"/>
                <w:szCs w:val="20"/>
                <w:lang w:eastAsia="en-GB"/>
              </w:rPr>
              <w:t>Bespoke 1:1 and group interventions</w:t>
            </w:r>
          </w:p>
          <w:p w14:paraId="1CFAEB76" w14:textId="13D7412A" w:rsidR="00502CF5" w:rsidRPr="00502CF5" w:rsidRDefault="00502CF5" w:rsidP="00263D65">
            <w:pPr>
              <w:pStyle w:val="ListParagraph"/>
              <w:numPr>
                <w:ilvl w:val="0"/>
                <w:numId w:val="34"/>
              </w:numPr>
              <w:spacing w:before="100" w:beforeAutospacing="1" w:after="100" w:afterAutospacing="1" w:line="240" w:lineRule="auto"/>
              <w:rPr>
                <w:rFonts w:eastAsia="Times New Roman" w:cs="Times New Roman"/>
                <w:sz w:val="20"/>
                <w:szCs w:val="20"/>
                <w:lang w:eastAsia="en-GB"/>
              </w:rPr>
            </w:pPr>
            <w:r w:rsidRPr="00502CF5">
              <w:rPr>
                <w:rFonts w:eastAsia="Times New Roman" w:cs="Times New Roman"/>
                <w:sz w:val="20"/>
                <w:szCs w:val="20"/>
                <w:lang w:eastAsia="en-GB"/>
              </w:rPr>
              <w:t>FADE documents in place</w:t>
            </w:r>
          </w:p>
          <w:p w14:paraId="6127C4A3" w14:textId="384C43D7" w:rsidR="00502CF5" w:rsidRPr="00502CF5" w:rsidRDefault="00502CF5" w:rsidP="00263D65">
            <w:pPr>
              <w:pStyle w:val="ListParagraph"/>
              <w:numPr>
                <w:ilvl w:val="0"/>
                <w:numId w:val="34"/>
              </w:numPr>
              <w:spacing w:before="100" w:beforeAutospacing="1" w:after="100" w:afterAutospacing="1" w:line="240" w:lineRule="auto"/>
              <w:rPr>
                <w:rFonts w:eastAsia="Times New Roman" w:cs="Times New Roman"/>
                <w:sz w:val="20"/>
                <w:szCs w:val="20"/>
                <w:lang w:eastAsia="en-GB"/>
              </w:rPr>
            </w:pPr>
            <w:r w:rsidRPr="00502CF5">
              <w:rPr>
                <w:rFonts w:eastAsia="Times New Roman" w:cs="Times New Roman"/>
                <w:sz w:val="20"/>
                <w:szCs w:val="20"/>
                <w:lang w:eastAsia="en-GB"/>
              </w:rPr>
              <w:lastRenderedPageBreak/>
              <w:t>SMART targets co-constructed with pupils</w:t>
            </w:r>
          </w:p>
          <w:p w14:paraId="296724FA" w14:textId="672F4358" w:rsidR="00954C54" w:rsidRPr="00502CF5" w:rsidRDefault="00954C54" w:rsidP="00502CF5">
            <w:pPr>
              <w:rPr>
                <w:sz w:val="20"/>
                <w:szCs w:val="20"/>
              </w:rPr>
            </w:pPr>
          </w:p>
        </w:tc>
        <w:tc>
          <w:tcPr>
            <w:tcW w:w="2742" w:type="dxa"/>
            <w:gridSpan w:val="2"/>
          </w:tcPr>
          <w:p w14:paraId="016D062C" w14:textId="77777777" w:rsidR="00910902" w:rsidRDefault="0003235A">
            <w:pPr>
              <w:rPr>
                <w:sz w:val="20"/>
                <w:szCs w:val="20"/>
              </w:rPr>
            </w:pPr>
            <w:r>
              <w:rPr>
                <w:sz w:val="20"/>
                <w:szCs w:val="20"/>
              </w:rPr>
              <w:lastRenderedPageBreak/>
              <w:t>ALN Trackers</w:t>
            </w:r>
          </w:p>
          <w:p w14:paraId="728DE06E" w14:textId="77777777" w:rsidR="00910902" w:rsidRDefault="0003235A">
            <w:pPr>
              <w:rPr>
                <w:sz w:val="20"/>
                <w:szCs w:val="20"/>
              </w:rPr>
            </w:pPr>
            <w:r>
              <w:rPr>
                <w:sz w:val="20"/>
                <w:szCs w:val="20"/>
              </w:rPr>
              <w:t>Progress against individual targets</w:t>
            </w:r>
          </w:p>
          <w:p w14:paraId="47E7C53C" w14:textId="77777777" w:rsidR="00502CF5" w:rsidRDefault="00502CF5" w:rsidP="00502CF5">
            <w:pPr>
              <w:rPr>
                <w:sz w:val="20"/>
                <w:szCs w:val="20"/>
              </w:rPr>
            </w:pPr>
            <w:r>
              <w:rPr>
                <w:sz w:val="20"/>
                <w:szCs w:val="20"/>
              </w:rPr>
              <w:t>Pupil voice</w:t>
            </w:r>
          </w:p>
          <w:p w14:paraId="16866C89" w14:textId="21867095" w:rsidR="00502CF5" w:rsidRDefault="00502CF5" w:rsidP="00502CF5">
            <w:pPr>
              <w:rPr>
                <w:sz w:val="20"/>
                <w:szCs w:val="20"/>
              </w:rPr>
            </w:pPr>
            <w:r>
              <w:rPr>
                <w:sz w:val="20"/>
                <w:szCs w:val="20"/>
              </w:rPr>
              <w:t>OPP, IDP, ILP</w:t>
            </w:r>
          </w:p>
        </w:tc>
        <w:tc>
          <w:tcPr>
            <w:tcW w:w="1028" w:type="dxa"/>
          </w:tcPr>
          <w:p w14:paraId="675E05EE" w14:textId="1FFE4182" w:rsidR="00910902" w:rsidRDefault="1F651BA3" w:rsidP="5C9FE968">
            <w:pPr>
              <w:rPr>
                <w:sz w:val="20"/>
                <w:szCs w:val="20"/>
              </w:rPr>
            </w:pPr>
            <w:r w:rsidRPr="5C9FE968">
              <w:rPr>
                <w:sz w:val="20"/>
                <w:szCs w:val="20"/>
              </w:rPr>
              <w:t>CL</w:t>
            </w:r>
            <w:r w:rsidR="00502CF5">
              <w:rPr>
                <w:sz w:val="20"/>
                <w:szCs w:val="20"/>
              </w:rPr>
              <w:t xml:space="preserve"> / SR / ALNCo</w:t>
            </w:r>
          </w:p>
        </w:tc>
        <w:tc>
          <w:tcPr>
            <w:tcW w:w="1028" w:type="dxa"/>
          </w:tcPr>
          <w:p w14:paraId="2FC17F8B" w14:textId="44DE96C1" w:rsidR="00910902" w:rsidRDefault="1F651BA3">
            <w:pPr>
              <w:rPr>
                <w:sz w:val="20"/>
                <w:szCs w:val="20"/>
              </w:rPr>
            </w:pPr>
            <w:r w:rsidRPr="5C9FE968">
              <w:rPr>
                <w:sz w:val="20"/>
                <w:szCs w:val="20"/>
              </w:rPr>
              <w:t>MTh</w:t>
            </w:r>
          </w:p>
        </w:tc>
        <w:tc>
          <w:tcPr>
            <w:tcW w:w="1028" w:type="dxa"/>
          </w:tcPr>
          <w:p w14:paraId="0A4F7224" w14:textId="7530070F" w:rsidR="00910902" w:rsidRDefault="149ABF11">
            <w:pPr>
              <w:rPr>
                <w:sz w:val="20"/>
                <w:szCs w:val="20"/>
              </w:rPr>
            </w:pPr>
            <w:r w:rsidRPr="39D03A1E">
              <w:rPr>
                <w:sz w:val="20"/>
                <w:szCs w:val="20"/>
              </w:rPr>
              <w:t>Oct 2</w:t>
            </w:r>
            <w:r w:rsidR="00502CF5">
              <w:rPr>
                <w:sz w:val="20"/>
                <w:szCs w:val="20"/>
              </w:rPr>
              <w:t>5</w:t>
            </w:r>
            <w:r w:rsidRPr="39D03A1E">
              <w:rPr>
                <w:sz w:val="20"/>
                <w:szCs w:val="20"/>
              </w:rPr>
              <w:t xml:space="preserve"> +</w:t>
            </w:r>
          </w:p>
        </w:tc>
        <w:tc>
          <w:tcPr>
            <w:tcW w:w="1725" w:type="dxa"/>
          </w:tcPr>
          <w:p w14:paraId="6536D1FE" w14:textId="77777777" w:rsidR="00910902" w:rsidRDefault="0003235A">
            <w:pPr>
              <w:rPr>
                <w:sz w:val="20"/>
                <w:szCs w:val="20"/>
              </w:rPr>
            </w:pPr>
            <w:r>
              <w:rPr>
                <w:sz w:val="20"/>
                <w:szCs w:val="20"/>
              </w:rPr>
              <w:t>Data tracking system</w:t>
            </w:r>
          </w:p>
        </w:tc>
        <w:tc>
          <w:tcPr>
            <w:tcW w:w="2549" w:type="dxa"/>
          </w:tcPr>
          <w:p w14:paraId="5AE48A43" w14:textId="4E8BB9A4" w:rsidR="00910902" w:rsidRDefault="00910902">
            <w:pPr>
              <w:rPr>
                <w:sz w:val="20"/>
                <w:szCs w:val="20"/>
              </w:rPr>
            </w:pPr>
          </w:p>
        </w:tc>
      </w:tr>
      <w:tr w:rsidR="00910902" w14:paraId="1054BC42" w14:textId="77777777" w:rsidTr="6BB6C786">
        <w:tc>
          <w:tcPr>
            <w:tcW w:w="2664" w:type="dxa"/>
          </w:tcPr>
          <w:p w14:paraId="534635D5" w14:textId="1F274F46" w:rsidR="00910902" w:rsidRDefault="0003235A" w:rsidP="645D91DE">
            <w:pPr>
              <w:rPr>
                <w:sz w:val="20"/>
                <w:szCs w:val="20"/>
              </w:rPr>
            </w:pPr>
            <w:r w:rsidRPr="645D91DE">
              <w:rPr>
                <w:sz w:val="20"/>
                <w:szCs w:val="20"/>
              </w:rPr>
              <w:t>Initiate middle leader data training to empower staff to review student attainment against benchmark KS4 target grades at a student level detail, routinely challenging under-achievement in their subject area. KS3 data to be monitored for progression against curriculum</w:t>
            </w:r>
          </w:p>
        </w:tc>
        <w:tc>
          <w:tcPr>
            <w:tcW w:w="2288" w:type="dxa"/>
          </w:tcPr>
          <w:p w14:paraId="247AB04C" w14:textId="4AB7B4B4" w:rsidR="04C0944E" w:rsidRDefault="04C0944E" w:rsidP="645D91DE">
            <w:pPr>
              <w:rPr>
                <w:sz w:val="20"/>
                <w:szCs w:val="20"/>
              </w:rPr>
            </w:pPr>
            <w:r w:rsidRPr="645D91DE">
              <w:rPr>
                <w:sz w:val="20"/>
                <w:szCs w:val="20"/>
              </w:rPr>
              <w:t>Middle leaders to schedule subject learning reviews following each data drop, implementing targeted interventions where underachievement is identified.</w:t>
            </w:r>
          </w:p>
          <w:p w14:paraId="2908EB2C" w14:textId="77777777" w:rsidR="00910902" w:rsidRDefault="00910902">
            <w:pPr>
              <w:rPr>
                <w:rFonts w:cstheme="minorHAnsi"/>
                <w:sz w:val="20"/>
                <w:szCs w:val="20"/>
              </w:rPr>
            </w:pPr>
          </w:p>
        </w:tc>
        <w:tc>
          <w:tcPr>
            <w:tcW w:w="2742" w:type="dxa"/>
            <w:gridSpan w:val="2"/>
          </w:tcPr>
          <w:p w14:paraId="45BF216E" w14:textId="77777777" w:rsidR="00910902" w:rsidRDefault="0003235A">
            <w:pPr>
              <w:rPr>
                <w:rFonts w:cstheme="minorHAnsi"/>
                <w:sz w:val="20"/>
                <w:szCs w:val="20"/>
              </w:rPr>
            </w:pPr>
            <w:r>
              <w:rPr>
                <w:rFonts w:cstheme="minorHAnsi"/>
                <w:sz w:val="20"/>
                <w:szCs w:val="20"/>
              </w:rPr>
              <w:t>At line management meetings</w:t>
            </w:r>
          </w:p>
          <w:p w14:paraId="121FD38A" w14:textId="77777777" w:rsidR="00910902" w:rsidRDefault="00910902">
            <w:pPr>
              <w:rPr>
                <w:rFonts w:cstheme="minorHAnsi"/>
                <w:sz w:val="20"/>
                <w:szCs w:val="20"/>
              </w:rPr>
            </w:pPr>
          </w:p>
        </w:tc>
        <w:tc>
          <w:tcPr>
            <w:tcW w:w="1028" w:type="dxa"/>
          </w:tcPr>
          <w:p w14:paraId="1FE2DD96" w14:textId="0CAB991C" w:rsidR="00910902" w:rsidRDefault="59777B25" w:rsidP="582052AF">
            <w:pPr>
              <w:rPr>
                <w:sz w:val="20"/>
                <w:szCs w:val="20"/>
              </w:rPr>
            </w:pPr>
            <w:r w:rsidRPr="582052AF">
              <w:rPr>
                <w:sz w:val="20"/>
                <w:szCs w:val="20"/>
              </w:rPr>
              <w:t>OM</w:t>
            </w:r>
          </w:p>
        </w:tc>
        <w:tc>
          <w:tcPr>
            <w:tcW w:w="1028" w:type="dxa"/>
          </w:tcPr>
          <w:p w14:paraId="27357532" w14:textId="650AEE17" w:rsidR="00910902" w:rsidRDefault="59777B25" w:rsidP="582052AF">
            <w:pPr>
              <w:rPr>
                <w:sz w:val="20"/>
                <w:szCs w:val="20"/>
              </w:rPr>
            </w:pPr>
            <w:r w:rsidRPr="582052AF">
              <w:rPr>
                <w:sz w:val="20"/>
                <w:szCs w:val="20"/>
              </w:rPr>
              <w:t>SR</w:t>
            </w:r>
          </w:p>
        </w:tc>
        <w:tc>
          <w:tcPr>
            <w:tcW w:w="1028" w:type="dxa"/>
          </w:tcPr>
          <w:p w14:paraId="07F023C8" w14:textId="33F4D224" w:rsidR="00910902" w:rsidRDefault="005F2D34" w:rsidP="582052AF">
            <w:pPr>
              <w:rPr>
                <w:sz w:val="20"/>
                <w:szCs w:val="20"/>
              </w:rPr>
            </w:pPr>
            <w:r>
              <w:rPr>
                <w:sz w:val="20"/>
                <w:szCs w:val="20"/>
              </w:rPr>
              <w:t>Sept 25</w:t>
            </w:r>
            <w:r w:rsidR="59777B25" w:rsidRPr="582052AF">
              <w:rPr>
                <w:sz w:val="20"/>
                <w:szCs w:val="20"/>
              </w:rPr>
              <w:t>+</w:t>
            </w:r>
          </w:p>
        </w:tc>
        <w:tc>
          <w:tcPr>
            <w:tcW w:w="1725" w:type="dxa"/>
          </w:tcPr>
          <w:p w14:paraId="75F499A7" w14:textId="77777777" w:rsidR="00910902" w:rsidRDefault="0003235A">
            <w:pPr>
              <w:rPr>
                <w:rFonts w:cstheme="minorHAnsi"/>
                <w:sz w:val="20"/>
                <w:szCs w:val="20"/>
              </w:rPr>
            </w:pPr>
            <w:r>
              <w:rPr>
                <w:sz w:val="20"/>
                <w:szCs w:val="20"/>
              </w:rPr>
              <w:t>GL Assessment</w:t>
            </w:r>
          </w:p>
          <w:p w14:paraId="3A43479A" w14:textId="77777777" w:rsidR="00910902" w:rsidRDefault="0003235A">
            <w:pPr>
              <w:rPr>
                <w:sz w:val="20"/>
                <w:szCs w:val="20"/>
              </w:rPr>
            </w:pPr>
            <w:r>
              <w:rPr>
                <w:sz w:val="20"/>
                <w:szCs w:val="20"/>
              </w:rPr>
              <w:t>SMID</w:t>
            </w:r>
          </w:p>
          <w:p w14:paraId="5544876F" w14:textId="77777777" w:rsidR="00910902" w:rsidRDefault="0003235A">
            <w:pPr>
              <w:rPr>
                <w:rFonts w:cstheme="minorHAnsi"/>
                <w:sz w:val="20"/>
                <w:szCs w:val="20"/>
              </w:rPr>
            </w:pPr>
            <w:proofErr w:type="spellStart"/>
            <w:r>
              <w:rPr>
                <w:rFonts w:cstheme="minorHAnsi"/>
                <w:sz w:val="20"/>
                <w:szCs w:val="20"/>
              </w:rPr>
              <w:t>Callio</w:t>
            </w:r>
            <w:proofErr w:type="spellEnd"/>
          </w:p>
          <w:p w14:paraId="57F9C60D" w14:textId="77777777" w:rsidR="00910902" w:rsidRDefault="0003235A">
            <w:pPr>
              <w:rPr>
                <w:rFonts w:cstheme="minorHAnsi"/>
                <w:sz w:val="20"/>
                <w:szCs w:val="20"/>
              </w:rPr>
            </w:pPr>
            <w:proofErr w:type="spellStart"/>
            <w:r>
              <w:rPr>
                <w:rFonts w:cstheme="minorHAnsi"/>
                <w:sz w:val="20"/>
                <w:szCs w:val="20"/>
              </w:rPr>
              <w:t>Classcharts</w:t>
            </w:r>
            <w:proofErr w:type="spellEnd"/>
          </w:p>
          <w:p w14:paraId="6CC7FB74" w14:textId="77777777" w:rsidR="00910902" w:rsidRDefault="0003235A">
            <w:pPr>
              <w:rPr>
                <w:sz w:val="20"/>
                <w:szCs w:val="20"/>
              </w:rPr>
            </w:pPr>
            <w:r>
              <w:rPr>
                <w:sz w:val="20"/>
                <w:szCs w:val="20"/>
              </w:rPr>
              <w:t>AR</w:t>
            </w:r>
          </w:p>
          <w:p w14:paraId="51540F9B" w14:textId="77777777" w:rsidR="00910902" w:rsidRDefault="0003235A">
            <w:pPr>
              <w:rPr>
                <w:sz w:val="20"/>
                <w:szCs w:val="20"/>
              </w:rPr>
            </w:pPr>
            <w:r>
              <w:rPr>
                <w:sz w:val="20"/>
                <w:szCs w:val="20"/>
              </w:rPr>
              <w:t>2k</w:t>
            </w:r>
          </w:p>
          <w:p w14:paraId="6E62C5CC" w14:textId="77777777" w:rsidR="00910902" w:rsidRDefault="0003235A">
            <w:pPr>
              <w:rPr>
                <w:sz w:val="20"/>
                <w:szCs w:val="20"/>
              </w:rPr>
            </w:pPr>
            <w:r>
              <w:rPr>
                <w:sz w:val="20"/>
                <w:szCs w:val="20"/>
              </w:rPr>
              <w:t>10k</w:t>
            </w:r>
          </w:p>
        </w:tc>
        <w:tc>
          <w:tcPr>
            <w:tcW w:w="2549" w:type="dxa"/>
          </w:tcPr>
          <w:p w14:paraId="4BDB5498" w14:textId="146553EA" w:rsidR="00910902" w:rsidRDefault="00910902" w:rsidP="00502CF5">
            <w:pPr>
              <w:rPr>
                <w:sz w:val="20"/>
                <w:szCs w:val="20"/>
              </w:rPr>
            </w:pPr>
          </w:p>
        </w:tc>
      </w:tr>
      <w:tr w:rsidR="00910902" w14:paraId="45808867" w14:textId="77777777" w:rsidTr="6BB6C786">
        <w:tc>
          <w:tcPr>
            <w:tcW w:w="2664" w:type="dxa"/>
          </w:tcPr>
          <w:p w14:paraId="4FDDEE72" w14:textId="63231AEC" w:rsidR="00910902" w:rsidRPr="00502CF5" w:rsidRDefault="00502CF5">
            <w:pPr>
              <w:rPr>
                <w:rFonts w:cstheme="minorHAnsi"/>
                <w:sz w:val="20"/>
                <w:szCs w:val="20"/>
              </w:rPr>
            </w:pPr>
            <w:r w:rsidRPr="00502CF5">
              <w:rPr>
                <w:sz w:val="20"/>
                <w:szCs w:val="20"/>
              </w:rPr>
              <w:t>Regularly review the bespoke provision and curriculum for off-site RADY learners to ensure it remains responsive to their needs, introducing targeted programmes to reduce the risk of NEET outcomes.</w:t>
            </w:r>
          </w:p>
        </w:tc>
        <w:tc>
          <w:tcPr>
            <w:tcW w:w="2288" w:type="dxa"/>
          </w:tcPr>
          <w:p w14:paraId="3AF58039" w14:textId="77777777" w:rsidR="00910902" w:rsidRDefault="0003235A" w:rsidP="00263D65">
            <w:pPr>
              <w:pStyle w:val="ListParagraph"/>
              <w:numPr>
                <w:ilvl w:val="0"/>
                <w:numId w:val="13"/>
              </w:numPr>
              <w:spacing w:after="0" w:line="240" w:lineRule="auto"/>
              <w:ind w:left="282"/>
              <w:rPr>
                <w:rFonts w:cstheme="minorHAnsi"/>
                <w:sz w:val="20"/>
                <w:szCs w:val="20"/>
              </w:rPr>
            </w:pPr>
            <w:r>
              <w:rPr>
                <w:rFonts w:cstheme="minorHAnsi"/>
                <w:sz w:val="20"/>
                <w:szCs w:val="20"/>
              </w:rPr>
              <w:t>Individual pathways established for off-site learners with Increased percentage taking work or study related opportunities in a post –16 setting.</w:t>
            </w:r>
          </w:p>
          <w:p w14:paraId="0FCDF95A" w14:textId="77777777" w:rsidR="00910902" w:rsidRDefault="0003235A" w:rsidP="00263D65">
            <w:pPr>
              <w:pStyle w:val="ListParagraph"/>
              <w:numPr>
                <w:ilvl w:val="0"/>
                <w:numId w:val="13"/>
              </w:numPr>
              <w:spacing w:after="0" w:line="240" w:lineRule="auto"/>
              <w:ind w:left="282"/>
              <w:rPr>
                <w:rFonts w:cstheme="minorHAnsi"/>
                <w:sz w:val="20"/>
                <w:szCs w:val="20"/>
              </w:rPr>
            </w:pPr>
            <w:r>
              <w:rPr>
                <w:rFonts w:cstheme="minorHAnsi"/>
                <w:sz w:val="20"/>
                <w:szCs w:val="20"/>
              </w:rPr>
              <w:t>Increased attendance, fewer exclusions and improved PASS scores</w:t>
            </w:r>
          </w:p>
        </w:tc>
        <w:tc>
          <w:tcPr>
            <w:tcW w:w="2742" w:type="dxa"/>
            <w:gridSpan w:val="2"/>
          </w:tcPr>
          <w:p w14:paraId="071A29B9" w14:textId="77777777" w:rsidR="00910902" w:rsidRDefault="0003235A">
            <w:pPr>
              <w:rPr>
                <w:rFonts w:cstheme="minorHAnsi"/>
                <w:sz w:val="20"/>
                <w:szCs w:val="20"/>
              </w:rPr>
            </w:pPr>
            <w:r>
              <w:rPr>
                <w:rFonts w:cstheme="minorHAnsi"/>
                <w:sz w:val="20"/>
                <w:szCs w:val="20"/>
              </w:rPr>
              <w:t>Termly review of pathways against targets</w:t>
            </w:r>
          </w:p>
          <w:p w14:paraId="3382A365" w14:textId="77777777" w:rsidR="00910902" w:rsidRDefault="00910902">
            <w:pPr>
              <w:rPr>
                <w:rFonts w:cstheme="minorHAnsi"/>
                <w:sz w:val="20"/>
                <w:szCs w:val="20"/>
              </w:rPr>
            </w:pPr>
          </w:p>
        </w:tc>
        <w:tc>
          <w:tcPr>
            <w:tcW w:w="1028" w:type="dxa"/>
          </w:tcPr>
          <w:p w14:paraId="5C71F136" w14:textId="14402556" w:rsidR="00910902" w:rsidRDefault="7F42114F" w:rsidP="582052AF">
            <w:pPr>
              <w:spacing w:line="259" w:lineRule="auto"/>
            </w:pPr>
            <w:r w:rsidRPr="789A5126">
              <w:rPr>
                <w:sz w:val="20"/>
                <w:szCs w:val="20"/>
              </w:rPr>
              <w:t>CP/RC</w:t>
            </w:r>
          </w:p>
        </w:tc>
        <w:tc>
          <w:tcPr>
            <w:tcW w:w="1028" w:type="dxa"/>
          </w:tcPr>
          <w:p w14:paraId="62199465" w14:textId="0AC96FBD" w:rsidR="00910902" w:rsidRDefault="5C9176F4" w:rsidP="39D03A1E">
            <w:pPr>
              <w:rPr>
                <w:sz w:val="20"/>
                <w:szCs w:val="20"/>
              </w:rPr>
            </w:pPr>
            <w:r w:rsidRPr="39D03A1E">
              <w:rPr>
                <w:sz w:val="20"/>
                <w:szCs w:val="20"/>
              </w:rPr>
              <w:t>SR</w:t>
            </w:r>
          </w:p>
        </w:tc>
        <w:tc>
          <w:tcPr>
            <w:tcW w:w="1028" w:type="dxa"/>
          </w:tcPr>
          <w:p w14:paraId="0DA123B1" w14:textId="767E59B9" w:rsidR="00910902" w:rsidRDefault="37F4CEF5" w:rsidP="582052AF">
            <w:pPr>
              <w:rPr>
                <w:sz w:val="20"/>
                <w:szCs w:val="20"/>
              </w:rPr>
            </w:pPr>
            <w:r w:rsidRPr="582052AF">
              <w:rPr>
                <w:sz w:val="20"/>
                <w:szCs w:val="20"/>
              </w:rPr>
              <w:t>Oct 2</w:t>
            </w:r>
            <w:r w:rsidR="00502CF5">
              <w:rPr>
                <w:sz w:val="20"/>
                <w:szCs w:val="20"/>
              </w:rPr>
              <w:t>5</w:t>
            </w:r>
            <w:r w:rsidRPr="582052AF">
              <w:rPr>
                <w:sz w:val="20"/>
                <w:szCs w:val="20"/>
              </w:rPr>
              <w:t>+</w:t>
            </w:r>
          </w:p>
        </w:tc>
        <w:tc>
          <w:tcPr>
            <w:tcW w:w="1725" w:type="dxa"/>
          </w:tcPr>
          <w:p w14:paraId="5544278D" w14:textId="77777777" w:rsidR="00910902" w:rsidRDefault="0003235A">
            <w:pPr>
              <w:rPr>
                <w:rFonts w:cstheme="minorHAnsi"/>
                <w:sz w:val="20"/>
                <w:szCs w:val="20"/>
              </w:rPr>
            </w:pPr>
            <w:r>
              <w:rPr>
                <w:rFonts w:cstheme="minorHAnsi"/>
                <w:sz w:val="20"/>
                <w:szCs w:val="20"/>
              </w:rPr>
              <w:t>GL Assessment</w:t>
            </w:r>
          </w:p>
          <w:p w14:paraId="16EF873A" w14:textId="76334720" w:rsidR="00910902" w:rsidRDefault="00502CF5">
            <w:pPr>
              <w:rPr>
                <w:rFonts w:cstheme="minorHAnsi"/>
                <w:sz w:val="20"/>
                <w:szCs w:val="20"/>
              </w:rPr>
            </w:pPr>
            <w:r>
              <w:rPr>
                <w:rFonts w:cstheme="minorHAnsi"/>
                <w:sz w:val="20"/>
                <w:szCs w:val="20"/>
              </w:rPr>
              <w:t>EWS Pathway</w:t>
            </w:r>
          </w:p>
          <w:p w14:paraId="29E3057B" w14:textId="77777777" w:rsidR="00910902" w:rsidRDefault="0003235A">
            <w:pPr>
              <w:rPr>
                <w:rFonts w:cstheme="minorHAnsi"/>
                <w:sz w:val="20"/>
                <w:szCs w:val="20"/>
              </w:rPr>
            </w:pPr>
            <w:r>
              <w:rPr>
                <w:rFonts w:cstheme="minorHAnsi"/>
                <w:sz w:val="20"/>
                <w:szCs w:val="20"/>
              </w:rPr>
              <w:t>Class charts</w:t>
            </w:r>
          </w:p>
          <w:p w14:paraId="6EE914D8" w14:textId="77777777" w:rsidR="00910902" w:rsidRDefault="0003235A">
            <w:pPr>
              <w:rPr>
                <w:rFonts w:cstheme="minorHAnsi"/>
                <w:sz w:val="20"/>
                <w:szCs w:val="20"/>
              </w:rPr>
            </w:pPr>
            <w:r>
              <w:rPr>
                <w:rFonts w:cstheme="minorHAnsi"/>
                <w:sz w:val="20"/>
                <w:szCs w:val="20"/>
              </w:rPr>
              <w:t>AR</w:t>
            </w:r>
          </w:p>
          <w:p w14:paraId="4C4CEA3D" w14:textId="77777777" w:rsidR="00910902" w:rsidRDefault="00910902">
            <w:pPr>
              <w:rPr>
                <w:rFonts w:cstheme="minorHAnsi"/>
                <w:sz w:val="20"/>
                <w:szCs w:val="20"/>
              </w:rPr>
            </w:pPr>
          </w:p>
        </w:tc>
        <w:tc>
          <w:tcPr>
            <w:tcW w:w="2549" w:type="dxa"/>
          </w:tcPr>
          <w:p w14:paraId="50895670" w14:textId="6D28214A" w:rsidR="00910902" w:rsidRDefault="00910902" w:rsidP="00502CF5">
            <w:pPr>
              <w:rPr>
                <w:sz w:val="20"/>
                <w:szCs w:val="20"/>
              </w:rPr>
            </w:pPr>
          </w:p>
        </w:tc>
      </w:tr>
      <w:tr w:rsidR="00910902" w14:paraId="10758578" w14:textId="77777777" w:rsidTr="6BB6C786">
        <w:tc>
          <w:tcPr>
            <w:tcW w:w="2664" w:type="dxa"/>
          </w:tcPr>
          <w:p w14:paraId="189DB7F5" w14:textId="7E3BE4A9" w:rsidR="00910902" w:rsidRDefault="5A72B220" w:rsidP="6BB6C786">
            <w:pPr>
              <w:spacing w:after="200" w:line="276" w:lineRule="auto"/>
              <w:rPr>
                <w:sz w:val="20"/>
                <w:szCs w:val="20"/>
              </w:rPr>
            </w:pPr>
            <w:r w:rsidRPr="6BB6C786">
              <w:rPr>
                <w:sz w:val="20"/>
                <w:szCs w:val="20"/>
              </w:rPr>
              <w:t>Identify the Year 10 MAT group in the Spring Term and the Year 11 group in the Autumn Term, using Interim 1 and 2 data to expand the cohort and target support for achieving the 5 A</w:t>
            </w:r>
            <w:r w:rsidR="3FB078EF" w:rsidRPr="6BB6C786">
              <w:rPr>
                <w:sz w:val="20"/>
                <w:szCs w:val="20"/>
              </w:rPr>
              <w:t>*</w:t>
            </w:r>
            <w:r w:rsidRPr="6BB6C786">
              <w:rPr>
                <w:sz w:val="20"/>
                <w:szCs w:val="20"/>
              </w:rPr>
              <w:t>/A measure.</w:t>
            </w:r>
          </w:p>
        </w:tc>
        <w:tc>
          <w:tcPr>
            <w:tcW w:w="2288" w:type="dxa"/>
          </w:tcPr>
          <w:p w14:paraId="24CB08B8" w14:textId="3B512E50" w:rsidR="00910902" w:rsidRDefault="22B6C2C4" w:rsidP="00263D65">
            <w:pPr>
              <w:pStyle w:val="ListParagraph"/>
              <w:numPr>
                <w:ilvl w:val="0"/>
                <w:numId w:val="15"/>
              </w:numPr>
              <w:spacing w:after="0" w:line="240" w:lineRule="auto"/>
              <w:ind w:left="282"/>
              <w:rPr>
                <w:sz w:val="20"/>
                <w:szCs w:val="20"/>
              </w:rPr>
            </w:pPr>
            <w:r w:rsidRPr="69D57946">
              <w:rPr>
                <w:sz w:val="20"/>
                <w:szCs w:val="20"/>
              </w:rPr>
              <w:t>Increased attendance at after-school revision sessions</w:t>
            </w:r>
          </w:p>
          <w:p w14:paraId="0149E761" w14:textId="40508DCE" w:rsidR="00910902" w:rsidRDefault="22B6C2C4" w:rsidP="00263D65">
            <w:pPr>
              <w:pStyle w:val="ListParagraph"/>
              <w:numPr>
                <w:ilvl w:val="0"/>
                <w:numId w:val="15"/>
              </w:numPr>
              <w:spacing w:after="0" w:line="240" w:lineRule="auto"/>
              <w:ind w:left="282"/>
              <w:rPr>
                <w:sz w:val="20"/>
                <w:szCs w:val="20"/>
              </w:rPr>
            </w:pPr>
            <w:r w:rsidRPr="69D57946">
              <w:rPr>
                <w:sz w:val="20"/>
                <w:szCs w:val="20"/>
              </w:rPr>
              <w:t>Consistent participation in Masterclass sessions</w:t>
            </w:r>
          </w:p>
          <w:p w14:paraId="61A46434" w14:textId="3B8048E2" w:rsidR="00910902" w:rsidRDefault="22B6C2C4" w:rsidP="00263D65">
            <w:pPr>
              <w:pStyle w:val="ListParagraph"/>
              <w:numPr>
                <w:ilvl w:val="0"/>
                <w:numId w:val="15"/>
              </w:numPr>
              <w:spacing w:after="0" w:line="240" w:lineRule="auto"/>
              <w:ind w:left="282"/>
              <w:rPr>
                <w:sz w:val="20"/>
                <w:szCs w:val="20"/>
              </w:rPr>
            </w:pPr>
            <w:r w:rsidRPr="69D57946">
              <w:rPr>
                <w:sz w:val="20"/>
                <w:szCs w:val="20"/>
              </w:rPr>
              <w:t>Active engagement with assigned mentors</w:t>
            </w:r>
          </w:p>
          <w:p w14:paraId="5E998C17" w14:textId="362BB722" w:rsidR="00910902" w:rsidRDefault="22B6C2C4" w:rsidP="00263D65">
            <w:pPr>
              <w:pStyle w:val="ListParagraph"/>
              <w:numPr>
                <w:ilvl w:val="0"/>
                <w:numId w:val="15"/>
              </w:numPr>
              <w:spacing w:after="0" w:line="240" w:lineRule="auto"/>
              <w:ind w:left="282"/>
              <w:rPr>
                <w:sz w:val="20"/>
                <w:szCs w:val="20"/>
              </w:rPr>
            </w:pPr>
            <w:r w:rsidRPr="69D57946">
              <w:rPr>
                <w:sz w:val="20"/>
                <w:szCs w:val="20"/>
              </w:rPr>
              <w:lastRenderedPageBreak/>
              <w:t>I</w:t>
            </w:r>
            <w:r w:rsidR="3704ABC5" w:rsidRPr="69D57946">
              <w:rPr>
                <w:sz w:val="20"/>
                <w:szCs w:val="20"/>
              </w:rPr>
              <w:t>ncrease in</w:t>
            </w:r>
            <w:r w:rsidRPr="69D57946">
              <w:rPr>
                <w:sz w:val="20"/>
                <w:szCs w:val="20"/>
              </w:rPr>
              <w:t xml:space="preserve"> 5 A*/A measure</w:t>
            </w:r>
          </w:p>
        </w:tc>
        <w:tc>
          <w:tcPr>
            <w:tcW w:w="2742" w:type="dxa"/>
            <w:gridSpan w:val="2"/>
          </w:tcPr>
          <w:p w14:paraId="1F8644A8" w14:textId="77777777" w:rsidR="00910902" w:rsidRDefault="0003235A">
            <w:pPr>
              <w:rPr>
                <w:rFonts w:cstheme="minorHAnsi"/>
                <w:sz w:val="20"/>
                <w:szCs w:val="20"/>
              </w:rPr>
            </w:pPr>
            <w:r>
              <w:rPr>
                <w:rFonts w:cstheme="minorHAnsi"/>
                <w:sz w:val="20"/>
                <w:szCs w:val="20"/>
              </w:rPr>
              <w:lastRenderedPageBreak/>
              <w:t>½ termly with interim data</w:t>
            </w:r>
          </w:p>
          <w:p w14:paraId="308D56CC" w14:textId="77777777" w:rsidR="00910902" w:rsidRDefault="00910902">
            <w:pPr>
              <w:rPr>
                <w:rFonts w:cstheme="minorHAnsi"/>
                <w:sz w:val="20"/>
                <w:szCs w:val="20"/>
              </w:rPr>
            </w:pPr>
          </w:p>
        </w:tc>
        <w:tc>
          <w:tcPr>
            <w:tcW w:w="1028" w:type="dxa"/>
          </w:tcPr>
          <w:p w14:paraId="797E50C6" w14:textId="50EC5314" w:rsidR="00910902" w:rsidRDefault="72BE4CB3" w:rsidP="582052AF">
            <w:pPr>
              <w:rPr>
                <w:sz w:val="20"/>
                <w:szCs w:val="20"/>
              </w:rPr>
            </w:pPr>
            <w:r w:rsidRPr="582052AF">
              <w:rPr>
                <w:sz w:val="20"/>
                <w:szCs w:val="20"/>
              </w:rPr>
              <w:t>HW</w:t>
            </w:r>
          </w:p>
        </w:tc>
        <w:tc>
          <w:tcPr>
            <w:tcW w:w="1028" w:type="dxa"/>
          </w:tcPr>
          <w:p w14:paraId="7B04FA47" w14:textId="70F61F2F" w:rsidR="00910902" w:rsidRDefault="602BF213">
            <w:pPr>
              <w:rPr>
                <w:sz w:val="20"/>
                <w:szCs w:val="20"/>
              </w:rPr>
            </w:pPr>
            <w:r w:rsidRPr="39D03A1E">
              <w:rPr>
                <w:sz w:val="20"/>
                <w:szCs w:val="20"/>
              </w:rPr>
              <w:t>SR</w:t>
            </w:r>
          </w:p>
        </w:tc>
        <w:tc>
          <w:tcPr>
            <w:tcW w:w="1028" w:type="dxa"/>
          </w:tcPr>
          <w:p w14:paraId="71869C83" w14:textId="5635C296" w:rsidR="00910902" w:rsidRDefault="189919F4" w:rsidP="69D57946">
            <w:pPr>
              <w:rPr>
                <w:sz w:val="20"/>
                <w:szCs w:val="20"/>
              </w:rPr>
            </w:pPr>
            <w:r w:rsidRPr="69D57946">
              <w:rPr>
                <w:sz w:val="20"/>
                <w:szCs w:val="20"/>
              </w:rPr>
              <w:t>Y11 Nov 25</w:t>
            </w:r>
          </w:p>
          <w:p w14:paraId="2ACE8EEE" w14:textId="2765DE6E" w:rsidR="00910902" w:rsidRDefault="00910902" w:rsidP="69D57946">
            <w:pPr>
              <w:rPr>
                <w:sz w:val="20"/>
                <w:szCs w:val="20"/>
              </w:rPr>
            </w:pPr>
          </w:p>
          <w:p w14:paraId="568C698B" w14:textId="11822874" w:rsidR="00910902" w:rsidRDefault="189919F4" w:rsidP="582052AF">
            <w:pPr>
              <w:rPr>
                <w:sz w:val="20"/>
                <w:szCs w:val="20"/>
              </w:rPr>
            </w:pPr>
            <w:r w:rsidRPr="69D57946">
              <w:rPr>
                <w:sz w:val="20"/>
                <w:szCs w:val="20"/>
              </w:rPr>
              <w:t>Y10 Jan 26</w:t>
            </w:r>
          </w:p>
        </w:tc>
        <w:tc>
          <w:tcPr>
            <w:tcW w:w="1725" w:type="dxa"/>
          </w:tcPr>
          <w:p w14:paraId="0361955D" w14:textId="77777777" w:rsidR="00910902" w:rsidRDefault="0003235A">
            <w:pPr>
              <w:rPr>
                <w:rFonts w:cstheme="minorHAnsi"/>
                <w:sz w:val="20"/>
                <w:szCs w:val="20"/>
              </w:rPr>
            </w:pPr>
            <w:r>
              <w:rPr>
                <w:rFonts w:cstheme="minorHAnsi"/>
                <w:sz w:val="20"/>
                <w:szCs w:val="20"/>
              </w:rPr>
              <w:t>MAT Register</w:t>
            </w:r>
          </w:p>
        </w:tc>
        <w:tc>
          <w:tcPr>
            <w:tcW w:w="2549" w:type="dxa"/>
          </w:tcPr>
          <w:p w14:paraId="1A939487" w14:textId="72AC5647" w:rsidR="00910902" w:rsidRDefault="00910902">
            <w:pPr>
              <w:rPr>
                <w:sz w:val="20"/>
                <w:szCs w:val="20"/>
              </w:rPr>
            </w:pPr>
          </w:p>
        </w:tc>
      </w:tr>
      <w:tr w:rsidR="00910902" w14:paraId="64D94868" w14:textId="77777777" w:rsidTr="6BB6C786">
        <w:tc>
          <w:tcPr>
            <w:tcW w:w="2664" w:type="dxa"/>
          </w:tcPr>
          <w:p w14:paraId="14167D07" w14:textId="69B2D97C" w:rsidR="00910902" w:rsidRDefault="0003235A">
            <w:pPr>
              <w:rPr>
                <w:rFonts w:cstheme="minorHAnsi"/>
                <w:sz w:val="20"/>
                <w:szCs w:val="20"/>
              </w:rPr>
            </w:pPr>
            <w:r>
              <w:rPr>
                <w:rFonts w:cstheme="minorHAnsi"/>
                <w:sz w:val="20"/>
                <w:szCs w:val="20"/>
              </w:rPr>
              <w:t xml:space="preserve">Increase the residual of students achieving the 5 A*/A measure by continuing to develop the comprehensive MAT programme </w:t>
            </w:r>
            <w:r w:rsidR="00502CF5">
              <w:rPr>
                <w:rFonts w:cstheme="minorHAnsi"/>
                <w:sz w:val="20"/>
                <w:szCs w:val="20"/>
              </w:rPr>
              <w:t xml:space="preserve">for year 10/11 </w:t>
            </w:r>
            <w:r>
              <w:rPr>
                <w:rFonts w:cstheme="minorHAnsi"/>
                <w:sz w:val="20"/>
                <w:szCs w:val="20"/>
              </w:rPr>
              <w:t>linked to the Seren programme at Coleg Gwent to actively seek out and motivate potential MAT students.</w:t>
            </w:r>
          </w:p>
        </w:tc>
        <w:tc>
          <w:tcPr>
            <w:tcW w:w="2288" w:type="dxa"/>
          </w:tcPr>
          <w:p w14:paraId="2158C7A0" w14:textId="77777777" w:rsidR="00910902" w:rsidRDefault="0003235A" w:rsidP="00263D65">
            <w:pPr>
              <w:pStyle w:val="ListParagraph"/>
              <w:numPr>
                <w:ilvl w:val="0"/>
                <w:numId w:val="16"/>
              </w:numPr>
              <w:spacing w:after="0" w:line="240" w:lineRule="auto"/>
              <w:ind w:left="282"/>
              <w:rPr>
                <w:rFonts w:cstheme="minorHAnsi"/>
                <w:sz w:val="20"/>
                <w:szCs w:val="20"/>
              </w:rPr>
            </w:pPr>
            <w:r>
              <w:rPr>
                <w:rFonts w:cstheme="minorHAnsi"/>
                <w:sz w:val="20"/>
                <w:szCs w:val="20"/>
              </w:rPr>
              <w:t xml:space="preserve">Increased pupil voice scores in relation to MAT. </w:t>
            </w:r>
          </w:p>
          <w:p w14:paraId="31740299" w14:textId="77777777" w:rsidR="00910902" w:rsidRDefault="0003235A" w:rsidP="00263D65">
            <w:pPr>
              <w:pStyle w:val="ListParagraph"/>
              <w:numPr>
                <w:ilvl w:val="0"/>
                <w:numId w:val="16"/>
              </w:numPr>
              <w:spacing w:after="0" w:line="240" w:lineRule="auto"/>
              <w:ind w:left="282"/>
              <w:rPr>
                <w:rFonts w:cstheme="minorHAnsi"/>
                <w:sz w:val="20"/>
                <w:szCs w:val="20"/>
              </w:rPr>
            </w:pPr>
            <w:r>
              <w:rPr>
                <w:rFonts w:cstheme="minorHAnsi"/>
                <w:sz w:val="20"/>
                <w:szCs w:val="20"/>
              </w:rPr>
              <w:t>Examination performance</w:t>
            </w:r>
          </w:p>
          <w:p w14:paraId="35377891" w14:textId="77777777" w:rsidR="00910902" w:rsidRDefault="0003235A" w:rsidP="00263D65">
            <w:pPr>
              <w:pStyle w:val="ListParagraph"/>
              <w:numPr>
                <w:ilvl w:val="0"/>
                <w:numId w:val="16"/>
              </w:numPr>
              <w:spacing w:after="0" w:line="240" w:lineRule="auto"/>
              <w:ind w:left="282"/>
              <w:rPr>
                <w:rFonts w:cstheme="minorHAnsi"/>
                <w:sz w:val="20"/>
                <w:szCs w:val="20"/>
              </w:rPr>
            </w:pPr>
            <w:r>
              <w:rPr>
                <w:rFonts w:cstheme="minorHAnsi"/>
                <w:sz w:val="20"/>
                <w:szCs w:val="20"/>
              </w:rPr>
              <w:t>Attendance at Masterclass Sessions</w:t>
            </w:r>
          </w:p>
        </w:tc>
        <w:tc>
          <w:tcPr>
            <w:tcW w:w="2742" w:type="dxa"/>
            <w:gridSpan w:val="2"/>
          </w:tcPr>
          <w:p w14:paraId="03B664E6" w14:textId="77777777" w:rsidR="00910902" w:rsidRDefault="0003235A">
            <w:pPr>
              <w:rPr>
                <w:rFonts w:cstheme="minorHAnsi"/>
                <w:sz w:val="20"/>
                <w:szCs w:val="20"/>
              </w:rPr>
            </w:pPr>
            <w:r>
              <w:rPr>
                <w:rFonts w:cstheme="minorHAnsi"/>
                <w:sz w:val="20"/>
                <w:szCs w:val="20"/>
              </w:rPr>
              <w:t>Increased awareness of SEREN opportunities in pupil voice</w:t>
            </w:r>
          </w:p>
          <w:p w14:paraId="7506C751" w14:textId="77777777" w:rsidR="00910902" w:rsidRDefault="0003235A">
            <w:pPr>
              <w:rPr>
                <w:rFonts w:cstheme="minorHAnsi"/>
                <w:sz w:val="20"/>
                <w:szCs w:val="20"/>
              </w:rPr>
            </w:pPr>
            <w:r>
              <w:rPr>
                <w:rFonts w:eastAsia="Trebuchet MS" w:cstheme="minorHAnsi"/>
                <w:color w:val="000000" w:themeColor="text1"/>
                <w:sz w:val="20"/>
                <w:szCs w:val="20"/>
              </w:rPr>
              <w:t>S</w:t>
            </w:r>
            <w:r>
              <w:rPr>
                <w:rFonts w:cstheme="minorHAnsi"/>
                <w:sz w:val="20"/>
                <w:szCs w:val="20"/>
              </w:rPr>
              <w:t>eren minutes and strategy shared with Governors.</w:t>
            </w:r>
          </w:p>
          <w:p w14:paraId="6AA258D8" w14:textId="77777777" w:rsidR="00910902" w:rsidRDefault="00910902">
            <w:pPr>
              <w:rPr>
                <w:rFonts w:cstheme="minorHAnsi"/>
                <w:sz w:val="20"/>
                <w:szCs w:val="20"/>
              </w:rPr>
            </w:pPr>
          </w:p>
        </w:tc>
        <w:tc>
          <w:tcPr>
            <w:tcW w:w="1028" w:type="dxa"/>
          </w:tcPr>
          <w:p w14:paraId="6FFBD3EC" w14:textId="4DB05C43" w:rsidR="00910902" w:rsidRDefault="00502CF5" w:rsidP="582052AF">
            <w:pPr>
              <w:rPr>
                <w:sz w:val="20"/>
                <w:szCs w:val="20"/>
              </w:rPr>
            </w:pPr>
            <w:r>
              <w:rPr>
                <w:sz w:val="20"/>
                <w:szCs w:val="20"/>
              </w:rPr>
              <w:t>AC</w:t>
            </w:r>
          </w:p>
        </w:tc>
        <w:tc>
          <w:tcPr>
            <w:tcW w:w="1028" w:type="dxa"/>
          </w:tcPr>
          <w:p w14:paraId="30DCCCAD" w14:textId="2476D264" w:rsidR="00910902" w:rsidRDefault="61FDF810" w:rsidP="39D03A1E">
            <w:pPr>
              <w:rPr>
                <w:sz w:val="20"/>
                <w:szCs w:val="20"/>
              </w:rPr>
            </w:pPr>
            <w:r w:rsidRPr="39D03A1E">
              <w:rPr>
                <w:sz w:val="20"/>
                <w:szCs w:val="20"/>
              </w:rPr>
              <w:t>SR</w:t>
            </w:r>
          </w:p>
        </w:tc>
        <w:tc>
          <w:tcPr>
            <w:tcW w:w="1028" w:type="dxa"/>
          </w:tcPr>
          <w:p w14:paraId="36AF6883" w14:textId="49D48046" w:rsidR="00910902" w:rsidRDefault="548643A7">
            <w:pPr>
              <w:spacing w:after="200" w:line="276" w:lineRule="auto"/>
            </w:pPr>
            <w:r>
              <w:t>Aug 2</w:t>
            </w:r>
            <w:r w:rsidR="00502CF5">
              <w:t>6</w:t>
            </w:r>
            <w:r>
              <w:t>+</w:t>
            </w:r>
          </w:p>
        </w:tc>
        <w:tc>
          <w:tcPr>
            <w:tcW w:w="1725" w:type="dxa"/>
          </w:tcPr>
          <w:p w14:paraId="7C06AB29" w14:textId="77777777" w:rsidR="00910902" w:rsidRDefault="0003235A">
            <w:pPr>
              <w:rPr>
                <w:rFonts w:cstheme="minorHAnsi"/>
                <w:sz w:val="20"/>
                <w:szCs w:val="20"/>
              </w:rPr>
            </w:pPr>
            <w:r>
              <w:rPr>
                <w:rFonts w:cstheme="minorHAnsi"/>
                <w:sz w:val="20"/>
                <w:szCs w:val="20"/>
              </w:rPr>
              <w:t>SEREN Programme</w:t>
            </w:r>
          </w:p>
          <w:p w14:paraId="5A77FFC3" w14:textId="77777777" w:rsidR="00910902" w:rsidRDefault="0003235A">
            <w:pPr>
              <w:rPr>
                <w:rFonts w:cstheme="minorHAnsi"/>
                <w:sz w:val="20"/>
                <w:szCs w:val="20"/>
              </w:rPr>
            </w:pPr>
            <w:r>
              <w:rPr>
                <w:rFonts w:cstheme="minorHAnsi"/>
                <w:sz w:val="20"/>
                <w:szCs w:val="20"/>
              </w:rPr>
              <w:t>Time</w:t>
            </w:r>
          </w:p>
        </w:tc>
        <w:tc>
          <w:tcPr>
            <w:tcW w:w="2549" w:type="dxa"/>
          </w:tcPr>
          <w:p w14:paraId="54C529ED" w14:textId="40AD57D6" w:rsidR="00910902" w:rsidRDefault="00910902">
            <w:pPr>
              <w:rPr>
                <w:sz w:val="20"/>
                <w:szCs w:val="20"/>
              </w:rPr>
            </w:pPr>
          </w:p>
        </w:tc>
      </w:tr>
      <w:tr w:rsidR="39D03A1E" w14:paraId="5D36BF68" w14:textId="77777777" w:rsidTr="6BB6C786">
        <w:trPr>
          <w:trHeight w:val="300"/>
        </w:trPr>
        <w:tc>
          <w:tcPr>
            <w:tcW w:w="2664" w:type="dxa"/>
          </w:tcPr>
          <w:p w14:paraId="7D1A5320" w14:textId="3A4A952D" w:rsidR="00263D65" w:rsidRDefault="00263D65" w:rsidP="00263D65">
            <w:pPr>
              <w:rPr>
                <w:color w:val="000000" w:themeColor="text1"/>
                <w:sz w:val="20"/>
                <w:szCs w:val="20"/>
              </w:rPr>
            </w:pPr>
            <w:r w:rsidRPr="00263D65">
              <w:rPr>
                <w:color w:val="000000" w:themeColor="text1"/>
                <w:sz w:val="20"/>
                <w:szCs w:val="20"/>
              </w:rPr>
              <w:t>Embed and enhance the whole-school MAT strategy (11–16) through targeted enrichment opportunities.</w:t>
            </w:r>
          </w:p>
          <w:p w14:paraId="5A49B4C4" w14:textId="77777777" w:rsidR="00263D65" w:rsidRPr="00263D65" w:rsidRDefault="00263D65" w:rsidP="00263D65">
            <w:pPr>
              <w:rPr>
                <w:color w:val="000000" w:themeColor="text1"/>
                <w:sz w:val="20"/>
                <w:szCs w:val="20"/>
              </w:rPr>
            </w:pPr>
          </w:p>
          <w:p w14:paraId="1FF9D937" w14:textId="77777777" w:rsidR="00263D65" w:rsidRDefault="00263D65" w:rsidP="00263D65">
            <w:pPr>
              <w:pStyle w:val="ListParagraph"/>
              <w:numPr>
                <w:ilvl w:val="0"/>
                <w:numId w:val="36"/>
              </w:numPr>
              <w:spacing w:after="0" w:line="240" w:lineRule="auto"/>
              <w:rPr>
                <w:color w:val="000000" w:themeColor="text1"/>
                <w:sz w:val="20"/>
                <w:szCs w:val="20"/>
              </w:rPr>
            </w:pPr>
            <w:r w:rsidRPr="00263D65">
              <w:rPr>
                <w:color w:val="000000" w:themeColor="text1"/>
                <w:sz w:val="20"/>
                <w:szCs w:val="20"/>
              </w:rPr>
              <w:t>Deliver subject-specific masterclasses, workshops, and tutorials (e.g., mock legal trials for oracy).</w:t>
            </w:r>
          </w:p>
          <w:p w14:paraId="652D5F69" w14:textId="77777777" w:rsidR="00263D65" w:rsidRDefault="00263D65" w:rsidP="00263D65">
            <w:pPr>
              <w:pStyle w:val="ListParagraph"/>
              <w:numPr>
                <w:ilvl w:val="0"/>
                <w:numId w:val="36"/>
              </w:numPr>
              <w:spacing w:after="0" w:line="240" w:lineRule="auto"/>
              <w:rPr>
                <w:color w:val="000000" w:themeColor="text1"/>
                <w:sz w:val="20"/>
                <w:szCs w:val="20"/>
              </w:rPr>
            </w:pPr>
            <w:r w:rsidRPr="00263D65">
              <w:rPr>
                <w:color w:val="000000" w:themeColor="text1"/>
                <w:sz w:val="20"/>
                <w:szCs w:val="20"/>
              </w:rPr>
              <w:t>Provide access to a broad range of extra-curricular opportunities (e.g., STEM clubs, debating, coding, creative writing, music, sports academies).</w:t>
            </w:r>
          </w:p>
          <w:p w14:paraId="0FC74F77" w14:textId="77777777" w:rsidR="00263D65" w:rsidRDefault="00263D65" w:rsidP="00263D65">
            <w:pPr>
              <w:pStyle w:val="ListParagraph"/>
              <w:numPr>
                <w:ilvl w:val="0"/>
                <w:numId w:val="36"/>
              </w:numPr>
              <w:spacing w:after="0" w:line="240" w:lineRule="auto"/>
              <w:rPr>
                <w:color w:val="000000" w:themeColor="text1"/>
                <w:sz w:val="20"/>
                <w:szCs w:val="20"/>
              </w:rPr>
            </w:pPr>
            <w:r w:rsidRPr="00263D65">
              <w:rPr>
                <w:color w:val="000000" w:themeColor="text1"/>
                <w:sz w:val="20"/>
                <w:szCs w:val="20"/>
              </w:rPr>
              <w:t xml:space="preserve">Engage learners in competitions, university outreach, </w:t>
            </w:r>
            <w:r w:rsidRPr="00263D65">
              <w:rPr>
                <w:color w:val="000000" w:themeColor="text1"/>
                <w:sz w:val="20"/>
                <w:szCs w:val="20"/>
              </w:rPr>
              <w:lastRenderedPageBreak/>
              <w:t>and enrichment events.</w:t>
            </w:r>
          </w:p>
          <w:p w14:paraId="64767F23" w14:textId="5A73FFA8" w:rsidR="39D03A1E" w:rsidRPr="00DA55AD" w:rsidRDefault="276455EB" w:rsidP="0D4016F2">
            <w:pPr>
              <w:pStyle w:val="ListParagraph"/>
              <w:numPr>
                <w:ilvl w:val="0"/>
                <w:numId w:val="36"/>
              </w:numPr>
              <w:spacing w:after="0" w:line="240" w:lineRule="auto"/>
              <w:rPr>
                <w:color w:val="000000" w:themeColor="text1"/>
                <w:sz w:val="20"/>
                <w:szCs w:val="20"/>
              </w:rPr>
            </w:pPr>
            <w:r w:rsidRPr="0D4016F2">
              <w:rPr>
                <w:color w:val="000000" w:themeColor="text1"/>
                <w:sz w:val="20"/>
                <w:szCs w:val="20"/>
              </w:rPr>
              <w:t>Ensure targeted invitations for MAT learners to all enrichment activities.</w:t>
            </w:r>
          </w:p>
        </w:tc>
        <w:tc>
          <w:tcPr>
            <w:tcW w:w="2288" w:type="dxa"/>
          </w:tcPr>
          <w:p w14:paraId="2D7E0A67" w14:textId="77777777" w:rsidR="00263D65" w:rsidRPr="00263D65" w:rsidRDefault="00263D65" w:rsidP="00263D65">
            <w:pPr>
              <w:rPr>
                <w:sz w:val="20"/>
                <w:szCs w:val="20"/>
              </w:rPr>
            </w:pPr>
            <w:r w:rsidRPr="00263D65">
              <w:rPr>
                <w:sz w:val="20"/>
                <w:szCs w:val="20"/>
              </w:rPr>
              <w:lastRenderedPageBreak/>
              <w:t>MAT pupils demonstrate increased engagement and aspiration through participation in enrichment activities and leadership opportunities.</w:t>
            </w:r>
          </w:p>
          <w:p w14:paraId="5761DAD9" w14:textId="77777777" w:rsidR="00263D65" w:rsidRPr="00263D65" w:rsidRDefault="00263D65" w:rsidP="00263D65">
            <w:pPr>
              <w:rPr>
                <w:sz w:val="20"/>
                <w:szCs w:val="20"/>
              </w:rPr>
            </w:pPr>
          </w:p>
          <w:p w14:paraId="601590F8" w14:textId="77777777" w:rsidR="00263D65" w:rsidRPr="00263D65" w:rsidRDefault="00263D65" w:rsidP="00263D65">
            <w:pPr>
              <w:rPr>
                <w:sz w:val="20"/>
                <w:szCs w:val="20"/>
              </w:rPr>
            </w:pPr>
            <w:r w:rsidRPr="00263D65">
              <w:rPr>
                <w:sz w:val="20"/>
                <w:szCs w:val="20"/>
              </w:rPr>
              <w:t>Positive trends in pupil voice survey responses regarding access to and impact of enrichment opportunities.</w:t>
            </w:r>
          </w:p>
          <w:p w14:paraId="366767A4" w14:textId="77777777" w:rsidR="00263D65" w:rsidRPr="00263D65" w:rsidRDefault="00263D65" w:rsidP="00263D65">
            <w:pPr>
              <w:rPr>
                <w:sz w:val="20"/>
                <w:szCs w:val="20"/>
              </w:rPr>
            </w:pPr>
          </w:p>
          <w:p w14:paraId="37FFC77C" w14:textId="77777777" w:rsidR="00263D65" w:rsidRPr="00263D65" w:rsidRDefault="00263D65" w:rsidP="00263D65">
            <w:pPr>
              <w:rPr>
                <w:sz w:val="20"/>
                <w:szCs w:val="20"/>
              </w:rPr>
            </w:pPr>
            <w:r w:rsidRPr="00263D65">
              <w:rPr>
                <w:sz w:val="20"/>
                <w:szCs w:val="20"/>
              </w:rPr>
              <w:t>Increased attendance of MAT learners at targeted extra-curricular events and masterclasses.</w:t>
            </w:r>
          </w:p>
          <w:p w14:paraId="6A94AFC5" w14:textId="77777777" w:rsidR="00263D65" w:rsidRPr="00263D65" w:rsidRDefault="00263D65" w:rsidP="00263D65">
            <w:pPr>
              <w:rPr>
                <w:sz w:val="20"/>
                <w:szCs w:val="20"/>
              </w:rPr>
            </w:pPr>
          </w:p>
          <w:p w14:paraId="76069682" w14:textId="6527FC98" w:rsidR="39D03A1E" w:rsidRPr="00DA55AD" w:rsidRDefault="00263D65" w:rsidP="00263D65">
            <w:pPr>
              <w:rPr>
                <w:sz w:val="20"/>
                <w:szCs w:val="20"/>
              </w:rPr>
            </w:pPr>
            <w:r w:rsidRPr="00263D65">
              <w:rPr>
                <w:sz w:val="20"/>
                <w:szCs w:val="20"/>
              </w:rPr>
              <w:t>Evidence of effective targeting through higher participation rates from invited MAT pupils and parent engagement.</w:t>
            </w:r>
          </w:p>
        </w:tc>
        <w:tc>
          <w:tcPr>
            <w:tcW w:w="2742" w:type="dxa"/>
            <w:gridSpan w:val="2"/>
          </w:tcPr>
          <w:p w14:paraId="2B26BC7A" w14:textId="77777777" w:rsidR="39D03A1E" w:rsidRPr="00DA55AD" w:rsidRDefault="39D03A1E" w:rsidP="39D03A1E">
            <w:pPr>
              <w:rPr>
                <w:sz w:val="20"/>
                <w:szCs w:val="20"/>
              </w:rPr>
            </w:pPr>
            <w:r w:rsidRPr="00DA55AD">
              <w:rPr>
                <w:sz w:val="20"/>
                <w:szCs w:val="20"/>
              </w:rPr>
              <w:t>Pupil voice</w:t>
            </w:r>
          </w:p>
        </w:tc>
        <w:tc>
          <w:tcPr>
            <w:tcW w:w="1028" w:type="dxa"/>
          </w:tcPr>
          <w:p w14:paraId="174C5F38" w14:textId="087E0E94" w:rsidR="39D03A1E" w:rsidRPr="00DA55AD" w:rsidRDefault="00DA55AD" w:rsidP="39D03A1E">
            <w:pPr>
              <w:spacing w:after="200" w:line="276" w:lineRule="auto"/>
            </w:pPr>
            <w:r w:rsidRPr="00DA55AD">
              <w:t>Ass AHT</w:t>
            </w:r>
          </w:p>
        </w:tc>
        <w:tc>
          <w:tcPr>
            <w:tcW w:w="1028" w:type="dxa"/>
          </w:tcPr>
          <w:p w14:paraId="2511D38F" w14:textId="674A136F" w:rsidR="5DD2963E" w:rsidRPr="00DA55AD" w:rsidRDefault="5DD2963E" w:rsidP="39D03A1E">
            <w:pPr>
              <w:rPr>
                <w:sz w:val="20"/>
                <w:szCs w:val="20"/>
              </w:rPr>
            </w:pPr>
            <w:r w:rsidRPr="00DA55AD">
              <w:rPr>
                <w:sz w:val="20"/>
                <w:szCs w:val="20"/>
              </w:rPr>
              <w:t>SR</w:t>
            </w:r>
          </w:p>
        </w:tc>
        <w:tc>
          <w:tcPr>
            <w:tcW w:w="1028" w:type="dxa"/>
          </w:tcPr>
          <w:p w14:paraId="3E90117E" w14:textId="5EDA0A72" w:rsidR="39D03A1E" w:rsidRPr="00DA55AD" w:rsidRDefault="005F2D34" w:rsidP="39D03A1E">
            <w:pPr>
              <w:jc w:val="center"/>
              <w:rPr>
                <w:sz w:val="20"/>
                <w:szCs w:val="20"/>
              </w:rPr>
            </w:pPr>
            <w:r w:rsidRPr="00DA55AD">
              <w:rPr>
                <w:sz w:val="20"/>
                <w:szCs w:val="20"/>
              </w:rPr>
              <w:t>Sept 25</w:t>
            </w:r>
            <w:r w:rsidR="0EC9494E" w:rsidRPr="00DA55AD">
              <w:rPr>
                <w:sz w:val="20"/>
                <w:szCs w:val="20"/>
              </w:rPr>
              <w:t>+</w:t>
            </w:r>
          </w:p>
        </w:tc>
        <w:tc>
          <w:tcPr>
            <w:tcW w:w="1725" w:type="dxa"/>
          </w:tcPr>
          <w:p w14:paraId="46D10865" w14:textId="7A8908A2" w:rsidR="39D03A1E" w:rsidRPr="00DA55AD" w:rsidRDefault="6E9935DA" w:rsidP="582052AF">
            <w:pPr>
              <w:rPr>
                <w:sz w:val="20"/>
                <w:szCs w:val="20"/>
              </w:rPr>
            </w:pPr>
            <w:r w:rsidRPr="00DA55AD">
              <w:rPr>
                <w:sz w:val="20"/>
                <w:szCs w:val="20"/>
              </w:rPr>
              <w:t>Manag</w:t>
            </w:r>
            <w:r w:rsidR="000B4B6F" w:rsidRPr="00DA55AD">
              <w:rPr>
                <w:sz w:val="20"/>
                <w:szCs w:val="20"/>
              </w:rPr>
              <w:t>e</w:t>
            </w:r>
            <w:r w:rsidRPr="00DA55AD">
              <w:rPr>
                <w:sz w:val="20"/>
                <w:szCs w:val="20"/>
              </w:rPr>
              <w:t>ment Time</w:t>
            </w:r>
          </w:p>
          <w:p w14:paraId="4AC5979B" w14:textId="77777777" w:rsidR="39D03A1E" w:rsidRPr="00DA55AD" w:rsidRDefault="6E9935DA" w:rsidP="39D03A1E">
            <w:pPr>
              <w:rPr>
                <w:sz w:val="20"/>
                <w:szCs w:val="20"/>
              </w:rPr>
            </w:pPr>
            <w:r w:rsidRPr="00DA55AD">
              <w:rPr>
                <w:sz w:val="20"/>
                <w:szCs w:val="20"/>
              </w:rPr>
              <w:t>Coach Costs</w:t>
            </w:r>
          </w:p>
          <w:p w14:paraId="6E8C08BE" w14:textId="77777777" w:rsidR="00DA55AD" w:rsidRPr="00DA55AD" w:rsidRDefault="00DA55AD" w:rsidP="39D03A1E">
            <w:pPr>
              <w:rPr>
                <w:sz w:val="20"/>
                <w:szCs w:val="20"/>
              </w:rPr>
            </w:pPr>
          </w:p>
          <w:p w14:paraId="578BFE4F" w14:textId="5109A646" w:rsidR="00DA55AD" w:rsidRPr="00DA55AD" w:rsidRDefault="00DA55AD" w:rsidP="39D03A1E">
            <w:pPr>
              <w:rPr>
                <w:sz w:val="20"/>
                <w:szCs w:val="20"/>
              </w:rPr>
            </w:pPr>
            <w:r w:rsidRPr="00DA55AD">
              <w:rPr>
                <w:sz w:val="20"/>
                <w:szCs w:val="20"/>
              </w:rPr>
              <w:t>EAS support/access to Seren Programme</w:t>
            </w:r>
          </w:p>
        </w:tc>
        <w:tc>
          <w:tcPr>
            <w:tcW w:w="2549" w:type="dxa"/>
          </w:tcPr>
          <w:p w14:paraId="7F2E34B5" w14:textId="7A3CA797" w:rsidR="39D03A1E" w:rsidRPr="00DA55AD" w:rsidRDefault="39D03A1E" w:rsidP="39D03A1E">
            <w:pPr>
              <w:rPr>
                <w:sz w:val="20"/>
                <w:szCs w:val="20"/>
              </w:rPr>
            </w:pPr>
          </w:p>
        </w:tc>
      </w:tr>
      <w:tr w:rsidR="000B4B6F" w:rsidRPr="000B4B6F" w14:paraId="0E633B38" w14:textId="77777777" w:rsidTr="6BB6C786">
        <w:tc>
          <w:tcPr>
            <w:tcW w:w="2664" w:type="dxa"/>
          </w:tcPr>
          <w:p w14:paraId="73B1C787" w14:textId="3DB7ADED" w:rsidR="000B4B6F" w:rsidRPr="000B4B6F" w:rsidRDefault="000B4B6F" w:rsidP="000B4B6F">
            <w:pPr>
              <w:spacing w:before="100" w:beforeAutospacing="1" w:after="100" w:afterAutospacing="1"/>
              <w:rPr>
                <w:rFonts w:eastAsia="Times New Roman" w:cstheme="minorHAnsi"/>
                <w:sz w:val="20"/>
                <w:szCs w:val="20"/>
                <w:lang w:eastAsia="en-GB"/>
              </w:rPr>
            </w:pPr>
            <w:r w:rsidRPr="000B4B6F">
              <w:rPr>
                <w:rFonts w:cstheme="minorHAnsi"/>
                <w:sz w:val="20"/>
                <w:szCs w:val="20"/>
              </w:rPr>
              <w:t xml:space="preserve">Key Stage 3 </w:t>
            </w:r>
            <w:r w:rsidRPr="000B4B6F">
              <w:rPr>
                <w:rFonts w:eastAsia="Times New Roman" w:cstheme="minorHAnsi"/>
                <w:sz w:val="20"/>
                <w:szCs w:val="20"/>
                <w:lang w:eastAsia="en-GB"/>
              </w:rPr>
              <w:t>MAT pupils make sustained progress above expected levels in literacy and numeracy</w:t>
            </w:r>
          </w:p>
          <w:p w14:paraId="3C43A5BC" w14:textId="5C269D8D" w:rsidR="000B4B6F" w:rsidRPr="000B4B6F" w:rsidRDefault="000B4B6F" w:rsidP="000B4B6F">
            <w:pPr>
              <w:spacing w:before="100" w:beforeAutospacing="1" w:after="100" w:afterAutospacing="1"/>
              <w:rPr>
                <w:rFonts w:cstheme="minorHAnsi"/>
                <w:sz w:val="20"/>
                <w:szCs w:val="20"/>
              </w:rPr>
            </w:pPr>
          </w:p>
        </w:tc>
        <w:tc>
          <w:tcPr>
            <w:tcW w:w="2288" w:type="dxa"/>
          </w:tcPr>
          <w:p w14:paraId="213E35C9" w14:textId="1DAF4F67" w:rsidR="000B4B6F" w:rsidRDefault="000B4B6F" w:rsidP="000B4B6F">
            <w:pPr>
              <w:spacing w:before="100" w:beforeAutospacing="1" w:after="100" w:afterAutospacing="1"/>
              <w:rPr>
                <w:rFonts w:eastAsia="Times New Roman" w:cstheme="minorHAnsi"/>
                <w:sz w:val="20"/>
                <w:szCs w:val="20"/>
                <w:lang w:eastAsia="en-GB"/>
              </w:rPr>
            </w:pPr>
            <w:r w:rsidRPr="000B4B6F">
              <w:rPr>
                <w:rFonts w:eastAsia="Times New Roman" w:cstheme="minorHAnsi"/>
                <w:sz w:val="20"/>
                <w:szCs w:val="20"/>
                <w:lang w:eastAsia="en-GB"/>
              </w:rPr>
              <w:t>Teachers use higher-order questioning in lessons and extension activities in class</w:t>
            </w:r>
          </w:p>
          <w:p w14:paraId="50AA69FF" w14:textId="77777777" w:rsidR="00D064B6" w:rsidRPr="000B4B6F" w:rsidRDefault="00D064B6" w:rsidP="00D064B6">
            <w:pPr>
              <w:spacing w:before="100" w:beforeAutospacing="1" w:after="100" w:afterAutospacing="1"/>
              <w:rPr>
                <w:rFonts w:eastAsia="Times New Roman" w:cstheme="minorHAnsi"/>
                <w:sz w:val="20"/>
                <w:szCs w:val="20"/>
                <w:lang w:eastAsia="en-GB"/>
              </w:rPr>
            </w:pPr>
            <w:r w:rsidRPr="000B4B6F">
              <w:rPr>
                <w:rFonts w:eastAsia="Times New Roman" w:cstheme="minorHAnsi"/>
                <w:sz w:val="20"/>
                <w:szCs w:val="20"/>
                <w:lang w:eastAsia="en-GB"/>
              </w:rPr>
              <w:t>Positive pupil voice around challenge and engagement</w:t>
            </w:r>
          </w:p>
          <w:p w14:paraId="34B148CF" w14:textId="7647E67B" w:rsidR="00D064B6" w:rsidRDefault="00D064B6" w:rsidP="00D064B6">
            <w:pPr>
              <w:spacing w:before="100" w:beforeAutospacing="1" w:after="100" w:afterAutospacing="1"/>
              <w:rPr>
                <w:rFonts w:eastAsia="Times New Roman" w:cstheme="minorHAnsi"/>
                <w:sz w:val="20"/>
                <w:szCs w:val="20"/>
                <w:lang w:eastAsia="en-GB"/>
              </w:rPr>
            </w:pPr>
            <w:r w:rsidRPr="000B4B6F">
              <w:rPr>
                <w:rFonts w:eastAsia="Times New Roman" w:cstheme="minorHAnsi"/>
                <w:sz w:val="20"/>
                <w:szCs w:val="20"/>
                <w:lang w:eastAsia="en-GB"/>
              </w:rPr>
              <w:t>Reduced underachievement or disengagement among high</w:t>
            </w:r>
            <w:r w:rsidR="00E5570E">
              <w:rPr>
                <w:rFonts w:eastAsia="Times New Roman" w:cstheme="minorHAnsi"/>
                <w:sz w:val="20"/>
                <w:szCs w:val="20"/>
                <w:lang w:eastAsia="en-GB"/>
              </w:rPr>
              <w:t>er-</w:t>
            </w:r>
            <w:r w:rsidRPr="000B4B6F">
              <w:rPr>
                <w:rFonts w:eastAsia="Times New Roman" w:cstheme="minorHAnsi"/>
                <w:sz w:val="20"/>
                <w:szCs w:val="20"/>
                <w:lang w:eastAsia="en-GB"/>
              </w:rPr>
              <w:t>prior attainers.</w:t>
            </w:r>
          </w:p>
          <w:p w14:paraId="6985E4E1" w14:textId="77777777" w:rsidR="00D064B6" w:rsidRPr="000B4B6F" w:rsidRDefault="00D064B6" w:rsidP="000B4B6F">
            <w:pPr>
              <w:spacing w:before="100" w:beforeAutospacing="1" w:after="100" w:afterAutospacing="1"/>
              <w:rPr>
                <w:rFonts w:eastAsia="Times New Roman" w:cstheme="minorHAnsi"/>
                <w:sz w:val="20"/>
                <w:szCs w:val="20"/>
                <w:lang w:eastAsia="en-GB"/>
              </w:rPr>
            </w:pPr>
          </w:p>
          <w:p w14:paraId="0A39F651" w14:textId="77777777" w:rsidR="000B4B6F" w:rsidRPr="000B4B6F" w:rsidRDefault="000B4B6F" w:rsidP="000B4B6F">
            <w:pPr>
              <w:spacing w:before="100" w:beforeAutospacing="1" w:after="100" w:afterAutospacing="1"/>
              <w:rPr>
                <w:rFonts w:cstheme="minorHAnsi"/>
                <w:sz w:val="20"/>
                <w:szCs w:val="20"/>
              </w:rPr>
            </w:pPr>
          </w:p>
        </w:tc>
        <w:tc>
          <w:tcPr>
            <w:tcW w:w="2742" w:type="dxa"/>
            <w:gridSpan w:val="2"/>
          </w:tcPr>
          <w:p w14:paraId="6CAB3845" w14:textId="31CDCF47" w:rsidR="000B4B6F" w:rsidRPr="000B4B6F" w:rsidRDefault="000B4B6F">
            <w:pPr>
              <w:rPr>
                <w:rFonts w:cstheme="minorHAnsi"/>
                <w:sz w:val="20"/>
                <w:szCs w:val="20"/>
              </w:rPr>
            </w:pPr>
            <w:r w:rsidRPr="000B4B6F">
              <w:rPr>
                <w:rFonts w:cstheme="minorHAnsi"/>
                <w:sz w:val="20"/>
                <w:szCs w:val="20"/>
              </w:rPr>
              <w:t>Learning walks</w:t>
            </w:r>
            <w:r w:rsidRPr="000B4B6F">
              <w:rPr>
                <w:rFonts w:cstheme="minorHAnsi"/>
                <w:sz w:val="20"/>
                <w:szCs w:val="20"/>
              </w:rPr>
              <w:br/>
              <w:t>Book Looks</w:t>
            </w:r>
          </w:p>
        </w:tc>
        <w:tc>
          <w:tcPr>
            <w:tcW w:w="1028" w:type="dxa"/>
          </w:tcPr>
          <w:p w14:paraId="7F9AADC4" w14:textId="41B53CE0" w:rsidR="000B4B6F" w:rsidRPr="000B4B6F" w:rsidRDefault="00A23F22" w:rsidP="582052AF">
            <w:pPr>
              <w:rPr>
                <w:rFonts w:cstheme="minorHAnsi"/>
                <w:sz w:val="20"/>
                <w:szCs w:val="20"/>
              </w:rPr>
            </w:pPr>
            <w:r>
              <w:rPr>
                <w:rFonts w:cstheme="minorHAnsi"/>
                <w:sz w:val="20"/>
                <w:szCs w:val="20"/>
              </w:rPr>
              <w:t>CLTs</w:t>
            </w:r>
          </w:p>
        </w:tc>
        <w:tc>
          <w:tcPr>
            <w:tcW w:w="1028" w:type="dxa"/>
          </w:tcPr>
          <w:p w14:paraId="6C093E66" w14:textId="1C765E23" w:rsidR="000B4B6F" w:rsidRPr="000B4B6F" w:rsidRDefault="000B4B6F" w:rsidP="39D03A1E">
            <w:pPr>
              <w:rPr>
                <w:rFonts w:cstheme="minorHAnsi"/>
                <w:sz w:val="20"/>
                <w:szCs w:val="20"/>
              </w:rPr>
            </w:pPr>
            <w:r w:rsidRPr="000B4B6F">
              <w:rPr>
                <w:rFonts w:cstheme="minorHAnsi"/>
                <w:sz w:val="20"/>
                <w:szCs w:val="20"/>
              </w:rPr>
              <w:t>BTW</w:t>
            </w:r>
            <w:r w:rsidR="00555C3E">
              <w:rPr>
                <w:rFonts w:cstheme="minorHAnsi"/>
                <w:sz w:val="20"/>
                <w:szCs w:val="20"/>
              </w:rPr>
              <w:t>/OM</w:t>
            </w:r>
          </w:p>
        </w:tc>
        <w:tc>
          <w:tcPr>
            <w:tcW w:w="1028" w:type="dxa"/>
          </w:tcPr>
          <w:p w14:paraId="39ABB52F" w14:textId="3CF8D75B" w:rsidR="000B4B6F" w:rsidRPr="000B4B6F" w:rsidRDefault="000B4B6F" w:rsidP="582052AF">
            <w:pPr>
              <w:rPr>
                <w:rFonts w:cstheme="minorHAnsi"/>
                <w:sz w:val="20"/>
                <w:szCs w:val="20"/>
              </w:rPr>
            </w:pPr>
            <w:r w:rsidRPr="000B4B6F">
              <w:rPr>
                <w:rFonts w:cstheme="minorHAnsi"/>
                <w:sz w:val="20"/>
                <w:szCs w:val="20"/>
              </w:rPr>
              <w:t>July 2</w:t>
            </w:r>
            <w:r w:rsidR="00A23F22">
              <w:rPr>
                <w:rFonts w:cstheme="minorHAnsi"/>
                <w:sz w:val="20"/>
                <w:szCs w:val="20"/>
              </w:rPr>
              <w:t>6</w:t>
            </w:r>
          </w:p>
        </w:tc>
        <w:tc>
          <w:tcPr>
            <w:tcW w:w="1725" w:type="dxa"/>
          </w:tcPr>
          <w:p w14:paraId="0B5295BB" w14:textId="50F66B0F" w:rsidR="000B4B6F" w:rsidRPr="000B4B6F" w:rsidRDefault="000B4B6F">
            <w:pPr>
              <w:rPr>
                <w:rFonts w:cstheme="minorHAnsi"/>
                <w:sz w:val="20"/>
                <w:szCs w:val="20"/>
              </w:rPr>
            </w:pPr>
            <w:r w:rsidRPr="000B4B6F">
              <w:rPr>
                <w:rFonts w:cstheme="minorHAnsi"/>
                <w:sz w:val="20"/>
                <w:szCs w:val="20"/>
              </w:rPr>
              <w:t>Management time</w:t>
            </w:r>
          </w:p>
        </w:tc>
        <w:tc>
          <w:tcPr>
            <w:tcW w:w="2549" w:type="dxa"/>
          </w:tcPr>
          <w:p w14:paraId="7A46EF9C" w14:textId="77777777" w:rsidR="000B4B6F" w:rsidRPr="000B4B6F" w:rsidRDefault="000B4B6F">
            <w:pPr>
              <w:rPr>
                <w:rFonts w:cstheme="minorHAnsi"/>
                <w:sz w:val="20"/>
                <w:szCs w:val="20"/>
              </w:rPr>
            </w:pPr>
          </w:p>
        </w:tc>
      </w:tr>
      <w:tr w:rsidR="00910902" w14:paraId="15A8B1C7" w14:textId="77777777" w:rsidTr="6BB6C786">
        <w:tc>
          <w:tcPr>
            <w:tcW w:w="2664" w:type="dxa"/>
          </w:tcPr>
          <w:p w14:paraId="25838A23" w14:textId="77777777" w:rsidR="00910902" w:rsidRDefault="0003235A">
            <w:pPr>
              <w:spacing w:after="200"/>
              <w:rPr>
                <w:sz w:val="20"/>
                <w:szCs w:val="20"/>
              </w:rPr>
            </w:pPr>
            <w:r>
              <w:rPr>
                <w:sz w:val="20"/>
                <w:szCs w:val="20"/>
              </w:rPr>
              <w:t>Maintain the legacy L2+ performance by using existing golden group practices</w:t>
            </w:r>
          </w:p>
        </w:tc>
        <w:tc>
          <w:tcPr>
            <w:tcW w:w="2288" w:type="dxa"/>
          </w:tcPr>
          <w:p w14:paraId="14EA8399" w14:textId="77777777" w:rsidR="00910902" w:rsidRDefault="0003235A">
            <w:pPr>
              <w:spacing w:after="200" w:line="276" w:lineRule="auto"/>
              <w:rPr>
                <w:rFonts w:cstheme="minorHAnsi"/>
                <w:sz w:val="20"/>
                <w:szCs w:val="20"/>
              </w:rPr>
            </w:pPr>
            <w:r>
              <w:rPr>
                <w:rFonts w:cstheme="minorHAnsi"/>
                <w:sz w:val="20"/>
                <w:szCs w:val="20"/>
              </w:rPr>
              <w:t>L2+ legacy results are maintained and meet or exceed targets set</w:t>
            </w:r>
          </w:p>
        </w:tc>
        <w:tc>
          <w:tcPr>
            <w:tcW w:w="2742" w:type="dxa"/>
            <w:gridSpan w:val="2"/>
          </w:tcPr>
          <w:p w14:paraId="321E8271" w14:textId="77777777" w:rsidR="00910902" w:rsidRDefault="0003235A">
            <w:pPr>
              <w:rPr>
                <w:rFonts w:cstheme="minorHAnsi"/>
                <w:sz w:val="20"/>
                <w:szCs w:val="20"/>
              </w:rPr>
            </w:pPr>
            <w:r>
              <w:rPr>
                <w:rFonts w:cstheme="minorHAnsi"/>
                <w:sz w:val="20"/>
                <w:szCs w:val="20"/>
              </w:rPr>
              <w:t>½ termly interim data shows students on track to meet targets</w:t>
            </w:r>
          </w:p>
          <w:p w14:paraId="1C0157D6" w14:textId="77777777" w:rsidR="00910902" w:rsidRDefault="00910902">
            <w:pPr>
              <w:rPr>
                <w:rFonts w:cstheme="minorHAnsi"/>
                <w:sz w:val="20"/>
                <w:szCs w:val="20"/>
              </w:rPr>
            </w:pPr>
          </w:p>
        </w:tc>
        <w:tc>
          <w:tcPr>
            <w:tcW w:w="1028" w:type="dxa"/>
          </w:tcPr>
          <w:p w14:paraId="3691E7B2" w14:textId="200D9978" w:rsidR="00910902" w:rsidRDefault="6A2125C3" w:rsidP="582052AF">
            <w:pPr>
              <w:rPr>
                <w:sz w:val="20"/>
                <w:szCs w:val="20"/>
              </w:rPr>
            </w:pPr>
            <w:r w:rsidRPr="582052AF">
              <w:rPr>
                <w:sz w:val="20"/>
                <w:szCs w:val="20"/>
              </w:rPr>
              <w:t>HW</w:t>
            </w:r>
          </w:p>
        </w:tc>
        <w:tc>
          <w:tcPr>
            <w:tcW w:w="1028" w:type="dxa"/>
          </w:tcPr>
          <w:p w14:paraId="526770CE" w14:textId="416592E8" w:rsidR="00910902" w:rsidRDefault="446974E3" w:rsidP="39D03A1E">
            <w:pPr>
              <w:rPr>
                <w:sz w:val="20"/>
                <w:szCs w:val="20"/>
              </w:rPr>
            </w:pPr>
            <w:r w:rsidRPr="39D03A1E">
              <w:rPr>
                <w:sz w:val="20"/>
                <w:szCs w:val="20"/>
              </w:rPr>
              <w:t>SR</w:t>
            </w:r>
          </w:p>
        </w:tc>
        <w:tc>
          <w:tcPr>
            <w:tcW w:w="1028" w:type="dxa"/>
          </w:tcPr>
          <w:p w14:paraId="7CBEED82" w14:textId="27AD9F41" w:rsidR="00910902" w:rsidRDefault="487D89CA" w:rsidP="582052AF">
            <w:pPr>
              <w:rPr>
                <w:sz w:val="20"/>
                <w:szCs w:val="20"/>
              </w:rPr>
            </w:pPr>
            <w:r w:rsidRPr="582052AF">
              <w:rPr>
                <w:sz w:val="20"/>
                <w:szCs w:val="20"/>
              </w:rPr>
              <w:t>July 2</w:t>
            </w:r>
            <w:r w:rsidR="00502CF5">
              <w:rPr>
                <w:sz w:val="20"/>
                <w:szCs w:val="20"/>
              </w:rPr>
              <w:t>6</w:t>
            </w:r>
            <w:r w:rsidRPr="582052AF">
              <w:rPr>
                <w:sz w:val="20"/>
                <w:szCs w:val="20"/>
              </w:rPr>
              <w:t>+</w:t>
            </w:r>
          </w:p>
        </w:tc>
        <w:tc>
          <w:tcPr>
            <w:tcW w:w="1725" w:type="dxa"/>
          </w:tcPr>
          <w:p w14:paraId="3FE57382" w14:textId="77777777" w:rsidR="00910902" w:rsidRDefault="0003235A">
            <w:pPr>
              <w:rPr>
                <w:rFonts w:cstheme="minorHAnsi"/>
                <w:sz w:val="20"/>
                <w:szCs w:val="20"/>
              </w:rPr>
            </w:pPr>
            <w:r>
              <w:rPr>
                <w:rFonts w:cstheme="minorHAnsi"/>
                <w:sz w:val="20"/>
                <w:szCs w:val="20"/>
              </w:rPr>
              <w:t>Management time - CTLs</w:t>
            </w:r>
          </w:p>
        </w:tc>
        <w:tc>
          <w:tcPr>
            <w:tcW w:w="2549" w:type="dxa"/>
          </w:tcPr>
          <w:p w14:paraId="6E36661F" w14:textId="279588B5" w:rsidR="00910902" w:rsidRDefault="00910902">
            <w:pPr>
              <w:rPr>
                <w:sz w:val="20"/>
                <w:szCs w:val="20"/>
              </w:rPr>
            </w:pPr>
          </w:p>
        </w:tc>
      </w:tr>
      <w:tr w:rsidR="00910902" w14:paraId="1099D80D" w14:textId="77777777" w:rsidTr="6BB6C786">
        <w:tc>
          <w:tcPr>
            <w:tcW w:w="2664" w:type="dxa"/>
          </w:tcPr>
          <w:p w14:paraId="38591E79" w14:textId="62F874BC" w:rsidR="00910902" w:rsidRPr="008C0685" w:rsidRDefault="00502CF5" w:rsidP="39D03A1E">
            <w:pPr>
              <w:rPr>
                <w:sz w:val="20"/>
                <w:szCs w:val="20"/>
              </w:rPr>
            </w:pPr>
            <w:r w:rsidRPr="008C0685">
              <w:rPr>
                <w:sz w:val="20"/>
                <w:szCs w:val="20"/>
              </w:rPr>
              <w:t xml:space="preserve">Introduce SPARX reader to </w:t>
            </w:r>
            <w:r w:rsidR="008C0685" w:rsidRPr="008C0685">
              <w:rPr>
                <w:sz w:val="20"/>
                <w:szCs w:val="20"/>
              </w:rPr>
              <w:t>i</w:t>
            </w:r>
            <w:r w:rsidRPr="008C0685">
              <w:rPr>
                <w:sz w:val="20"/>
                <w:szCs w:val="20"/>
              </w:rPr>
              <w:t xml:space="preserve">mprove pupils’ reading fluency, comprehension, and engagement by providing personalised, adaptive reading practice that builds confidence, supports </w:t>
            </w:r>
            <w:r w:rsidRPr="008C0685">
              <w:rPr>
                <w:sz w:val="20"/>
                <w:szCs w:val="20"/>
              </w:rPr>
              <w:lastRenderedPageBreak/>
              <w:t>vocabulary development, and fosters a positive reading culture.</w:t>
            </w:r>
          </w:p>
        </w:tc>
        <w:tc>
          <w:tcPr>
            <w:tcW w:w="2288" w:type="dxa"/>
          </w:tcPr>
          <w:p w14:paraId="27125373" w14:textId="1C02F26E" w:rsidR="00910902" w:rsidRPr="008C0685" w:rsidRDefault="008C0685">
            <w:pPr>
              <w:rPr>
                <w:sz w:val="20"/>
                <w:szCs w:val="20"/>
              </w:rPr>
            </w:pPr>
            <w:r w:rsidRPr="008C0685">
              <w:rPr>
                <w:sz w:val="20"/>
                <w:szCs w:val="20"/>
              </w:rPr>
              <w:lastRenderedPageBreak/>
              <w:t xml:space="preserve">Raise the reading ages of pupils below age-related expectations by at least six months over the academic year </w:t>
            </w:r>
          </w:p>
        </w:tc>
        <w:tc>
          <w:tcPr>
            <w:tcW w:w="2742" w:type="dxa"/>
            <w:gridSpan w:val="2"/>
          </w:tcPr>
          <w:p w14:paraId="48344647" w14:textId="77777777" w:rsidR="00910902" w:rsidRDefault="0003235A">
            <w:pPr>
              <w:rPr>
                <w:rFonts w:cstheme="minorHAnsi"/>
                <w:sz w:val="20"/>
                <w:szCs w:val="20"/>
              </w:rPr>
            </w:pPr>
            <w:r>
              <w:rPr>
                <w:rFonts w:cstheme="minorHAnsi"/>
                <w:sz w:val="20"/>
                <w:szCs w:val="20"/>
              </w:rPr>
              <w:t>Termly testing of reading ages</w:t>
            </w:r>
          </w:p>
          <w:p w14:paraId="2BB3E777" w14:textId="531CB390" w:rsidR="00910902" w:rsidRDefault="39D03A1E" w:rsidP="76A9E937">
            <w:pPr>
              <w:rPr>
                <w:sz w:val="20"/>
                <w:szCs w:val="20"/>
              </w:rPr>
            </w:pPr>
            <w:r w:rsidRPr="76A9E937">
              <w:rPr>
                <w:sz w:val="20"/>
                <w:szCs w:val="20"/>
              </w:rPr>
              <w:t>FADE documents</w:t>
            </w:r>
          </w:p>
          <w:p w14:paraId="6C62F764" w14:textId="1E637FB0" w:rsidR="00910902" w:rsidRDefault="5CF8EDD9" w:rsidP="76A9E937">
            <w:pPr>
              <w:rPr>
                <w:sz w:val="20"/>
                <w:szCs w:val="20"/>
              </w:rPr>
            </w:pPr>
            <w:r w:rsidRPr="76A9E937">
              <w:rPr>
                <w:sz w:val="20"/>
                <w:szCs w:val="20"/>
              </w:rPr>
              <w:t>Lesson observation and book looks</w:t>
            </w:r>
          </w:p>
        </w:tc>
        <w:tc>
          <w:tcPr>
            <w:tcW w:w="1028" w:type="dxa"/>
          </w:tcPr>
          <w:p w14:paraId="508C98E9" w14:textId="5A6BB335" w:rsidR="00910902" w:rsidRDefault="00502CF5" w:rsidP="39D03A1E">
            <w:pPr>
              <w:rPr>
                <w:sz w:val="20"/>
                <w:szCs w:val="20"/>
              </w:rPr>
            </w:pPr>
            <w:r>
              <w:rPr>
                <w:sz w:val="20"/>
                <w:szCs w:val="20"/>
              </w:rPr>
              <w:t>RCH / CP</w:t>
            </w:r>
          </w:p>
        </w:tc>
        <w:tc>
          <w:tcPr>
            <w:tcW w:w="1028" w:type="dxa"/>
          </w:tcPr>
          <w:p w14:paraId="779F8E76" w14:textId="4A8EB79F" w:rsidR="00910902" w:rsidRDefault="7A0D8643" w:rsidP="39D03A1E">
            <w:pPr>
              <w:rPr>
                <w:sz w:val="20"/>
                <w:szCs w:val="20"/>
              </w:rPr>
            </w:pPr>
            <w:r w:rsidRPr="582052AF">
              <w:rPr>
                <w:sz w:val="20"/>
                <w:szCs w:val="20"/>
              </w:rPr>
              <w:t>BTW</w:t>
            </w:r>
          </w:p>
        </w:tc>
        <w:tc>
          <w:tcPr>
            <w:tcW w:w="1028" w:type="dxa"/>
          </w:tcPr>
          <w:p w14:paraId="7818863E" w14:textId="0272146C" w:rsidR="00910902" w:rsidRDefault="7A0D8643" w:rsidP="582052AF">
            <w:pPr>
              <w:rPr>
                <w:sz w:val="20"/>
                <w:szCs w:val="20"/>
              </w:rPr>
            </w:pPr>
            <w:r w:rsidRPr="582052AF">
              <w:rPr>
                <w:sz w:val="20"/>
                <w:szCs w:val="20"/>
              </w:rPr>
              <w:t>July 2</w:t>
            </w:r>
            <w:r w:rsidR="002572E9">
              <w:rPr>
                <w:sz w:val="20"/>
                <w:szCs w:val="20"/>
              </w:rPr>
              <w:t>6</w:t>
            </w:r>
            <w:r w:rsidRPr="582052AF">
              <w:rPr>
                <w:sz w:val="20"/>
                <w:szCs w:val="20"/>
              </w:rPr>
              <w:t>+</w:t>
            </w:r>
          </w:p>
        </w:tc>
        <w:tc>
          <w:tcPr>
            <w:tcW w:w="1725" w:type="dxa"/>
          </w:tcPr>
          <w:p w14:paraId="5505C6B3" w14:textId="77777777" w:rsidR="00910902" w:rsidRDefault="0003235A">
            <w:pPr>
              <w:rPr>
                <w:rFonts w:cstheme="minorHAnsi"/>
                <w:sz w:val="20"/>
                <w:szCs w:val="20"/>
              </w:rPr>
            </w:pPr>
            <w:r>
              <w:rPr>
                <w:rFonts w:cstheme="minorHAnsi"/>
                <w:sz w:val="20"/>
                <w:szCs w:val="20"/>
              </w:rPr>
              <w:t>Literacy Policy</w:t>
            </w:r>
          </w:p>
          <w:p w14:paraId="0AC7D68D" w14:textId="0DB359B2" w:rsidR="00910902" w:rsidRDefault="00910902">
            <w:pPr>
              <w:rPr>
                <w:rFonts w:cstheme="minorHAnsi"/>
                <w:sz w:val="20"/>
                <w:szCs w:val="20"/>
              </w:rPr>
            </w:pPr>
          </w:p>
        </w:tc>
        <w:tc>
          <w:tcPr>
            <w:tcW w:w="2549" w:type="dxa"/>
          </w:tcPr>
          <w:p w14:paraId="44F69B9A" w14:textId="0DC07CBE" w:rsidR="00910902" w:rsidRDefault="00910902">
            <w:pPr>
              <w:rPr>
                <w:sz w:val="20"/>
                <w:szCs w:val="20"/>
              </w:rPr>
            </w:pPr>
          </w:p>
        </w:tc>
      </w:tr>
      <w:tr w:rsidR="008C0685" w14:paraId="5A643DDA" w14:textId="77777777" w:rsidTr="6BB6C786">
        <w:tc>
          <w:tcPr>
            <w:tcW w:w="2664" w:type="dxa"/>
          </w:tcPr>
          <w:p w14:paraId="1EBF1C94" w14:textId="461FDC52" w:rsidR="008C0685" w:rsidRPr="008C0685" w:rsidRDefault="008C0685" w:rsidP="582052AF">
            <w:pPr>
              <w:rPr>
                <w:color w:val="000000" w:themeColor="text1"/>
                <w:sz w:val="20"/>
                <w:szCs w:val="20"/>
              </w:rPr>
            </w:pPr>
            <w:r>
              <w:rPr>
                <w:sz w:val="20"/>
                <w:szCs w:val="20"/>
              </w:rPr>
              <w:t>Introduce</w:t>
            </w:r>
            <w:r w:rsidRPr="008C0685">
              <w:rPr>
                <w:sz w:val="20"/>
                <w:szCs w:val="20"/>
              </w:rPr>
              <w:t xml:space="preserve"> FFT practices to accelerate reading progress for struggling and reluctant readers by providing structured, evidence-based interventions that develop decoding skills, fluency, comprehension and reading confidence through regular, targeted support.</w:t>
            </w:r>
          </w:p>
        </w:tc>
        <w:tc>
          <w:tcPr>
            <w:tcW w:w="2288" w:type="dxa"/>
          </w:tcPr>
          <w:p w14:paraId="24B81C3B" w14:textId="381ECECF" w:rsidR="008C0685" w:rsidRPr="008C0685" w:rsidRDefault="008C0685">
            <w:pPr>
              <w:autoSpaceDE w:val="0"/>
              <w:autoSpaceDN w:val="0"/>
              <w:adjustRightInd w:val="0"/>
              <w:rPr>
                <w:rFonts w:cstheme="minorHAnsi"/>
                <w:sz w:val="20"/>
                <w:szCs w:val="20"/>
              </w:rPr>
            </w:pPr>
            <w:r w:rsidRPr="008C0685">
              <w:rPr>
                <w:sz w:val="20"/>
                <w:szCs w:val="20"/>
              </w:rPr>
              <w:t xml:space="preserve">Identified pupils make measurable progress in reading age (e.g., 6+ months within a </w:t>
            </w:r>
            <w:r>
              <w:rPr>
                <w:sz w:val="20"/>
                <w:szCs w:val="20"/>
              </w:rPr>
              <w:t>given time.)</w:t>
            </w:r>
          </w:p>
        </w:tc>
        <w:tc>
          <w:tcPr>
            <w:tcW w:w="2742" w:type="dxa"/>
            <w:gridSpan w:val="2"/>
          </w:tcPr>
          <w:p w14:paraId="461FBB54" w14:textId="4E506D79" w:rsidR="008C0685" w:rsidRPr="76A9E937" w:rsidRDefault="008C0685" w:rsidP="76A9E937">
            <w:pPr>
              <w:rPr>
                <w:sz w:val="20"/>
                <w:szCs w:val="20"/>
              </w:rPr>
            </w:pPr>
            <w:r>
              <w:rPr>
                <w:sz w:val="20"/>
                <w:szCs w:val="20"/>
              </w:rPr>
              <w:t>NGRT Reading Data</w:t>
            </w:r>
          </w:p>
        </w:tc>
        <w:tc>
          <w:tcPr>
            <w:tcW w:w="1028" w:type="dxa"/>
          </w:tcPr>
          <w:p w14:paraId="4A6272B0" w14:textId="68CF8463" w:rsidR="008C0685" w:rsidRPr="582052AF" w:rsidRDefault="008C0685" w:rsidP="582052AF">
            <w:pPr>
              <w:rPr>
                <w:sz w:val="20"/>
                <w:szCs w:val="20"/>
              </w:rPr>
            </w:pPr>
            <w:r>
              <w:rPr>
                <w:sz w:val="20"/>
                <w:szCs w:val="20"/>
              </w:rPr>
              <w:t>RCH / CP</w:t>
            </w:r>
          </w:p>
        </w:tc>
        <w:tc>
          <w:tcPr>
            <w:tcW w:w="1028" w:type="dxa"/>
          </w:tcPr>
          <w:p w14:paraId="3DD6965D" w14:textId="6656FE94" w:rsidR="008C0685" w:rsidRPr="39D03A1E" w:rsidRDefault="008C0685" w:rsidP="39D03A1E">
            <w:pPr>
              <w:rPr>
                <w:sz w:val="20"/>
                <w:szCs w:val="20"/>
              </w:rPr>
            </w:pPr>
            <w:r>
              <w:rPr>
                <w:sz w:val="20"/>
                <w:szCs w:val="20"/>
              </w:rPr>
              <w:t>BTW</w:t>
            </w:r>
          </w:p>
        </w:tc>
        <w:tc>
          <w:tcPr>
            <w:tcW w:w="1028" w:type="dxa"/>
          </w:tcPr>
          <w:p w14:paraId="6C53521D" w14:textId="5124D95B" w:rsidR="008C0685" w:rsidRPr="582052AF" w:rsidRDefault="008C0685" w:rsidP="582052AF">
            <w:pPr>
              <w:rPr>
                <w:sz w:val="20"/>
                <w:szCs w:val="20"/>
              </w:rPr>
            </w:pPr>
            <w:r>
              <w:rPr>
                <w:sz w:val="20"/>
                <w:szCs w:val="20"/>
              </w:rPr>
              <w:t>July 26</w:t>
            </w:r>
          </w:p>
        </w:tc>
        <w:tc>
          <w:tcPr>
            <w:tcW w:w="1725" w:type="dxa"/>
          </w:tcPr>
          <w:p w14:paraId="538204B1" w14:textId="0FAB78C5" w:rsidR="008C0685" w:rsidRDefault="008C0685">
            <w:pPr>
              <w:rPr>
                <w:rFonts w:cstheme="minorHAnsi"/>
                <w:sz w:val="20"/>
                <w:szCs w:val="20"/>
              </w:rPr>
            </w:pPr>
            <w:r>
              <w:rPr>
                <w:rFonts w:cstheme="minorHAnsi"/>
                <w:sz w:val="20"/>
                <w:szCs w:val="20"/>
              </w:rPr>
              <w:t>Literacy Policy</w:t>
            </w:r>
          </w:p>
        </w:tc>
        <w:tc>
          <w:tcPr>
            <w:tcW w:w="2549" w:type="dxa"/>
          </w:tcPr>
          <w:p w14:paraId="3DFAD258" w14:textId="77777777" w:rsidR="008C0685" w:rsidRDefault="008C0685">
            <w:pPr>
              <w:rPr>
                <w:sz w:val="20"/>
                <w:szCs w:val="20"/>
              </w:rPr>
            </w:pPr>
          </w:p>
        </w:tc>
      </w:tr>
      <w:tr w:rsidR="00910902" w14:paraId="636AD367" w14:textId="77777777" w:rsidTr="6BB6C786">
        <w:tc>
          <w:tcPr>
            <w:tcW w:w="2664" w:type="dxa"/>
          </w:tcPr>
          <w:p w14:paraId="4DA85320" w14:textId="4F20E378" w:rsidR="00910902" w:rsidRDefault="0003235A" w:rsidP="582052AF">
            <w:pPr>
              <w:rPr>
                <w:sz w:val="20"/>
                <w:szCs w:val="20"/>
              </w:rPr>
            </w:pPr>
            <w:r w:rsidRPr="582052AF">
              <w:rPr>
                <w:color w:val="000000" w:themeColor="text1"/>
                <w:sz w:val="20"/>
                <w:szCs w:val="20"/>
              </w:rPr>
              <w:t>Initiate RADY uplift to the new year 7 Continue RADY uplift with Year 8 and 9 – Tracking sheet established.</w:t>
            </w:r>
            <w:r w:rsidR="288C9159" w:rsidRPr="582052AF">
              <w:rPr>
                <w:color w:val="000000" w:themeColor="text1"/>
                <w:sz w:val="20"/>
                <w:szCs w:val="20"/>
              </w:rPr>
              <w:t xml:space="preserve"> Share RADY uplifts with all listed staff</w:t>
            </w:r>
          </w:p>
        </w:tc>
        <w:tc>
          <w:tcPr>
            <w:tcW w:w="2288" w:type="dxa"/>
          </w:tcPr>
          <w:p w14:paraId="00354191" w14:textId="0255AC26" w:rsidR="00910902" w:rsidRDefault="0003235A">
            <w:pPr>
              <w:autoSpaceDE w:val="0"/>
              <w:autoSpaceDN w:val="0"/>
              <w:adjustRightInd w:val="0"/>
              <w:rPr>
                <w:rFonts w:cstheme="minorHAnsi"/>
                <w:sz w:val="20"/>
                <w:szCs w:val="20"/>
              </w:rPr>
            </w:pPr>
            <w:r>
              <w:rPr>
                <w:rFonts w:cstheme="minorHAnsi"/>
                <w:sz w:val="20"/>
                <w:szCs w:val="20"/>
              </w:rPr>
              <w:t>Uplift in place by Sept 202</w:t>
            </w:r>
            <w:r w:rsidR="00502CF5">
              <w:rPr>
                <w:rFonts w:cstheme="minorHAnsi"/>
                <w:sz w:val="20"/>
                <w:szCs w:val="20"/>
              </w:rPr>
              <w:t>5</w:t>
            </w:r>
          </w:p>
        </w:tc>
        <w:tc>
          <w:tcPr>
            <w:tcW w:w="2742" w:type="dxa"/>
            <w:gridSpan w:val="2"/>
          </w:tcPr>
          <w:p w14:paraId="79D62DE4" w14:textId="77777777" w:rsidR="00910902" w:rsidRDefault="0003235A" w:rsidP="76A9E937">
            <w:pPr>
              <w:rPr>
                <w:sz w:val="20"/>
                <w:szCs w:val="20"/>
              </w:rPr>
            </w:pPr>
            <w:r w:rsidRPr="76A9E937">
              <w:rPr>
                <w:sz w:val="20"/>
                <w:szCs w:val="20"/>
              </w:rPr>
              <w:t xml:space="preserve">Decrease the performance gap between </w:t>
            </w:r>
            <w:proofErr w:type="spellStart"/>
            <w:r w:rsidRPr="76A9E937">
              <w:rPr>
                <w:sz w:val="20"/>
                <w:szCs w:val="20"/>
              </w:rPr>
              <w:t>eFSM</w:t>
            </w:r>
            <w:proofErr w:type="spellEnd"/>
            <w:r w:rsidRPr="76A9E937">
              <w:rPr>
                <w:sz w:val="20"/>
                <w:szCs w:val="20"/>
              </w:rPr>
              <w:t xml:space="preserve"> and </w:t>
            </w:r>
            <w:proofErr w:type="spellStart"/>
            <w:r w:rsidRPr="76A9E937">
              <w:rPr>
                <w:sz w:val="20"/>
                <w:szCs w:val="20"/>
              </w:rPr>
              <w:t>nFSM</w:t>
            </w:r>
            <w:proofErr w:type="spellEnd"/>
          </w:p>
        </w:tc>
        <w:tc>
          <w:tcPr>
            <w:tcW w:w="1028" w:type="dxa"/>
          </w:tcPr>
          <w:p w14:paraId="5F07D11E" w14:textId="2978A51E" w:rsidR="00910902" w:rsidRDefault="7A72ADCF" w:rsidP="582052AF">
            <w:pPr>
              <w:rPr>
                <w:sz w:val="20"/>
                <w:szCs w:val="20"/>
              </w:rPr>
            </w:pPr>
            <w:r w:rsidRPr="582052AF">
              <w:rPr>
                <w:sz w:val="20"/>
                <w:szCs w:val="20"/>
              </w:rPr>
              <w:t>OM</w:t>
            </w:r>
          </w:p>
        </w:tc>
        <w:tc>
          <w:tcPr>
            <w:tcW w:w="1028" w:type="dxa"/>
          </w:tcPr>
          <w:p w14:paraId="41508A3C" w14:textId="57A302F4" w:rsidR="00910902" w:rsidRDefault="7D3D3880" w:rsidP="39D03A1E">
            <w:pPr>
              <w:rPr>
                <w:sz w:val="20"/>
                <w:szCs w:val="20"/>
              </w:rPr>
            </w:pPr>
            <w:r w:rsidRPr="39D03A1E">
              <w:rPr>
                <w:sz w:val="20"/>
                <w:szCs w:val="20"/>
              </w:rPr>
              <w:t>SR</w:t>
            </w:r>
          </w:p>
        </w:tc>
        <w:tc>
          <w:tcPr>
            <w:tcW w:w="1028" w:type="dxa"/>
          </w:tcPr>
          <w:p w14:paraId="43D6B1D6" w14:textId="7EEDA053" w:rsidR="00910902" w:rsidRDefault="457601CC" w:rsidP="582052AF">
            <w:pPr>
              <w:rPr>
                <w:sz w:val="20"/>
                <w:szCs w:val="20"/>
              </w:rPr>
            </w:pPr>
            <w:r w:rsidRPr="582052AF">
              <w:rPr>
                <w:sz w:val="20"/>
                <w:szCs w:val="20"/>
              </w:rPr>
              <w:t>Sept 2</w:t>
            </w:r>
            <w:r w:rsidR="008C0685">
              <w:rPr>
                <w:sz w:val="20"/>
                <w:szCs w:val="20"/>
              </w:rPr>
              <w:t>5</w:t>
            </w:r>
          </w:p>
        </w:tc>
        <w:tc>
          <w:tcPr>
            <w:tcW w:w="1725" w:type="dxa"/>
          </w:tcPr>
          <w:p w14:paraId="6D09731B" w14:textId="77777777" w:rsidR="00910902" w:rsidRDefault="0003235A">
            <w:pPr>
              <w:rPr>
                <w:rFonts w:cstheme="minorHAnsi"/>
                <w:sz w:val="20"/>
                <w:szCs w:val="20"/>
              </w:rPr>
            </w:pPr>
            <w:r>
              <w:rPr>
                <w:rFonts w:cstheme="minorHAnsi"/>
                <w:sz w:val="20"/>
                <w:szCs w:val="20"/>
              </w:rPr>
              <w:t>Management time</w:t>
            </w:r>
          </w:p>
          <w:p w14:paraId="6B23FBF9" w14:textId="77777777" w:rsidR="00910902" w:rsidRDefault="0003235A">
            <w:pPr>
              <w:rPr>
                <w:rFonts w:cstheme="minorHAnsi"/>
                <w:sz w:val="20"/>
                <w:szCs w:val="20"/>
              </w:rPr>
            </w:pPr>
            <w:r>
              <w:rPr>
                <w:rFonts w:cstheme="minorHAnsi"/>
                <w:sz w:val="20"/>
                <w:szCs w:val="20"/>
              </w:rPr>
              <w:t>EAS</w:t>
            </w:r>
          </w:p>
        </w:tc>
        <w:tc>
          <w:tcPr>
            <w:tcW w:w="2549" w:type="dxa"/>
          </w:tcPr>
          <w:p w14:paraId="17DBC151" w14:textId="618957B1" w:rsidR="00910902" w:rsidRDefault="00910902">
            <w:pPr>
              <w:rPr>
                <w:sz w:val="20"/>
                <w:szCs w:val="20"/>
              </w:rPr>
            </w:pPr>
          </w:p>
        </w:tc>
      </w:tr>
      <w:tr w:rsidR="00910902" w14:paraId="0A41546C" w14:textId="77777777" w:rsidTr="6BB6C786">
        <w:tc>
          <w:tcPr>
            <w:tcW w:w="2664" w:type="dxa"/>
          </w:tcPr>
          <w:p w14:paraId="032833BB" w14:textId="71685015" w:rsidR="00910902" w:rsidRDefault="6EC70B7F">
            <w:pPr>
              <w:rPr>
                <w:sz w:val="20"/>
                <w:szCs w:val="20"/>
              </w:rPr>
            </w:pPr>
            <w:r w:rsidRPr="76A9E937">
              <w:rPr>
                <w:sz w:val="20"/>
                <w:szCs w:val="20"/>
              </w:rPr>
              <w:t>R</w:t>
            </w:r>
            <w:r w:rsidR="0003235A" w:rsidRPr="76A9E937">
              <w:rPr>
                <w:sz w:val="20"/>
                <w:szCs w:val="20"/>
              </w:rPr>
              <w:t>educe the gap between the attendance of FSM and non-FSM pupils to less than 9%</w:t>
            </w:r>
            <w:r w:rsidR="008C0685">
              <w:rPr>
                <w:sz w:val="20"/>
                <w:szCs w:val="20"/>
              </w:rPr>
              <w:t xml:space="preserve"> by using targeted approaches including termly EWS </w:t>
            </w:r>
            <w:proofErr w:type="spellStart"/>
            <w:r w:rsidR="008C0685">
              <w:rPr>
                <w:sz w:val="20"/>
                <w:szCs w:val="20"/>
              </w:rPr>
              <w:t>blitzs</w:t>
            </w:r>
            <w:proofErr w:type="spellEnd"/>
            <w:r w:rsidR="008C0685">
              <w:rPr>
                <w:sz w:val="20"/>
                <w:szCs w:val="20"/>
              </w:rPr>
              <w:t xml:space="preserve"> and AIMS</w:t>
            </w:r>
          </w:p>
        </w:tc>
        <w:tc>
          <w:tcPr>
            <w:tcW w:w="2288" w:type="dxa"/>
          </w:tcPr>
          <w:p w14:paraId="0326D459" w14:textId="77777777" w:rsidR="00910902" w:rsidRDefault="0003235A">
            <w:pPr>
              <w:autoSpaceDE w:val="0"/>
              <w:autoSpaceDN w:val="0"/>
              <w:adjustRightInd w:val="0"/>
              <w:rPr>
                <w:sz w:val="20"/>
                <w:szCs w:val="20"/>
              </w:rPr>
            </w:pPr>
            <w:r>
              <w:rPr>
                <w:sz w:val="20"/>
                <w:szCs w:val="20"/>
              </w:rPr>
              <w:t>Gap is smaller than 9%</w:t>
            </w:r>
          </w:p>
          <w:p w14:paraId="584EE71C" w14:textId="49D51A2F" w:rsidR="00910902" w:rsidRDefault="0003235A">
            <w:pPr>
              <w:autoSpaceDE w:val="0"/>
              <w:autoSpaceDN w:val="0"/>
              <w:adjustRightInd w:val="0"/>
              <w:rPr>
                <w:sz w:val="20"/>
                <w:szCs w:val="20"/>
              </w:rPr>
            </w:pPr>
            <w:r>
              <w:rPr>
                <w:sz w:val="20"/>
                <w:szCs w:val="20"/>
              </w:rPr>
              <w:t xml:space="preserve">Carry out AIMs for FSM pupils in KS4 to identify barriers to education. </w:t>
            </w:r>
          </w:p>
          <w:p w14:paraId="0F5A4DED" w14:textId="226B5694" w:rsidR="008C0685" w:rsidRDefault="008C0685">
            <w:pPr>
              <w:autoSpaceDE w:val="0"/>
              <w:autoSpaceDN w:val="0"/>
              <w:adjustRightInd w:val="0"/>
              <w:rPr>
                <w:sz w:val="20"/>
                <w:szCs w:val="20"/>
              </w:rPr>
            </w:pPr>
            <w:r>
              <w:rPr>
                <w:sz w:val="20"/>
                <w:szCs w:val="20"/>
              </w:rPr>
              <w:t>EWS attendance blitz</w:t>
            </w:r>
          </w:p>
          <w:p w14:paraId="6F8BD81B" w14:textId="77777777" w:rsidR="00910902" w:rsidRDefault="00910902">
            <w:pPr>
              <w:autoSpaceDE w:val="0"/>
              <w:autoSpaceDN w:val="0"/>
              <w:adjustRightInd w:val="0"/>
              <w:rPr>
                <w:sz w:val="20"/>
                <w:szCs w:val="20"/>
              </w:rPr>
            </w:pPr>
          </w:p>
        </w:tc>
        <w:tc>
          <w:tcPr>
            <w:tcW w:w="2742" w:type="dxa"/>
            <w:gridSpan w:val="2"/>
          </w:tcPr>
          <w:p w14:paraId="0E856CED" w14:textId="77777777" w:rsidR="00910902" w:rsidRDefault="0003235A">
            <w:pPr>
              <w:rPr>
                <w:rFonts w:cstheme="minorHAnsi"/>
                <w:sz w:val="20"/>
                <w:szCs w:val="20"/>
              </w:rPr>
            </w:pPr>
            <w:r>
              <w:rPr>
                <w:rFonts w:cstheme="minorHAnsi"/>
                <w:sz w:val="20"/>
                <w:szCs w:val="20"/>
              </w:rPr>
              <w:t>Data tracking of attendance</w:t>
            </w:r>
          </w:p>
          <w:p w14:paraId="71CC8719" w14:textId="77777777" w:rsidR="00910902" w:rsidRDefault="0003235A">
            <w:pPr>
              <w:rPr>
                <w:rFonts w:cstheme="minorHAnsi"/>
                <w:sz w:val="20"/>
                <w:szCs w:val="20"/>
              </w:rPr>
            </w:pPr>
            <w:r>
              <w:rPr>
                <w:rFonts w:cstheme="minorHAnsi"/>
                <w:sz w:val="20"/>
                <w:szCs w:val="20"/>
              </w:rPr>
              <w:t>Record of AIM, Attendance Intervention and External Support.</w:t>
            </w:r>
          </w:p>
        </w:tc>
        <w:tc>
          <w:tcPr>
            <w:tcW w:w="1028" w:type="dxa"/>
            <w:tcBorders>
              <w:bottom w:val="single" w:sz="4" w:space="0" w:color="7030A0"/>
            </w:tcBorders>
          </w:tcPr>
          <w:p w14:paraId="2613E9C1" w14:textId="2B64C30C" w:rsidR="00910902" w:rsidRDefault="26B9D4A3" w:rsidP="39D03A1E">
            <w:pPr>
              <w:rPr>
                <w:sz w:val="20"/>
                <w:szCs w:val="20"/>
              </w:rPr>
            </w:pPr>
            <w:r w:rsidRPr="39D03A1E">
              <w:rPr>
                <w:sz w:val="20"/>
                <w:szCs w:val="20"/>
              </w:rPr>
              <w:t>OM / HW</w:t>
            </w:r>
          </w:p>
        </w:tc>
        <w:tc>
          <w:tcPr>
            <w:tcW w:w="1028" w:type="dxa"/>
            <w:tcBorders>
              <w:bottom w:val="single" w:sz="4" w:space="0" w:color="7030A0"/>
            </w:tcBorders>
          </w:tcPr>
          <w:p w14:paraId="1037B8A3" w14:textId="65186670" w:rsidR="00910902" w:rsidRDefault="26B9D4A3" w:rsidP="39D03A1E">
            <w:pPr>
              <w:rPr>
                <w:sz w:val="20"/>
                <w:szCs w:val="20"/>
              </w:rPr>
            </w:pPr>
            <w:r w:rsidRPr="39D03A1E">
              <w:rPr>
                <w:sz w:val="20"/>
                <w:szCs w:val="20"/>
              </w:rPr>
              <w:t>SR</w:t>
            </w:r>
          </w:p>
        </w:tc>
        <w:tc>
          <w:tcPr>
            <w:tcW w:w="1028" w:type="dxa"/>
            <w:tcBorders>
              <w:bottom w:val="single" w:sz="4" w:space="0" w:color="7030A0"/>
            </w:tcBorders>
          </w:tcPr>
          <w:p w14:paraId="687C6DE0" w14:textId="4C47C103" w:rsidR="00910902" w:rsidRDefault="30F13EA8" w:rsidP="582052AF">
            <w:pPr>
              <w:spacing w:line="259" w:lineRule="auto"/>
            </w:pPr>
            <w:r w:rsidRPr="582052AF">
              <w:rPr>
                <w:sz w:val="20"/>
                <w:szCs w:val="20"/>
              </w:rPr>
              <w:t>Termly</w:t>
            </w:r>
          </w:p>
        </w:tc>
        <w:tc>
          <w:tcPr>
            <w:tcW w:w="1725" w:type="dxa"/>
            <w:tcBorders>
              <w:bottom w:val="single" w:sz="4" w:space="0" w:color="7030A0"/>
            </w:tcBorders>
          </w:tcPr>
          <w:p w14:paraId="618F71ED" w14:textId="77777777" w:rsidR="00910902" w:rsidRDefault="0003235A">
            <w:pPr>
              <w:rPr>
                <w:rFonts w:cstheme="minorHAnsi"/>
                <w:sz w:val="20"/>
                <w:szCs w:val="20"/>
              </w:rPr>
            </w:pPr>
            <w:r>
              <w:rPr>
                <w:rFonts w:cstheme="minorHAnsi"/>
                <w:sz w:val="20"/>
                <w:szCs w:val="20"/>
              </w:rPr>
              <w:t>Management time</w:t>
            </w:r>
          </w:p>
          <w:p w14:paraId="5BBE7A70" w14:textId="45413D98" w:rsidR="00910902" w:rsidRDefault="0003235A" w:rsidP="582052AF">
            <w:pPr>
              <w:rPr>
                <w:sz w:val="20"/>
                <w:szCs w:val="20"/>
              </w:rPr>
            </w:pPr>
            <w:r w:rsidRPr="582052AF">
              <w:rPr>
                <w:sz w:val="20"/>
                <w:szCs w:val="20"/>
              </w:rPr>
              <w:t>Class charts</w:t>
            </w:r>
          </w:p>
          <w:p w14:paraId="539F95DF" w14:textId="7B3141F3" w:rsidR="00910902" w:rsidRDefault="21F9240D" w:rsidP="582052AF">
            <w:pPr>
              <w:rPr>
                <w:sz w:val="20"/>
                <w:szCs w:val="20"/>
              </w:rPr>
            </w:pPr>
            <w:proofErr w:type="spellStart"/>
            <w:r w:rsidRPr="582052AF">
              <w:rPr>
                <w:sz w:val="20"/>
                <w:szCs w:val="20"/>
              </w:rPr>
              <w:t>Callio</w:t>
            </w:r>
            <w:proofErr w:type="spellEnd"/>
          </w:p>
        </w:tc>
        <w:tc>
          <w:tcPr>
            <w:tcW w:w="2549" w:type="dxa"/>
            <w:tcBorders>
              <w:bottom w:val="single" w:sz="4" w:space="0" w:color="7030A0"/>
              <w:right w:val="single" w:sz="4" w:space="0" w:color="7030A0"/>
            </w:tcBorders>
          </w:tcPr>
          <w:p w14:paraId="5B2F9378" w14:textId="10FF98AA" w:rsidR="00910902" w:rsidRDefault="00910902" w:rsidP="008C0685">
            <w:pPr>
              <w:rPr>
                <w:sz w:val="20"/>
                <w:szCs w:val="20"/>
              </w:rPr>
            </w:pPr>
          </w:p>
        </w:tc>
      </w:tr>
      <w:tr w:rsidR="00910902" w14:paraId="794F85DB" w14:textId="77777777" w:rsidTr="6BB6C786">
        <w:trPr>
          <w:trHeight w:val="300"/>
        </w:trPr>
        <w:tc>
          <w:tcPr>
            <w:tcW w:w="2664" w:type="dxa"/>
          </w:tcPr>
          <w:p w14:paraId="5C4EF9E9" w14:textId="1F430C17" w:rsidR="00910902" w:rsidRDefault="43B2505D" w:rsidP="39D03A1E">
            <w:pPr>
              <w:spacing w:after="200" w:line="276" w:lineRule="auto"/>
              <w:rPr>
                <w:color w:val="000000" w:themeColor="text1"/>
                <w:sz w:val="20"/>
                <w:szCs w:val="20"/>
              </w:rPr>
            </w:pPr>
            <w:r w:rsidRPr="69D57946">
              <w:rPr>
                <w:color w:val="000000" w:themeColor="text1"/>
                <w:sz w:val="20"/>
                <w:szCs w:val="20"/>
              </w:rPr>
              <w:t>Maintain improved punctuality by implementing robust monitoring and tracking systems, with targeted interventions to ensure late marks remain below 3%.</w:t>
            </w:r>
          </w:p>
        </w:tc>
        <w:tc>
          <w:tcPr>
            <w:tcW w:w="2288" w:type="dxa"/>
          </w:tcPr>
          <w:p w14:paraId="620378C0" w14:textId="45007450" w:rsidR="00910902" w:rsidRDefault="0003235A" w:rsidP="5136701F">
            <w:pPr>
              <w:rPr>
                <w:color w:val="000000" w:themeColor="text1"/>
                <w:sz w:val="20"/>
                <w:szCs w:val="20"/>
              </w:rPr>
            </w:pPr>
            <w:r w:rsidRPr="5136701F">
              <w:rPr>
                <w:color w:val="000000" w:themeColor="text1"/>
                <w:sz w:val="20"/>
                <w:szCs w:val="20"/>
              </w:rPr>
              <w:t xml:space="preserve">Rate of session lateness falls below </w:t>
            </w:r>
            <w:r w:rsidR="427ED4FD" w:rsidRPr="5136701F">
              <w:rPr>
                <w:color w:val="000000" w:themeColor="text1"/>
                <w:sz w:val="20"/>
                <w:szCs w:val="20"/>
              </w:rPr>
              <w:t>3%</w:t>
            </w:r>
          </w:p>
          <w:p w14:paraId="58E6DD4E" w14:textId="77777777" w:rsidR="00910902" w:rsidRDefault="00910902">
            <w:pPr>
              <w:rPr>
                <w:rFonts w:cstheme="minorHAnsi"/>
                <w:color w:val="000000" w:themeColor="text1"/>
                <w:sz w:val="20"/>
                <w:szCs w:val="20"/>
              </w:rPr>
            </w:pPr>
          </w:p>
        </w:tc>
        <w:tc>
          <w:tcPr>
            <w:tcW w:w="2742" w:type="dxa"/>
            <w:gridSpan w:val="2"/>
          </w:tcPr>
          <w:p w14:paraId="1FC4B48B" w14:textId="4C62C16D" w:rsidR="00910902" w:rsidRDefault="0003235A" w:rsidP="69D57946">
            <w:pPr>
              <w:rPr>
                <w:sz w:val="20"/>
                <w:szCs w:val="20"/>
              </w:rPr>
            </w:pPr>
            <w:r w:rsidRPr="69D57946">
              <w:rPr>
                <w:sz w:val="20"/>
                <w:szCs w:val="20"/>
              </w:rPr>
              <w:t xml:space="preserve">Data tracking of </w:t>
            </w:r>
            <w:r w:rsidR="5F0B3437" w:rsidRPr="69D57946">
              <w:rPr>
                <w:sz w:val="20"/>
                <w:szCs w:val="20"/>
              </w:rPr>
              <w:t>laten</w:t>
            </w:r>
            <w:r w:rsidRPr="69D57946">
              <w:rPr>
                <w:sz w:val="20"/>
                <w:szCs w:val="20"/>
              </w:rPr>
              <w:t>e</w:t>
            </w:r>
            <w:r w:rsidR="248BFC98" w:rsidRPr="69D57946">
              <w:rPr>
                <w:sz w:val="20"/>
                <w:szCs w:val="20"/>
              </w:rPr>
              <w:t>ss</w:t>
            </w:r>
          </w:p>
          <w:p w14:paraId="0334243E" w14:textId="03BB0917" w:rsidR="00910902" w:rsidRDefault="0003235A" w:rsidP="69D57946">
            <w:pPr>
              <w:rPr>
                <w:sz w:val="20"/>
                <w:szCs w:val="20"/>
              </w:rPr>
            </w:pPr>
            <w:r w:rsidRPr="69D57946">
              <w:rPr>
                <w:sz w:val="20"/>
                <w:szCs w:val="20"/>
              </w:rPr>
              <w:t>patterns by FEO</w:t>
            </w:r>
          </w:p>
          <w:p w14:paraId="33DCE20C" w14:textId="72E28794" w:rsidR="00910902" w:rsidRDefault="0003235A" w:rsidP="69D57946">
            <w:pPr>
              <w:rPr>
                <w:sz w:val="20"/>
                <w:szCs w:val="20"/>
              </w:rPr>
            </w:pPr>
            <w:r w:rsidRPr="69D57946">
              <w:rPr>
                <w:sz w:val="20"/>
                <w:szCs w:val="20"/>
              </w:rPr>
              <w:t>communicated to parents and SLT.</w:t>
            </w:r>
          </w:p>
        </w:tc>
        <w:tc>
          <w:tcPr>
            <w:tcW w:w="1028" w:type="dxa"/>
            <w:tcBorders>
              <w:top w:val="single" w:sz="4" w:space="0" w:color="7030A0"/>
            </w:tcBorders>
          </w:tcPr>
          <w:p w14:paraId="7D3BEE8F" w14:textId="5FA23AB0" w:rsidR="00910902" w:rsidRDefault="7D5D7C08" w:rsidP="39D03A1E">
            <w:pPr>
              <w:rPr>
                <w:color w:val="000000" w:themeColor="text1"/>
                <w:sz w:val="20"/>
                <w:szCs w:val="20"/>
              </w:rPr>
            </w:pPr>
            <w:r w:rsidRPr="39D03A1E">
              <w:rPr>
                <w:color w:val="000000" w:themeColor="text1"/>
                <w:sz w:val="20"/>
                <w:szCs w:val="20"/>
              </w:rPr>
              <w:t>OM / HW</w:t>
            </w:r>
          </w:p>
        </w:tc>
        <w:tc>
          <w:tcPr>
            <w:tcW w:w="1028" w:type="dxa"/>
            <w:tcBorders>
              <w:top w:val="single" w:sz="4" w:space="0" w:color="7030A0"/>
            </w:tcBorders>
          </w:tcPr>
          <w:p w14:paraId="3B88899E" w14:textId="19E2F647" w:rsidR="00910902" w:rsidRDefault="7D5D7C08" w:rsidP="39D03A1E">
            <w:pPr>
              <w:rPr>
                <w:sz w:val="20"/>
                <w:szCs w:val="20"/>
              </w:rPr>
            </w:pPr>
            <w:r w:rsidRPr="39D03A1E">
              <w:rPr>
                <w:sz w:val="20"/>
                <w:szCs w:val="20"/>
              </w:rPr>
              <w:t>SR</w:t>
            </w:r>
          </w:p>
        </w:tc>
        <w:tc>
          <w:tcPr>
            <w:tcW w:w="1028" w:type="dxa"/>
            <w:tcBorders>
              <w:top w:val="single" w:sz="4" w:space="0" w:color="7030A0"/>
            </w:tcBorders>
          </w:tcPr>
          <w:p w14:paraId="69E2BB2B" w14:textId="24EAEA46" w:rsidR="00910902" w:rsidRDefault="5DB2A092" w:rsidP="5136701F">
            <w:pPr>
              <w:rPr>
                <w:sz w:val="20"/>
                <w:szCs w:val="20"/>
              </w:rPr>
            </w:pPr>
            <w:r w:rsidRPr="5136701F">
              <w:rPr>
                <w:sz w:val="20"/>
                <w:szCs w:val="20"/>
              </w:rPr>
              <w:t>Half termly</w:t>
            </w:r>
          </w:p>
        </w:tc>
        <w:tc>
          <w:tcPr>
            <w:tcW w:w="1725" w:type="dxa"/>
            <w:tcBorders>
              <w:top w:val="single" w:sz="4" w:space="0" w:color="7030A0"/>
            </w:tcBorders>
          </w:tcPr>
          <w:p w14:paraId="7D1C3BB4" w14:textId="77777777" w:rsidR="00910902" w:rsidRDefault="0003235A">
            <w:pPr>
              <w:rPr>
                <w:rFonts w:cstheme="minorHAnsi"/>
                <w:sz w:val="20"/>
                <w:szCs w:val="20"/>
              </w:rPr>
            </w:pPr>
            <w:r>
              <w:rPr>
                <w:rFonts w:cstheme="minorHAnsi"/>
                <w:sz w:val="20"/>
                <w:szCs w:val="20"/>
              </w:rPr>
              <w:t>Management time</w:t>
            </w:r>
          </w:p>
          <w:p w14:paraId="1112EC3B" w14:textId="77777777" w:rsidR="00910902" w:rsidRDefault="0003235A">
            <w:pPr>
              <w:rPr>
                <w:rFonts w:cstheme="minorHAnsi"/>
                <w:sz w:val="20"/>
                <w:szCs w:val="20"/>
              </w:rPr>
            </w:pPr>
            <w:r>
              <w:rPr>
                <w:rFonts w:cstheme="minorHAnsi"/>
                <w:sz w:val="20"/>
                <w:szCs w:val="20"/>
              </w:rPr>
              <w:t>Class charts</w:t>
            </w:r>
          </w:p>
          <w:p w14:paraId="49FE1AFE" w14:textId="6B7D12C2" w:rsidR="00910902" w:rsidRDefault="0003235A" w:rsidP="69D57946">
            <w:pPr>
              <w:rPr>
                <w:sz w:val="20"/>
                <w:szCs w:val="20"/>
              </w:rPr>
            </w:pPr>
            <w:r w:rsidRPr="69D57946">
              <w:rPr>
                <w:sz w:val="20"/>
                <w:szCs w:val="20"/>
              </w:rPr>
              <w:t>EWS Support</w:t>
            </w:r>
          </w:p>
          <w:p w14:paraId="6A90B2AC" w14:textId="087F4AC7" w:rsidR="00910902" w:rsidRDefault="4D31FB44" w:rsidP="69D57946">
            <w:pPr>
              <w:rPr>
                <w:sz w:val="20"/>
                <w:szCs w:val="20"/>
              </w:rPr>
            </w:pPr>
            <w:r w:rsidRPr="69D57946">
              <w:rPr>
                <w:sz w:val="20"/>
                <w:szCs w:val="20"/>
              </w:rPr>
              <w:t>TA support for data input</w:t>
            </w:r>
          </w:p>
        </w:tc>
        <w:tc>
          <w:tcPr>
            <w:tcW w:w="2549" w:type="dxa"/>
            <w:tcBorders>
              <w:top w:val="single" w:sz="4" w:space="0" w:color="7030A0"/>
              <w:right w:val="single" w:sz="4" w:space="0" w:color="7030A0"/>
            </w:tcBorders>
          </w:tcPr>
          <w:p w14:paraId="57C0D796" w14:textId="4F0AEA58" w:rsidR="00910902" w:rsidRDefault="00910902">
            <w:pPr>
              <w:rPr>
                <w:sz w:val="20"/>
                <w:szCs w:val="20"/>
              </w:rPr>
            </w:pPr>
          </w:p>
        </w:tc>
      </w:tr>
      <w:tr w:rsidR="00910902" w14:paraId="2AB7E885" w14:textId="77777777" w:rsidTr="6BB6C786">
        <w:tc>
          <w:tcPr>
            <w:tcW w:w="2664" w:type="dxa"/>
          </w:tcPr>
          <w:p w14:paraId="641DA3D1" w14:textId="5BE70790" w:rsidR="00910902" w:rsidRDefault="0003235A">
            <w:pPr>
              <w:rPr>
                <w:rFonts w:cstheme="minorHAnsi"/>
                <w:color w:val="000000" w:themeColor="text1"/>
                <w:sz w:val="20"/>
                <w:szCs w:val="20"/>
              </w:rPr>
            </w:pPr>
            <w:r>
              <w:rPr>
                <w:rFonts w:cstheme="minorHAnsi"/>
                <w:color w:val="000000" w:themeColor="text1"/>
                <w:sz w:val="20"/>
                <w:szCs w:val="20"/>
              </w:rPr>
              <w:lastRenderedPageBreak/>
              <w:t>Reduce the rate of persistent absenteeism to below 12% by using EWS attendance action plans for targeted groups</w:t>
            </w:r>
            <w:r w:rsidR="008C0685">
              <w:rPr>
                <w:rFonts w:cstheme="minorHAnsi"/>
                <w:color w:val="000000" w:themeColor="text1"/>
                <w:sz w:val="20"/>
                <w:szCs w:val="20"/>
              </w:rPr>
              <w:t xml:space="preserve"> and increased FEO</w:t>
            </w:r>
          </w:p>
        </w:tc>
        <w:tc>
          <w:tcPr>
            <w:tcW w:w="2288" w:type="dxa"/>
          </w:tcPr>
          <w:p w14:paraId="5E392A60" w14:textId="77777777" w:rsidR="00910902" w:rsidRDefault="0003235A">
            <w:pPr>
              <w:rPr>
                <w:rFonts w:cstheme="minorHAnsi"/>
                <w:color w:val="000000" w:themeColor="text1"/>
                <w:sz w:val="20"/>
                <w:szCs w:val="20"/>
              </w:rPr>
            </w:pPr>
            <w:r>
              <w:rPr>
                <w:rFonts w:cstheme="minorHAnsi"/>
                <w:color w:val="000000" w:themeColor="text1"/>
                <w:sz w:val="20"/>
                <w:szCs w:val="20"/>
              </w:rPr>
              <w:t xml:space="preserve">Rate of persistent absenteeism falls below 12% </w:t>
            </w:r>
          </w:p>
          <w:p w14:paraId="0D142F6F" w14:textId="77777777" w:rsidR="00910902" w:rsidRDefault="00910902">
            <w:pPr>
              <w:autoSpaceDE w:val="0"/>
              <w:autoSpaceDN w:val="0"/>
              <w:adjustRightInd w:val="0"/>
              <w:rPr>
                <w:rFonts w:cstheme="minorHAnsi"/>
                <w:sz w:val="20"/>
                <w:szCs w:val="20"/>
              </w:rPr>
            </w:pPr>
          </w:p>
        </w:tc>
        <w:tc>
          <w:tcPr>
            <w:tcW w:w="2742" w:type="dxa"/>
            <w:gridSpan w:val="2"/>
          </w:tcPr>
          <w:p w14:paraId="5A0BD893" w14:textId="77777777" w:rsidR="00910902" w:rsidRDefault="0003235A">
            <w:pPr>
              <w:rPr>
                <w:rFonts w:cstheme="minorHAnsi"/>
                <w:sz w:val="20"/>
                <w:szCs w:val="20"/>
              </w:rPr>
            </w:pPr>
            <w:r>
              <w:rPr>
                <w:rFonts w:cstheme="minorHAnsi"/>
                <w:sz w:val="20"/>
                <w:szCs w:val="20"/>
              </w:rPr>
              <w:t>Attendance data</w:t>
            </w:r>
          </w:p>
        </w:tc>
        <w:tc>
          <w:tcPr>
            <w:tcW w:w="1028" w:type="dxa"/>
            <w:tcBorders>
              <w:top w:val="single" w:sz="4" w:space="0" w:color="7030A0"/>
            </w:tcBorders>
          </w:tcPr>
          <w:p w14:paraId="4475AD14" w14:textId="11054D6B" w:rsidR="00910902" w:rsidRDefault="67337E87" w:rsidP="39D03A1E">
            <w:pPr>
              <w:rPr>
                <w:sz w:val="20"/>
                <w:szCs w:val="20"/>
              </w:rPr>
            </w:pPr>
            <w:r w:rsidRPr="39D03A1E">
              <w:rPr>
                <w:sz w:val="20"/>
                <w:szCs w:val="20"/>
              </w:rPr>
              <w:t>OM / HW</w:t>
            </w:r>
          </w:p>
        </w:tc>
        <w:tc>
          <w:tcPr>
            <w:tcW w:w="1028" w:type="dxa"/>
            <w:tcBorders>
              <w:top w:val="single" w:sz="4" w:space="0" w:color="7030A0"/>
            </w:tcBorders>
          </w:tcPr>
          <w:p w14:paraId="120C4E94" w14:textId="7864D3CA" w:rsidR="00910902" w:rsidRDefault="67337E87" w:rsidP="39D03A1E">
            <w:pPr>
              <w:rPr>
                <w:sz w:val="20"/>
                <w:szCs w:val="20"/>
              </w:rPr>
            </w:pPr>
            <w:r w:rsidRPr="39D03A1E">
              <w:rPr>
                <w:sz w:val="20"/>
                <w:szCs w:val="20"/>
              </w:rPr>
              <w:t>SR</w:t>
            </w:r>
          </w:p>
        </w:tc>
        <w:tc>
          <w:tcPr>
            <w:tcW w:w="1028" w:type="dxa"/>
            <w:tcBorders>
              <w:top w:val="single" w:sz="4" w:space="0" w:color="7030A0"/>
            </w:tcBorders>
          </w:tcPr>
          <w:p w14:paraId="42AFC42D" w14:textId="77777777" w:rsidR="00910902" w:rsidRDefault="00910902">
            <w:pPr>
              <w:rPr>
                <w:rFonts w:cstheme="minorHAnsi"/>
                <w:sz w:val="20"/>
                <w:szCs w:val="20"/>
              </w:rPr>
            </w:pPr>
          </w:p>
        </w:tc>
        <w:tc>
          <w:tcPr>
            <w:tcW w:w="1725" w:type="dxa"/>
            <w:tcBorders>
              <w:top w:val="single" w:sz="4" w:space="0" w:color="7030A0"/>
            </w:tcBorders>
          </w:tcPr>
          <w:p w14:paraId="6BB1C1BB" w14:textId="77777777" w:rsidR="00910902" w:rsidRDefault="0003235A">
            <w:pPr>
              <w:rPr>
                <w:rFonts w:cstheme="minorHAnsi"/>
                <w:sz w:val="20"/>
                <w:szCs w:val="20"/>
              </w:rPr>
            </w:pPr>
            <w:r>
              <w:rPr>
                <w:sz w:val="20"/>
                <w:szCs w:val="20"/>
              </w:rPr>
              <w:t>Management time</w:t>
            </w:r>
          </w:p>
          <w:p w14:paraId="4203880E" w14:textId="77777777" w:rsidR="00910902" w:rsidRDefault="0003235A">
            <w:pPr>
              <w:rPr>
                <w:sz w:val="20"/>
                <w:szCs w:val="20"/>
              </w:rPr>
            </w:pPr>
            <w:proofErr w:type="spellStart"/>
            <w:r>
              <w:rPr>
                <w:sz w:val="20"/>
                <w:szCs w:val="20"/>
              </w:rPr>
              <w:t>Callio</w:t>
            </w:r>
            <w:proofErr w:type="spellEnd"/>
          </w:p>
          <w:p w14:paraId="69F019BA" w14:textId="77777777" w:rsidR="00910902" w:rsidRDefault="0003235A">
            <w:pPr>
              <w:rPr>
                <w:sz w:val="20"/>
                <w:szCs w:val="20"/>
              </w:rPr>
            </w:pPr>
            <w:r>
              <w:rPr>
                <w:sz w:val="20"/>
                <w:szCs w:val="20"/>
              </w:rPr>
              <w:t>EWS support</w:t>
            </w:r>
          </w:p>
          <w:p w14:paraId="271CA723" w14:textId="77777777" w:rsidR="00910902" w:rsidRDefault="00910902">
            <w:pPr>
              <w:rPr>
                <w:sz w:val="20"/>
                <w:szCs w:val="20"/>
              </w:rPr>
            </w:pPr>
          </w:p>
          <w:p w14:paraId="1E074451" w14:textId="77777777" w:rsidR="00910902" w:rsidRDefault="0003235A">
            <w:pPr>
              <w:rPr>
                <w:sz w:val="20"/>
                <w:szCs w:val="20"/>
              </w:rPr>
            </w:pPr>
            <w:r>
              <w:rPr>
                <w:sz w:val="20"/>
                <w:szCs w:val="20"/>
              </w:rPr>
              <w:t>5k</w:t>
            </w:r>
          </w:p>
        </w:tc>
        <w:tc>
          <w:tcPr>
            <w:tcW w:w="2549" w:type="dxa"/>
            <w:tcBorders>
              <w:top w:val="single" w:sz="4" w:space="0" w:color="7030A0"/>
              <w:right w:val="single" w:sz="4" w:space="0" w:color="7030A0"/>
            </w:tcBorders>
          </w:tcPr>
          <w:p w14:paraId="75FBE423" w14:textId="7E078E99" w:rsidR="00910902" w:rsidRDefault="00910902" w:rsidP="008C0685">
            <w:pPr>
              <w:rPr>
                <w:sz w:val="20"/>
                <w:szCs w:val="20"/>
              </w:rPr>
            </w:pPr>
          </w:p>
        </w:tc>
      </w:tr>
    </w:tbl>
    <w:p w14:paraId="20BD9A1A" w14:textId="77777777" w:rsidR="00910902" w:rsidRDefault="00910902">
      <w:pPr>
        <w:rPr>
          <w:rFonts w:cstheme="minorHAnsi"/>
          <w:sz w:val="28"/>
          <w:szCs w:val="28"/>
        </w:rPr>
      </w:pPr>
    </w:p>
    <w:p w14:paraId="0C136CF1" w14:textId="77777777" w:rsidR="00910902" w:rsidRDefault="00910902">
      <w:pPr>
        <w:rPr>
          <w:rFonts w:cstheme="minorHAnsi"/>
          <w:sz w:val="28"/>
          <w:szCs w:val="28"/>
        </w:rPr>
      </w:pPr>
    </w:p>
    <w:p w14:paraId="0A392C6A" w14:textId="77777777" w:rsidR="00910902" w:rsidRDefault="00910902">
      <w:pPr>
        <w:rPr>
          <w:rFonts w:cstheme="minorHAnsi"/>
          <w:sz w:val="28"/>
          <w:szCs w:val="28"/>
        </w:rPr>
      </w:pPr>
    </w:p>
    <w:p w14:paraId="290583F9" w14:textId="77777777" w:rsidR="00910902" w:rsidRDefault="00910902">
      <w:pPr>
        <w:rPr>
          <w:rFonts w:cstheme="minorHAnsi"/>
          <w:sz w:val="28"/>
          <w:szCs w:val="28"/>
        </w:rPr>
      </w:pPr>
    </w:p>
    <w:p w14:paraId="68F21D90" w14:textId="77777777" w:rsidR="00910902" w:rsidRDefault="00910902">
      <w:pPr>
        <w:rPr>
          <w:rFonts w:cstheme="minorHAnsi"/>
          <w:sz w:val="28"/>
          <w:szCs w:val="28"/>
        </w:rPr>
      </w:pPr>
    </w:p>
    <w:p w14:paraId="13C326F3" w14:textId="77777777" w:rsidR="00910902" w:rsidRDefault="00910902">
      <w:pPr>
        <w:rPr>
          <w:rFonts w:cstheme="minorHAnsi"/>
          <w:sz w:val="28"/>
          <w:szCs w:val="28"/>
        </w:rPr>
      </w:pPr>
    </w:p>
    <w:p w14:paraId="4853B841" w14:textId="77777777" w:rsidR="00910902" w:rsidRDefault="00910902">
      <w:pPr>
        <w:rPr>
          <w:rFonts w:cstheme="minorHAnsi"/>
          <w:sz w:val="28"/>
          <w:szCs w:val="28"/>
        </w:rPr>
      </w:pPr>
    </w:p>
    <w:tbl>
      <w:tblPr>
        <w:tblStyle w:val="TableGrid"/>
        <w:tblW w:w="14882" w:type="dxa"/>
        <w:tblInd w:w="-34" w:type="dxa"/>
        <w:tblLayout w:type="fixed"/>
        <w:tblLook w:val="04A0" w:firstRow="1" w:lastRow="0" w:firstColumn="1" w:lastColumn="0" w:noHBand="0" w:noVBand="1"/>
      </w:tblPr>
      <w:tblGrid>
        <w:gridCol w:w="3260"/>
        <w:gridCol w:w="3780"/>
        <w:gridCol w:w="544"/>
        <w:gridCol w:w="1418"/>
        <w:gridCol w:w="985"/>
        <w:gridCol w:w="885"/>
        <w:gridCol w:w="524"/>
        <w:gridCol w:w="1126"/>
        <w:gridCol w:w="2360"/>
      </w:tblGrid>
      <w:tr w:rsidR="00910902" w14:paraId="5593DBC4" w14:textId="77777777" w:rsidTr="0D4016F2">
        <w:trPr>
          <w:trHeight w:val="914"/>
        </w:trPr>
        <w:tc>
          <w:tcPr>
            <w:tcW w:w="14882" w:type="dxa"/>
            <w:gridSpan w:val="9"/>
            <w:shd w:val="clear" w:color="auto" w:fill="FFE599" w:themeFill="accent4" w:themeFillTint="66"/>
          </w:tcPr>
          <w:p w14:paraId="4E122294" w14:textId="77777777" w:rsidR="00910902" w:rsidRDefault="0003235A">
            <w:pPr>
              <w:rPr>
                <w:rFonts w:cstheme="minorHAnsi"/>
                <w:b/>
                <w:bCs/>
                <w:sz w:val="28"/>
                <w:szCs w:val="28"/>
              </w:rPr>
            </w:pPr>
            <w:r>
              <w:rPr>
                <w:rFonts w:cstheme="minorHAnsi"/>
                <w:sz w:val="28"/>
                <w:szCs w:val="28"/>
              </w:rPr>
              <w:br w:type="page"/>
            </w:r>
            <w:r>
              <w:rPr>
                <w:rFonts w:cstheme="minorHAnsi"/>
                <w:b/>
                <w:bCs/>
                <w:sz w:val="28"/>
                <w:szCs w:val="28"/>
              </w:rPr>
              <w:t xml:space="preserve">School Priority 2: </w:t>
            </w:r>
          </w:p>
          <w:p w14:paraId="53B79058" w14:textId="092F323F" w:rsidR="00910902" w:rsidRDefault="0003235A">
            <w:pPr>
              <w:rPr>
                <w:rFonts w:cstheme="minorHAnsi"/>
                <w:b/>
                <w:bCs/>
                <w:sz w:val="28"/>
                <w:szCs w:val="28"/>
              </w:rPr>
            </w:pPr>
            <w:r>
              <w:rPr>
                <w:rFonts w:eastAsia="Calibri" w:cstheme="minorHAnsi"/>
                <w:color w:val="000000" w:themeColor="text1"/>
                <w:sz w:val="40"/>
                <w:szCs w:val="40"/>
                <w:vertAlign w:val="superscript"/>
              </w:rPr>
              <w:t>Develop pupils’ skills in literacy, numeracy</w:t>
            </w:r>
            <w:r w:rsidR="00553F4B">
              <w:rPr>
                <w:rFonts w:eastAsia="Calibri" w:cstheme="minorHAnsi"/>
                <w:color w:val="000000" w:themeColor="text1"/>
                <w:sz w:val="40"/>
                <w:szCs w:val="40"/>
                <w:vertAlign w:val="superscript"/>
              </w:rPr>
              <w:t>, Cymraeg</w:t>
            </w:r>
            <w:r w:rsidR="00557B93">
              <w:rPr>
                <w:rFonts w:eastAsia="Calibri" w:cstheme="minorHAnsi"/>
                <w:color w:val="000000" w:themeColor="text1"/>
                <w:sz w:val="40"/>
                <w:szCs w:val="40"/>
                <w:vertAlign w:val="superscript"/>
              </w:rPr>
              <w:t>,</w:t>
            </w:r>
            <w:r>
              <w:rPr>
                <w:rFonts w:eastAsia="Calibri" w:cstheme="minorHAnsi"/>
                <w:color w:val="000000" w:themeColor="text1"/>
                <w:sz w:val="40"/>
                <w:szCs w:val="40"/>
                <w:vertAlign w:val="superscript"/>
              </w:rPr>
              <w:t xml:space="preserve"> digital and wider skills across the curriculum </w:t>
            </w:r>
            <w:r>
              <w:rPr>
                <w:rFonts w:eastAsia="Calibri" w:cstheme="minorHAnsi"/>
                <w:sz w:val="28"/>
                <w:szCs w:val="28"/>
              </w:rPr>
              <w:t xml:space="preserve"> </w:t>
            </w:r>
          </w:p>
        </w:tc>
      </w:tr>
      <w:tr w:rsidR="00910902" w14:paraId="245721DA" w14:textId="77777777" w:rsidTr="0D4016F2">
        <w:trPr>
          <w:trHeight w:val="300"/>
        </w:trPr>
        <w:tc>
          <w:tcPr>
            <w:tcW w:w="7584" w:type="dxa"/>
            <w:gridSpan w:val="3"/>
          </w:tcPr>
          <w:p w14:paraId="03DF0EFF" w14:textId="77777777" w:rsidR="00910902" w:rsidRDefault="1702A7B7">
            <w:pPr>
              <w:rPr>
                <w:rFonts w:eastAsia="Calibri" w:cstheme="minorHAnsi"/>
                <w:b/>
                <w:bCs/>
                <w:sz w:val="20"/>
                <w:szCs w:val="20"/>
              </w:rPr>
            </w:pPr>
            <w:r w:rsidRPr="0D4016F2">
              <w:rPr>
                <w:b/>
                <w:bCs/>
                <w:sz w:val="20"/>
                <w:szCs w:val="20"/>
              </w:rPr>
              <w:t>Self-evaluation-why?</w:t>
            </w:r>
            <w:r w:rsidRPr="0D4016F2">
              <w:rPr>
                <w:rFonts w:eastAsia="Calibri"/>
                <w:b/>
                <w:bCs/>
                <w:sz w:val="20"/>
                <w:szCs w:val="20"/>
              </w:rPr>
              <w:t xml:space="preserve"> </w:t>
            </w:r>
          </w:p>
          <w:p w14:paraId="375F982F" w14:textId="21B2CB69"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Many pupils develop their literacy, numeracy, digital and wider skills well as they progress through the school, with particular strengths in reading, speaking and creative expression. Monitoring and evaluation activities, including book looks and pupil focus groups conducted with the school improvement partner, evidence that the whole-school reading policy is consistently applied in most subject areas.</w:t>
            </w:r>
          </w:p>
          <w:p w14:paraId="2920F677" w14:textId="2DEA9F5C"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 xml:space="preserve">Reading skills have continued to improve. GL assessments confirm that pupils’ average reading ages are increasing at a rate greater than the passing of time, with a majority of learners now reading within one year of their chronological age. As highlighted in the </w:t>
            </w:r>
            <w:r w:rsidRPr="0D4016F2">
              <w:rPr>
                <w:rFonts w:ascii="Calibri" w:eastAsia="Calibri" w:hAnsi="Calibri" w:cs="Arial"/>
                <w:color w:val="000000" w:themeColor="text1"/>
                <w:sz w:val="20"/>
                <w:szCs w:val="20"/>
              </w:rPr>
              <w:lastRenderedPageBreak/>
              <w:t xml:space="preserve">Priority 1 evaluation, Year 7 learners improved their mean reading standardised score by +5.6, Year 8 by +4.3 and Year 9 by +4.9, with particularly strong gains among </w:t>
            </w:r>
            <w:proofErr w:type="spellStart"/>
            <w:r w:rsidRPr="0D4016F2">
              <w:rPr>
                <w:rFonts w:ascii="Calibri" w:eastAsia="Calibri" w:hAnsi="Calibri" w:cs="Arial"/>
                <w:color w:val="000000" w:themeColor="text1"/>
                <w:sz w:val="20"/>
                <w:szCs w:val="20"/>
              </w:rPr>
              <w:t>eFSM</w:t>
            </w:r>
            <w:proofErr w:type="spellEnd"/>
            <w:r w:rsidRPr="0D4016F2">
              <w:rPr>
                <w:rFonts w:ascii="Calibri" w:eastAsia="Calibri" w:hAnsi="Calibri" w:cs="Arial"/>
                <w:color w:val="000000" w:themeColor="text1"/>
                <w:sz w:val="20"/>
                <w:szCs w:val="20"/>
              </w:rPr>
              <w:t xml:space="preserve"> learners (+7.4 in Year 7, +7.7 in Year 8, +4.4 in Year 9). These outcomes demonstrate that interventions are having a positive impact on disadvantaged learners. The introduction of SPARX Reader has further enhanced provision at Key Stage 3, providing a systematic approach to promoting a love of reading. Early signs are encouraging, with engagement rising, and evidence will be evaluated at key points throughout the next academic year.</w:t>
            </w:r>
          </w:p>
          <w:p w14:paraId="5B4E6FAB" w14:textId="10E3389A"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 xml:space="preserve">In writing and oracy, pupils are increasingly confident in using subject-specific vocabulary and structuring responses. The Frayer model and guided reading templates are embedded in many departments, and peer observations confirm the growing impact of </w:t>
            </w:r>
            <w:proofErr w:type="spellStart"/>
            <w:r w:rsidRPr="0D4016F2">
              <w:rPr>
                <w:rFonts w:ascii="Calibri" w:eastAsia="Calibri" w:hAnsi="Calibri" w:cs="Arial"/>
                <w:color w:val="000000" w:themeColor="text1"/>
                <w:sz w:val="20"/>
                <w:szCs w:val="20"/>
              </w:rPr>
              <w:t>Walkthru</w:t>
            </w:r>
            <w:proofErr w:type="spellEnd"/>
            <w:r w:rsidRPr="0D4016F2">
              <w:rPr>
                <w:rFonts w:ascii="Calibri" w:eastAsia="Calibri" w:hAnsi="Calibri" w:cs="Arial"/>
                <w:color w:val="000000" w:themeColor="text1"/>
                <w:sz w:val="20"/>
                <w:szCs w:val="20"/>
              </w:rPr>
              <w:t xml:space="preserve"> questioning strategies. However, extended writing opportunities are not yet consistently signposted across all schemes of learning, and a minority of pupils continue to make errors in spelling, punctuation and grammar.</w:t>
            </w:r>
          </w:p>
          <w:p w14:paraId="5A759B16" w14:textId="3F13103A"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In numeracy, the use of skills checkers and related “Do Now” tasks within maths lessons continues to be effective in identifying and closing gaps in procedural knowledge. Many pupils can draw and interpret graphs accurately following the “SALUTE” approach, but progress now needs to move beyond consistent bar chart presentation to more complex data handling techniques, particularly through numeracy-rich subjects such as ICT and DT. Book looks confirm strengths in number skills and data analysis, but some pupils still display weak basic concepts that hinder progression.</w:t>
            </w:r>
          </w:p>
          <w:p w14:paraId="1B72A789" w14:textId="062D0DAA"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 xml:space="preserve">Digital skills are developing well, with the majority of pupils confidently using Chromebooks and following the school’s digital presentation code. Partnerships such as the </w:t>
            </w:r>
            <w:proofErr w:type="spellStart"/>
            <w:r w:rsidRPr="0D4016F2">
              <w:rPr>
                <w:rFonts w:ascii="Calibri" w:eastAsia="Calibri" w:hAnsi="Calibri" w:cs="Arial"/>
                <w:color w:val="000000" w:themeColor="text1"/>
                <w:sz w:val="20"/>
                <w:szCs w:val="20"/>
              </w:rPr>
              <w:t>CyberFirst</w:t>
            </w:r>
            <w:proofErr w:type="spellEnd"/>
            <w:r w:rsidRPr="0D4016F2">
              <w:rPr>
                <w:rFonts w:ascii="Calibri" w:eastAsia="Calibri" w:hAnsi="Calibri" w:cs="Arial"/>
                <w:color w:val="000000" w:themeColor="text1"/>
                <w:sz w:val="20"/>
                <w:szCs w:val="20"/>
              </w:rPr>
              <w:t xml:space="preserve"> Award application and the Thales Cyber Club have raised the profile of computing and improved participation from girls and RADY learners. However, progress needs to extend beyond the producing strand of the Digital Competence Framework, with a growing focus on developing the Data and Computational Thinking strand and ensuring the Citizenship strand is fully embedded in the RSE curriculum.</w:t>
            </w:r>
          </w:p>
          <w:p w14:paraId="4DE5A82E" w14:textId="51DA3C87"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 xml:space="preserve">Welsh language development remains a strong and growing feature. The school achieved the Gold Cymraeg Campus Award in the secondary phase, reflecting a whole-school </w:t>
            </w:r>
            <w:r w:rsidRPr="0D4016F2">
              <w:rPr>
                <w:rFonts w:ascii="Calibri" w:eastAsia="Calibri" w:hAnsi="Calibri" w:cs="Arial"/>
                <w:color w:val="000000" w:themeColor="text1"/>
                <w:sz w:val="20"/>
                <w:szCs w:val="20"/>
              </w:rPr>
              <w:lastRenderedPageBreak/>
              <w:t xml:space="preserve">commitment to celebrating Welsh culture. Pupils engage positively with assemblies, cultural events, and trips such as </w:t>
            </w:r>
            <w:proofErr w:type="spellStart"/>
            <w:r w:rsidRPr="0D4016F2">
              <w:rPr>
                <w:rFonts w:ascii="Calibri" w:eastAsia="Calibri" w:hAnsi="Calibri" w:cs="Arial"/>
                <w:color w:val="000000" w:themeColor="text1"/>
                <w:sz w:val="20"/>
                <w:szCs w:val="20"/>
              </w:rPr>
              <w:t>Llangrannog</w:t>
            </w:r>
            <w:proofErr w:type="spellEnd"/>
            <w:r w:rsidRPr="0D4016F2">
              <w:rPr>
                <w:rFonts w:ascii="Calibri" w:eastAsia="Calibri" w:hAnsi="Calibri" w:cs="Arial"/>
                <w:color w:val="000000" w:themeColor="text1"/>
                <w:sz w:val="20"/>
                <w:szCs w:val="20"/>
              </w:rPr>
              <w:t xml:space="preserve">, while </w:t>
            </w:r>
            <w:proofErr w:type="spellStart"/>
            <w:r w:rsidRPr="0D4016F2">
              <w:rPr>
                <w:rFonts w:ascii="Calibri" w:eastAsia="Calibri" w:hAnsi="Calibri" w:cs="Arial"/>
                <w:color w:val="000000" w:themeColor="text1"/>
                <w:sz w:val="20"/>
                <w:szCs w:val="20"/>
              </w:rPr>
              <w:t>Criw</w:t>
            </w:r>
            <w:proofErr w:type="spellEnd"/>
            <w:r w:rsidRPr="0D4016F2">
              <w:rPr>
                <w:rFonts w:ascii="Calibri" w:eastAsia="Calibri" w:hAnsi="Calibri" w:cs="Arial"/>
                <w:color w:val="000000" w:themeColor="text1"/>
                <w:sz w:val="20"/>
                <w:szCs w:val="20"/>
              </w:rPr>
              <w:t xml:space="preserve"> Cymraeg have extended opportunities within the community. Nonetheless, opportunities for incidental use of Cymraeg outside formal Welsh lessons are still underdeveloped.</w:t>
            </w:r>
          </w:p>
          <w:p w14:paraId="178C9478" w14:textId="47879BBF"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Careers and wider skills provision is a strength, with strong partnerships and alumni engagement contributing to the fact that nearly all learners move on to further education, training or employment. Creative skills in performance and sport also remain a notable strength of the curriculum.</w:t>
            </w:r>
          </w:p>
          <w:p w14:paraId="2CA34A17" w14:textId="137DA778" w:rsidR="00910902" w:rsidRDefault="090025A2" w:rsidP="0D4016F2">
            <w:pPr>
              <w:spacing w:after="200" w:line="276"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Overall, literacy and particularly reading are key strengths, supported by consistent whole-school practice and the introduction of SPARX Reader. Numeracy continues to develop but requires greater depth in data handling and application across subjects. DCF skills are developing well but need to expand into data and computational thinking, and Welsh language development is secure but requires more incidental use across the curriculum.</w:t>
            </w:r>
          </w:p>
          <w:p w14:paraId="50125231" w14:textId="77777777" w:rsidR="00910902" w:rsidRDefault="00910902">
            <w:pPr>
              <w:rPr>
                <w:rFonts w:eastAsia="Calibri" w:cstheme="minorHAnsi"/>
                <w:sz w:val="20"/>
                <w:szCs w:val="20"/>
              </w:rPr>
            </w:pPr>
          </w:p>
        </w:tc>
        <w:tc>
          <w:tcPr>
            <w:tcW w:w="7298" w:type="dxa"/>
            <w:gridSpan w:val="6"/>
          </w:tcPr>
          <w:p w14:paraId="2A9E0C3E" w14:textId="77777777" w:rsidR="00910902" w:rsidRDefault="1702A7B7">
            <w:pPr>
              <w:rPr>
                <w:rFonts w:cstheme="minorHAnsi"/>
                <w:b/>
                <w:sz w:val="20"/>
                <w:szCs w:val="20"/>
                <w:u w:val="single"/>
              </w:rPr>
            </w:pPr>
            <w:r w:rsidRPr="0D4016F2">
              <w:rPr>
                <w:b/>
                <w:bCs/>
                <w:sz w:val="20"/>
                <w:szCs w:val="20"/>
                <w:u w:val="single"/>
              </w:rPr>
              <w:lastRenderedPageBreak/>
              <w:t>Key goals</w:t>
            </w:r>
          </w:p>
          <w:p w14:paraId="3B1D5F8F" w14:textId="32F56929"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Embed the literacy policy consistently, including EF feedback code, guided reading and vocabulary strategies.</w:t>
            </w:r>
          </w:p>
          <w:p w14:paraId="4D1B5A68" w14:textId="0C5423EC"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Implement SPARX Reader across KS3 and evaluate its impact on reading progress and engagement.</w:t>
            </w:r>
          </w:p>
          <w:p w14:paraId="166A0042" w14:textId="7797961C"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Increase extended writing opportunities across all literacy-rich subjects.</w:t>
            </w:r>
          </w:p>
          <w:p w14:paraId="1975A639" w14:textId="7B8546EB"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Strengthen numeracy by moving beyond bar charts to complex data handling, especially in ICT and DT.</w:t>
            </w:r>
          </w:p>
          <w:p w14:paraId="3B23CAEC" w14:textId="0D28F192"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Continue using maths “Do Now” skills checkers to close procedural gaps and extend good practice to other subjects.</w:t>
            </w:r>
          </w:p>
          <w:p w14:paraId="3A53B178" w14:textId="3A12419F"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Map and monitor progression of LNF and DCF across all departments.</w:t>
            </w:r>
          </w:p>
          <w:p w14:paraId="3911415A" w14:textId="6169F781"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lastRenderedPageBreak/>
              <w:t>Expand DCF provision to include Data &amp; Computational Thinking and embed Citizenship within RSE.</w:t>
            </w:r>
          </w:p>
          <w:p w14:paraId="43F5D00E" w14:textId="5922F46D"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Ensure consistent digital organisation of pupil work on Chromebooks.</w:t>
            </w:r>
          </w:p>
          <w:p w14:paraId="5C298C29" w14:textId="6FE4D7ED"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Develop partnerships to raise RADY aspirations and increase girls’ participation in digital careers.</w:t>
            </w:r>
          </w:p>
          <w:p w14:paraId="1AAEC4B1" w14:textId="4CAAFEA5"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Continue to promote bilingualism and celebrate Welsh culture through Eisteddfodau and Languages Day.</w:t>
            </w:r>
          </w:p>
          <w:p w14:paraId="67468A95" w14:textId="0FE76579" w:rsidR="00910902" w:rsidRDefault="1977B158" w:rsidP="0D4016F2">
            <w:pPr>
              <w:pStyle w:val="ListParagraph"/>
              <w:numPr>
                <w:ilvl w:val="0"/>
                <w:numId w:val="19"/>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Strengthen RSE, Human Rights, diversity and careers education with authentic learning opportunities.</w:t>
            </w:r>
          </w:p>
          <w:p w14:paraId="2CDB49F6" w14:textId="7714411F" w:rsidR="00910902" w:rsidRDefault="00910902" w:rsidP="0D4016F2">
            <w:pPr>
              <w:rPr>
                <w:b/>
                <w:bCs/>
                <w:sz w:val="20"/>
                <w:szCs w:val="20"/>
              </w:rPr>
            </w:pPr>
          </w:p>
        </w:tc>
      </w:tr>
      <w:tr w:rsidR="00910902" w14:paraId="63FE33EA" w14:textId="77777777" w:rsidTr="0D4016F2">
        <w:trPr>
          <w:cantSplit/>
          <w:trHeight w:val="1337"/>
        </w:trPr>
        <w:tc>
          <w:tcPr>
            <w:tcW w:w="3260" w:type="dxa"/>
            <w:shd w:val="clear" w:color="auto" w:fill="ECCFFA"/>
          </w:tcPr>
          <w:p w14:paraId="14BC874E" w14:textId="77777777" w:rsidR="00910902" w:rsidRDefault="0003235A">
            <w:pPr>
              <w:jc w:val="center"/>
              <w:rPr>
                <w:rFonts w:cstheme="minorHAnsi"/>
                <w:b/>
              </w:rPr>
            </w:pPr>
            <w:r>
              <w:rPr>
                <w:rFonts w:cstheme="minorHAnsi"/>
                <w:b/>
              </w:rPr>
              <w:lastRenderedPageBreak/>
              <w:t>Improvement Actions</w:t>
            </w:r>
          </w:p>
        </w:tc>
        <w:tc>
          <w:tcPr>
            <w:tcW w:w="3780" w:type="dxa"/>
            <w:shd w:val="clear" w:color="auto" w:fill="ECCFFA"/>
          </w:tcPr>
          <w:p w14:paraId="4F4EEC64" w14:textId="77777777" w:rsidR="00910902" w:rsidRDefault="0003235A">
            <w:pPr>
              <w:jc w:val="center"/>
              <w:rPr>
                <w:rFonts w:cstheme="minorHAnsi"/>
                <w:b/>
              </w:rPr>
            </w:pPr>
            <w:r>
              <w:rPr>
                <w:rFonts w:cstheme="minorHAnsi"/>
                <w:b/>
              </w:rPr>
              <w:t>Success Criteria</w:t>
            </w:r>
          </w:p>
        </w:tc>
        <w:tc>
          <w:tcPr>
            <w:tcW w:w="1962" w:type="dxa"/>
            <w:gridSpan w:val="2"/>
            <w:shd w:val="clear" w:color="auto" w:fill="ECCFFA"/>
          </w:tcPr>
          <w:p w14:paraId="62D28F5E" w14:textId="77777777" w:rsidR="00910902" w:rsidRDefault="0003235A">
            <w:pPr>
              <w:jc w:val="center"/>
              <w:rPr>
                <w:rFonts w:cstheme="minorHAnsi"/>
                <w:b/>
              </w:rPr>
            </w:pPr>
            <w:r>
              <w:rPr>
                <w:rFonts w:cstheme="minorHAnsi"/>
                <w:b/>
              </w:rPr>
              <w:t>How will progress be monitored?</w:t>
            </w:r>
          </w:p>
        </w:tc>
        <w:tc>
          <w:tcPr>
            <w:tcW w:w="985" w:type="dxa"/>
            <w:shd w:val="clear" w:color="auto" w:fill="ECCFFA"/>
          </w:tcPr>
          <w:p w14:paraId="50B40787" w14:textId="77777777" w:rsidR="00910902" w:rsidRDefault="0003235A">
            <w:pPr>
              <w:jc w:val="center"/>
              <w:rPr>
                <w:rFonts w:cstheme="minorHAnsi"/>
                <w:b/>
              </w:rPr>
            </w:pPr>
            <w:r>
              <w:rPr>
                <w:rFonts w:cstheme="minorHAnsi"/>
                <w:b/>
              </w:rPr>
              <w:t xml:space="preserve">Staff Lead </w:t>
            </w:r>
          </w:p>
          <w:p w14:paraId="5A25747A" w14:textId="77777777" w:rsidR="00910902" w:rsidRDefault="00910902">
            <w:pPr>
              <w:jc w:val="center"/>
              <w:rPr>
                <w:rFonts w:cstheme="minorHAnsi"/>
                <w:b/>
              </w:rPr>
            </w:pPr>
          </w:p>
        </w:tc>
        <w:tc>
          <w:tcPr>
            <w:tcW w:w="885" w:type="dxa"/>
            <w:shd w:val="clear" w:color="auto" w:fill="ECCFFA"/>
            <w:textDirection w:val="tbRl"/>
          </w:tcPr>
          <w:p w14:paraId="25137E19" w14:textId="77777777" w:rsidR="00910902" w:rsidRDefault="0003235A">
            <w:pPr>
              <w:ind w:left="113" w:right="113"/>
              <w:jc w:val="center"/>
              <w:rPr>
                <w:rFonts w:cstheme="minorHAnsi"/>
                <w:b/>
              </w:rPr>
            </w:pPr>
            <w:r>
              <w:rPr>
                <w:rFonts w:cstheme="minorHAnsi"/>
                <w:b/>
              </w:rPr>
              <w:t>Monitor</w:t>
            </w:r>
          </w:p>
        </w:tc>
        <w:tc>
          <w:tcPr>
            <w:tcW w:w="524" w:type="dxa"/>
            <w:shd w:val="clear" w:color="auto" w:fill="ECCFFA"/>
          </w:tcPr>
          <w:p w14:paraId="307F8153" w14:textId="77777777" w:rsidR="00910902" w:rsidRDefault="0003235A">
            <w:pPr>
              <w:jc w:val="center"/>
              <w:rPr>
                <w:rFonts w:cstheme="minorHAnsi"/>
                <w:b/>
              </w:rPr>
            </w:pPr>
            <w:r>
              <w:rPr>
                <w:rFonts w:cstheme="minorHAnsi"/>
                <w:b/>
              </w:rPr>
              <w:t>Time</w:t>
            </w:r>
          </w:p>
          <w:p w14:paraId="6407FC7A" w14:textId="77777777" w:rsidR="00910902" w:rsidRDefault="0003235A">
            <w:pPr>
              <w:jc w:val="center"/>
              <w:rPr>
                <w:rFonts w:cstheme="minorHAnsi"/>
                <w:b/>
              </w:rPr>
            </w:pPr>
            <w:r>
              <w:rPr>
                <w:rFonts w:cstheme="minorHAnsi"/>
                <w:b/>
              </w:rPr>
              <w:t>scale</w:t>
            </w:r>
          </w:p>
        </w:tc>
        <w:tc>
          <w:tcPr>
            <w:tcW w:w="1126" w:type="dxa"/>
            <w:shd w:val="clear" w:color="auto" w:fill="ECCFFA"/>
            <w:textDirection w:val="tbRl"/>
          </w:tcPr>
          <w:p w14:paraId="552C67EB" w14:textId="77777777" w:rsidR="00910902" w:rsidRDefault="0003235A">
            <w:pPr>
              <w:ind w:left="113" w:right="113"/>
              <w:jc w:val="center"/>
              <w:rPr>
                <w:rFonts w:cstheme="minorHAnsi"/>
                <w:b/>
              </w:rPr>
            </w:pPr>
            <w:r>
              <w:rPr>
                <w:rFonts w:cstheme="minorHAnsi"/>
                <w:b/>
              </w:rPr>
              <w:t>Resources/External support</w:t>
            </w:r>
          </w:p>
        </w:tc>
        <w:tc>
          <w:tcPr>
            <w:tcW w:w="2360" w:type="dxa"/>
            <w:shd w:val="clear" w:color="auto" w:fill="ECCFFA"/>
          </w:tcPr>
          <w:p w14:paraId="7DB5DEE6" w14:textId="77777777" w:rsidR="00910902" w:rsidRDefault="0003235A">
            <w:pPr>
              <w:spacing w:after="200" w:line="276" w:lineRule="auto"/>
              <w:jc w:val="center"/>
              <w:rPr>
                <w:rFonts w:cstheme="minorHAnsi"/>
              </w:rPr>
            </w:pPr>
            <w:r>
              <w:rPr>
                <w:rFonts w:cstheme="minorHAnsi"/>
                <w:b/>
                <w:bCs/>
              </w:rPr>
              <w:t>Impact to date</w:t>
            </w:r>
          </w:p>
        </w:tc>
      </w:tr>
      <w:tr w:rsidR="00910902" w14:paraId="149AB9F5" w14:textId="77777777" w:rsidTr="0D4016F2">
        <w:trPr>
          <w:trHeight w:val="300"/>
        </w:trPr>
        <w:tc>
          <w:tcPr>
            <w:tcW w:w="14882" w:type="dxa"/>
            <w:gridSpan w:val="9"/>
            <w:shd w:val="clear" w:color="auto" w:fill="FFF2CC" w:themeFill="accent4" w:themeFillTint="33"/>
          </w:tcPr>
          <w:p w14:paraId="7A88D8BF" w14:textId="6776A372" w:rsidR="00910902" w:rsidRDefault="0003235A" w:rsidP="582052AF">
            <w:pPr>
              <w:jc w:val="center"/>
              <w:rPr>
                <w:color w:val="000000" w:themeColor="text1"/>
                <w:sz w:val="40"/>
                <w:szCs w:val="40"/>
              </w:rPr>
            </w:pPr>
            <w:r w:rsidRPr="582052AF">
              <w:rPr>
                <w:color w:val="000000" w:themeColor="text1"/>
                <w:sz w:val="40"/>
                <w:szCs w:val="40"/>
              </w:rPr>
              <w:t>LITERACY</w:t>
            </w:r>
          </w:p>
        </w:tc>
      </w:tr>
      <w:tr w:rsidR="789A5126" w14:paraId="1BF50801" w14:textId="77777777" w:rsidTr="0D4016F2">
        <w:trPr>
          <w:trHeight w:val="300"/>
        </w:trPr>
        <w:tc>
          <w:tcPr>
            <w:tcW w:w="3260" w:type="dxa"/>
          </w:tcPr>
          <w:p w14:paraId="63FA2BAE" w14:textId="77777777" w:rsidR="6AFBE33F" w:rsidRDefault="6AFBE33F">
            <w:pPr>
              <w:rPr>
                <w:rFonts w:ascii="Calibri" w:eastAsia="Calibri" w:hAnsi="Calibri" w:cs="Calibri"/>
                <w:sz w:val="20"/>
                <w:szCs w:val="20"/>
              </w:rPr>
            </w:pPr>
            <w:r w:rsidRPr="789A5126">
              <w:rPr>
                <w:rFonts w:ascii="Calibri" w:eastAsia="Calibri" w:hAnsi="Calibri" w:cs="Calibri"/>
                <w:sz w:val="20"/>
                <w:szCs w:val="20"/>
              </w:rPr>
              <w:t>Purchase and launch SPARX Reader to improve pupils' reading ability, engagement, and confidence—particularly for learners with lower reading ages or limited motivation</w:t>
            </w:r>
            <w:r w:rsidR="00053343">
              <w:rPr>
                <w:rFonts w:ascii="Calibri" w:eastAsia="Calibri" w:hAnsi="Calibri" w:cs="Calibri"/>
                <w:sz w:val="20"/>
                <w:szCs w:val="20"/>
              </w:rPr>
              <w:t>.</w:t>
            </w:r>
          </w:p>
          <w:p w14:paraId="0E98A36B" w14:textId="3C411F0E" w:rsidR="00053343" w:rsidRDefault="00053343">
            <w:r>
              <w:rPr>
                <w:rFonts w:ascii="Calibri" w:eastAsia="Calibri" w:hAnsi="Calibri" w:cs="Calibri"/>
                <w:sz w:val="20"/>
                <w:szCs w:val="20"/>
              </w:rPr>
              <w:t>Engage with parents to promote SPARX use at home.</w:t>
            </w:r>
          </w:p>
        </w:tc>
        <w:tc>
          <w:tcPr>
            <w:tcW w:w="3780" w:type="dxa"/>
          </w:tcPr>
          <w:p w14:paraId="2B09C3C0" w14:textId="77777777" w:rsidR="6AFBE33F" w:rsidRDefault="6AFBE33F" w:rsidP="789A5126">
            <w:pPr>
              <w:rPr>
                <w:sz w:val="20"/>
                <w:szCs w:val="20"/>
              </w:rPr>
            </w:pPr>
            <w:r w:rsidRPr="789A5126">
              <w:rPr>
                <w:sz w:val="20"/>
                <w:szCs w:val="20"/>
              </w:rPr>
              <w:t>Reading ages improve at key stage 3 to within 1 yr of chronological age or at a rate greater than time lapsed.</w:t>
            </w:r>
          </w:p>
          <w:p w14:paraId="7CAA5537" w14:textId="731EC770" w:rsidR="789A5126" w:rsidRDefault="789A5126" w:rsidP="789A5126">
            <w:pPr>
              <w:rPr>
                <w:rFonts w:ascii="Calibri" w:eastAsia="Calibri" w:hAnsi="Calibri" w:cs="Calibri"/>
                <w:sz w:val="20"/>
                <w:szCs w:val="20"/>
              </w:rPr>
            </w:pPr>
          </w:p>
        </w:tc>
        <w:tc>
          <w:tcPr>
            <w:tcW w:w="1962" w:type="dxa"/>
            <w:gridSpan w:val="2"/>
          </w:tcPr>
          <w:p w14:paraId="500D1BF0" w14:textId="40906151" w:rsidR="6AFBE33F" w:rsidRDefault="6AFBE33F">
            <w:r w:rsidRPr="789A5126">
              <w:rPr>
                <w:rFonts w:ascii="Calibri" w:eastAsia="Calibri" w:hAnsi="Calibri" w:cs="Calibri"/>
                <w:sz w:val="20"/>
                <w:szCs w:val="20"/>
              </w:rPr>
              <w:t>Class progress through the platform’s analytic</w:t>
            </w:r>
          </w:p>
        </w:tc>
        <w:tc>
          <w:tcPr>
            <w:tcW w:w="985" w:type="dxa"/>
          </w:tcPr>
          <w:p w14:paraId="3038C0FE" w14:textId="7993493C" w:rsidR="6AFBE33F" w:rsidRDefault="6AFBE33F" w:rsidP="789A5126">
            <w:pPr>
              <w:rPr>
                <w:sz w:val="20"/>
                <w:szCs w:val="20"/>
              </w:rPr>
            </w:pPr>
            <w:r w:rsidRPr="789A5126">
              <w:rPr>
                <w:sz w:val="20"/>
                <w:szCs w:val="20"/>
              </w:rPr>
              <w:t xml:space="preserve">CP / RC/ </w:t>
            </w:r>
            <w:proofErr w:type="spellStart"/>
            <w:r w:rsidRPr="789A5126">
              <w:rPr>
                <w:sz w:val="20"/>
                <w:szCs w:val="20"/>
              </w:rPr>
              <w:t>AMc</w:t>
            </w:r>
            <w:proofErr w:type="spellEnd"/>
          </w:p>
        </w:tc>
        <w:tc>
          <w:tcPr>
            <w:tcW w:w="885" w:type="dxa"/>
          </w:tcPr>
          <w:p w14:paraId="000C744D" w14:textId="1AD01E7A" w:rsidR="6AFBE33F" w:rsidRDefault="6AFBE33F" w:rsidP="789A5126">
            <w:pPr>
              <w:rPr>
                <w:sz w:val="20"/>
                <w:szCs w:val="20"/>
              </w:rPr>
            </w:pPr>
            <w:r w:rsidRPr="789A5126">
              <w:rPr>
                <w:sz w:val="20"/>
                <w:szCs w:val="20"/>
              </w:rPr>
              <w:t>Weekly</w:t>
            </w:r>
          </w:p>
        </w:tc>
        <w:tc>
          <w:tcPr>
            <w:tcW w:w="524" w:type="dxa"/>
          </w:tcPr>
          <w:p w14:paraId="6471C6FF" w14:textId="2B893C1A" w:rsidR="6AFBE33F" w:rsidRDefault="6AFBE33F" w:rsidP="789A5126">
            <w:pPr>
              <w:rPr>
                <w:sz w:val="20"/>
                <w:szCs w:val="20"/>
              </w:rPr>
            </w:pPr>
            <w:r w:rsidRPr="789A5126">
              <w:rPr>
                <w:sz w:val="20"/>
                <w:szCs w:val="20"/>
              </w:rPr>
              <w:t>Sept 2</w:t>
            </w:r>
            <w:r w:rsidR="00553CFF">
              <w:rPr>
                <w:sz w:val="20"/>
                <w:szCs w:val="20"/>
              </w:rPr>
              <w:t>6</w:t>
            </w:r>
          </w:p>
        </w:tc>
        <w:tc>
          <w:tcPr>
            <w:tcW w:w="1126" w:type="dxa"/>
          </w:tcPr>
          <w:p w14:paraId="193D2E40" w14:textId="19C6BDF7" w:rsidR="6AFBE33F" w:rsidRDefault="6AFBE33F" w:rsidP="789A5126">
            <w:pPr>
              <w:rPr>
                <w:sz w:val="20"/>
                <w:szCs w:val="20"/>
              </w:rPr>
            </w:pPr>
            <w:r w:rsidRPr="789A5126">
              <w:rPr>
                <w:sz w:val="20"/>
                <w:szCs w:val="20"/>
              </w:rPr>
              <w:t>£5000</w:t>
            </w:r>
          </w:p>
        </w:tc>
        <w:tc>
          <w:tcPr>
            <w:tcW w:w="2360" w:type="dxa"/>
            <w:shd w:val="clear" w:color="auto" w:fill="FFFFFF" w:themeFill="background1"/>
          </w:tcPr>
          <w:p w14:paraId="3CA00F5C" w14:textId="3E497D57" w:rsidR="789A5126" w:rsidRDefault="789A5126" w:rsidP="789A5126">
            <w:pPr>
              <w:rPr>
                <w:sz w:val="20"/>
                <w:szCs w:val="20"/>
              </w:rPr>
            </w:pPr>
          </w:p>
        </w:tc>
      </w:tr>
      <w:tr w:rsidR="789A5126" w14:paraId="4D9D8605" w14:textId="77777777" w:rsidTr="0D4016F2">
        <w:trPr>
          <w:trHeight w:val="300"/>
        </w:trPr>
        <w:tc>
          <w:tcPr>
            <w:tcW w:w="3260" w:type="dxa"/>
          </w:tcPr>
          <w:p w14:paraId="67BDB00A" w14:textId="0CAB5648" w:rsidR="1F8429B4" w:rsidRDefault="1F8429B4" w:rsidP="789A5126">
            <w:pPr>
              <w:rPr>
                <w:color w:val="000000" w:themeColor="text1"/>
                <w:sz w:val="20"/>
                <w:szCs w:val="20"/>
              </w:rPr>
            </w:pPr>
            <w:r w:rsidRPr="789A5126">
              <w:rPr>
                <w:color w:val="000000" w:themeColor="text1"/>
                <w:sz w:val="20"/>
                <w:szCs w:val="20"/>
              </w:rPr>
              <w:t xml:space="preserve">Train all English teachers in tracking pupil progress </w:t>
            </w:r>
            <w:r w:rsidR="686613E0" w:rsidRPr="01F77B4F">
              <w:rPr>
                <w:color w:val="000000" w:themeColor="text1"/>
                <w:sz w:val="20"/>
                <w:szCs w:val="20"/>
              </w:rPr>
              <w:t xml:space="preserve">in </w:t>
            </w:r>
            <w:proofErr w:type="spellStart"/>
            <w:r w:rsidR="686613E0" w:rsidRPr="01F77B4F">
              <w:rPr>
                <w:color w:val="000000" w:themeColor="text1"/>
                <w:sz w:val="20"/>
                <w:szCs w:val="20"/>
              </w:rPr>
              <w:t>Sparx</w:t>
            </w:r>
            <w:proofErr w:type="spellEnd"/>
            <w:r w:rsidR="686613E0" w:rsidRPr="01F77B4F">
              <w:rPr>
                <w:color w:val="000000" w:themeColor="text1"/>
                <w:sz w:val="20"/>
                <w:szCs w:val="20"/>
              </w:rPr>
              <w:t xml:space="preserve"> </w:t>
            </w:r>
            <w:r w:rsidRPr="789A5126">
              <w:rPr>
                <w:color w:val="000000" w:themeColor="text1"/>
                <w:sz w:val="20"/>
                <w:szCs w:val="20"/>
              </w:rPr>
              <w:t xml:space="preserve">and </w:t>
            </w:r>
            <w:r w:rsidR="16A7434B" w:rsidRPr="789A5126">
              <w:rPr>
                <w:color w:val="000000" w:themeColor="text1"/>
                <w:sz w:val="20"/>
                <w:szCs w:val="20"/>
              </w:rPr>
              <w:t>highlight</w:t>
            </w:r>
            <w:r w:rsidRPr="789A5126">
              <w:rPr>
                <w:color w:val="000000" w:themeColor="text1"/>
                <w:sz w:val="20"/>
                <w:szCs w:val="20"/>
              </w:rPr>
              <w:t xml:space="preserve"> </w:t>
            </w:r>
            <w:r w:rsidR="04B4D0B2" w:rsidRPr="01F77B4F">
              <w:rPr>
                <w:color w:val="000000" w:themeColor="text1"/>
                <w:sz w:val="20"/>
                <w:szCs w:val="20"/>
              </w:rPr>
              <w:t>underachievement</w:t>
            </w:r>
            <w:r w:rsidR="6C8DFABF" w:rsidRPr="789A5126">
              <w:rPr>
                <w:color w:val="000000" w:themeColor="text1"/>
                <w:sz w:val="20"/>
                <w:szCs w:val="20"/>
              </w:rPr>
              <w:t xml:space="preserve"> fortnightly</w:t>
            </w:r>
          </w:p>
        </w:tc>
        <w:tc>
          <w:tcPr>
            <w:tcW w:w="3780" w:type="dxa"/>
          </w:tcPr>
          <w:p w14:paraId="7F00BEB0" w14:textId="206C5B98" w:rsidR="6C8DFABF" w:rsidRDefault="6C8DFABF" w:rsidP="789A5126">
            <w:pPr>
              <w:rPr>
                <w:sz w:val="20"/>
                <w:szCs w:val="20"/>
              </w:rPr>
            </w:pPr>
            <w:r w:rsidRPr="789A5126">
              <w:rPr>
                <w:sz w:val="20"/>
                <w:szCs w:val="20"/>
              </w:rPr>
              <w:t>Struggling readers identified quickly</w:t>
            </w:r>
          </w:p>
          <w:p w14:paraId="3C2B623D" w14:textId="057BDA11" w:rsidR="6C8DFABF" w:rsidRDefault="6C8DFABF" w:rsidP="789A5126">
            <w:pPr>
              <w:rPr>
                <w:rFonts w:ascii="Calibri" w:eastAsia="Calibri" w:hAnsi="Calibri" w:cs="Calibri"/>
                <w:sz w:val="20"/>
                <w:szCs w:val="20"/>
              </w:rPr>
            </w:pPr>
            <w:r w:rsidRPr="789A5126">
              <w:rPr>
                <w:rFonts w:ascii="Calibri" w:eastAsia="Calibri" w:hAnsi="Calibri" w:cs="Calibri"/>
                <w:sz w:val="20"/>
                <w:szCs w:val="20"/>
              </w:rPr>
              <w:t>Feedback from pupil voice surveys reflects improved attitudes toward reading.</w:t>
            </w:r>
          </w:p>
          <w:p w14:paraId="15443CA3" w14:textId="1E21C423" w:rsidR="6C8DFABF" w:rsidRDefault="6C8DFABF" w:rsidP="789A5126">
            <w:pPr>
              <w:rPr>
                <w:rFonts w:ascii="Calibri" w:eastAsia="Calibri" w:hAnsi="Calibri" w:cs="Calibri"/>
                <w:sz w:val="20"/>
                <w:szCs w:val="20"/>
              </w:rPr>
            </w:pPr>
            <w:r w:rsidRPr="789A5126">
              <w:rPr>
                <w:rFonts w:ascii="Calibri" w:eastAsia="Calibri" w:hAnsi="Calibri" w:cs="Calibri"/>
                <w:sz w:val="20"/>
                <w:szCs w:val="20"/>
              </w:rPr>
              <w:lastRenderedPageBreak/>
              <w:t xml:space="preserve">Data from SPARX and reading </w:t>
            </w:r>
            <w:r w:rsidR="54B877EC" w:rsidRPr="789A5126">
              <w:rPr>
                <w:rFonts w:ascii="Calibri" w:eastAsia="Calibri" w:hAnsi="Calibri" w:cs="Calibri"/>
                <w:sz w:val="20"/>
                <w:szCs w:val="20"/>
              </w:rPr>
              <w:t>assessments show</w:t>
            </w:r>
            <w:r w:rsidRPr="789A5126">
              <w:rPr>
                <w:rFonts w:ascii="Calibri" w:eastAsia="Calibri" w:hAnsi="Calibri" w:cs="Calibri"/>
                <w:sz w:val="20"/>
                <w:szCs w:val="20"/>
              </w:rPr>
              <w:t xml:space="preserve"> an increase in reading ages over time.</w:t>
            </w:r>
          </w:p>
        </w:tc>
        <w:tc>
          <w:tcPr>
            <w:tcW w:w="1962" w:type="dxa"/>
            <w:gridSpan w:val="2"/>
          </w:tcPr>
          <w:p w14:paraId="5F717B8E" w14:textId="54E2AAC2" w:rsidR="1F8429B4" w:rsidRPr="005870A9" w:rsidRDefault="1F8429B4" w:rsidP="005870A9">
            <w:pPr>
              <w:pStyle w:val="NoSpacing"/>
              <w:rPr>
                <w:sz w:val="20"/>
                <w:szCs w:val="20"/>
              </w:rPr>
            </w:pPr>
            <w:r w:rsidRPr="005870A9">
              <w:rPr>
                <w:sz w:val="20"/>
                <w:szCs w:val="20"/>
              </w:rPr>
              <w:lastRenderedPageBreak/>
              <w:t>Time spent reading</w:t>
            </w:r>
          </w:p>
          <w:p w14:paraId="255CAB56" w14:textId="6B7B28DA" w:rsidR="1F8429B4" w:rsidRPr="005870A9" w:rsidRDefault="1F8429B4" w:rsidP="005870A9">
            <w:pPr>
              <w:pStyle w:val="NoSpacing"/>
              <w:rPr>
                <w:sz w:val="20"/>
                <w:szCs w:val="20"/>
              </w:rPr>
            </w:pPr>
            <w:r w:rsidRPr="005870A9">
              <w:rPr>
                <w:sz w:val="20"/>
                <w:szCs w:val="20"/>
              </w:rPr>
              <w:t>Books started and completed</w:t>
            </w:r>
          </w:p>
          <w:p w14:paraId="41239791" w14:textId="75C3650C" w:rsidR="1F8429B4" w:rsidRPr="005870A9" w:rsidRDefault="1F8429B4" w:rsidP="005870A9">
            <w:pPr>
              <w:pStyle w:val="NoSpacing"/>
              <w:rPr>
                <w:sz w:val="20"/>
                <w:szCs w:val="20"/>
              </w:rPr>
            </w:pPr>
            <w:r w:rsidRPr="005870A9">
              <w:rPr>
                <w:sz w:val="20"/>
                <w:szCs w:val="20"/>
              </w:rPr>
              <w:lastRenderedPageBreak/>
              <w:t>Words read</w:t>
            </w:r>
          </w:p>
          <w:p w14:paraId="16CB4196" w14:textId="12F31EF5" w:rsidR="1F8429B4" w:rsidRPr="005870A9" w:rsidRDefault="1F8429B4" w:rsidP="005870A9">
            <w:pPr>
              <w:pStyle w:val="NoSpacing"/>
              <w:rPr>
                <w:sz w:val="20"/>
                <w:szCs w:val="20"/>
              </w:rPr>
            </w:pPr>
            <w:r w:rsidRPr="005870A9">
              <w:rPr>
                <w:sz w:val="20"/>
                <w:szCs w:val="20"/>
              </w:rPr>
              <w:t>Comprehension performance</w:t>
            </w:r>
          </w:p>
          <w:p w14:paraId="09FA4D30" w14:textId="0F68003E" w:rsidR="1F8429B4" w:rsidRPr="005870A9" w:rsidRDefault="1F8429B4" w:rsidP="005870A9">
            <w:pPr>
              <w:pStyle w:val="NoSpacing"/>
              <w:rPr>
                <w:sz w:val="20"/>
                <w:szCs w:val="20"/>
              </w:rPr>
            </w:pPr>
            <w:r w:rsidRPr="005870A9">
              <w:rPr>
                <w:sz w:val="20"/>
                <w:szCs w:val="20"/>
              </w:rPr>
              <w:t>Vocabulary acquisition</w:t>
            </w:r>
          </w:p>
          <w:p w14:paraId="34459AAF" w14:textId="4C759285" w:rsidR="1F8429B4" w:rsidRDefault="1F8429B4" w:rsidP="005870A9">
            <w:pPr>
              <w:pStyle w:val="NoSpacing"/>
            </w:pPr>
            <w:r w:rsidRPr="005870A9">
              <w:rPr>
                <w:sz w:val="20"/>
                <w:szCs w:val="20"/>
              </w:rPr>
              <w:t>Weekly and cumulative reading</w:t>
            </w:r>
            <w:r w:rsidRPr="789A5126">
              <w:t xml:space="preserve"> progress</w:t>
            </w:r>
          </w:p>
        </w:tc>
        <w:tc>
          <w:tcPr>
            <w:tcW w:w="985" w:type="dxa"/>
          </w:tcPr>
          <w:p w14:paraId="2C344781" w14:textId="0D62DB71" w:rsidR="738B77FF" w:rsidRDefault="738B77FF" w:rsidP="789A5126">
            <w:pPr>
              <w:rPr>
                <w:sz w:val="20"/>
                <w:szCs w:val="20"/>
              </w:rPr>
            </w:pPr>
            <w:r w:rsidRPr="789A5126">
              <w:rPr>
                <w:sz w:val="20"/>
                <w:szCs w:val="20"/>
              </w:rPr>
              <w:lastRenderedPageBreak/>
              <w:t>CP/RC, English teachers</w:t>
            </w:r>
          </w:p>
        </w:tc>
        <w:tc>
          <w:tcPr>
            <w:tcW w:w="885" w:type="dxa"/>
          </w:tcPr>
          <w:p w14:paraId="31080005" w14:textId="7E67BBCA" w:rsidR="738B77FF" w:rsidRDefault="738B77FF" w:rsidP="789A5126">
            <w:pPr>
              <w:rPr>
                <w:sz w:val="20"/>
                <w:szCs w:val="20"/>
              </w:rPr>
            </w:pPr>
            <w:proofErr w:type="spellStart"/>
            <w:r w:rsidRPr="789A5126">
              <w:rPr>
                <w:sz w:val="20"/>
                <w:szCs w:val="20"/>
              </w:rPr>
              <w:t>Fornightly</w:t>
            </w:r>
            <w:proofErr w:type="spellEnd"/>
          </w:p>
        </w:tc>
        <w:tc>
          <w:tcPr>
            <w:tcW w:w="524" w:type="dxa"/>
          </w:tcPr>
          <w:p w14:paraId="40895BEC" w14:textId="27D4B3FA" w:rsidR="738B77FF" w:rsidRDefault="738B77FF" w:rsidP="789A5126">
            <w:pPr>
              <w:rPr>
                <w:sz w:val="20"/>
                <w:szCs w:val="20"/>
              </w:rPr>
            </w:pPr>
            <w:r w:rsidRPr="789A5126">
              <w:rPr>
                <w:sz w:val="20"/>
                <w:szCs w:val="20"/>
              </w:rPr>
              <w:t>Sept 2</w:t>
            </w:r>
            <w:r w:rsidR="00553CFF">
              <w:rPr>
                <w:sz w:val="20"/>
                <w:szCs w:val="20"/>
              </w:rPr>
              <w:t>5</w:t>
            </w:r>
            <w:r w:rsidRPr="789A5126">
              <w:rPr>
                <w:sz w:val="20"/>
                <w:szCs w:val="20"/>
              </w:rPr>
              <w:t>+</w:t>
            </w:r>
          </w:p>
        </w:tc>
        <w:tc>
          <w:tcPr>
            <w:tcW w:w="1126" w:type="dxa"/>
          </w:tcPr>
          <w:p w14:paraId="79D0723C" w14:textId="2A6E1025" w:rsidR="738B77FF" w:rsidRDefault="738B77FF" w:rsidP="789A5126">
            <w:pPr>
              <w:rPr>
                <w:sz w:val="20"/>
                <w:szCs w:val="20"/>
              </w:rPr>
            </w:pPr>
            <w:r w:rsidRPr="789A5126">
              <w:rPr>
                <w:sz w:val="20"/>
                <w:szCs w:val="20"/>
              </w:rPr>
              <w:t>Management time</w:t>
            </w:r>
          </w:p>
        </w:tc>
        <w:tc>
          <w:tcPr>
            <w:tcW w:w="2360" w:type="dxa"/>
            <w:shd w:val="clear" w:color="auto" w:fill="FFFFFF" w:themeFill="background1"/>
          </w:tcPr>
          <w:p w14:paraId="7220D6BC" w14:textId="1DB73A33" w:rsidR="789A5126" w:rsidRDefault="789A5126" w:rsidP="789A5126">
            <w:pPr>
              <w:rPr>
                <w:sz w:val="20"/>
                <w:szCs w:val="20"/>
              </w:rPr>
            </w:pPr>
          </w:p>
        </w:tc>
      </w:tr>
      <w:tr w:rsidR="005870A9" w14:paraId="77BF1B98" w14:textId="77777777" w:rsidTr="0D4016F2">
        <w:trPr>
          <w:trHeight w:val="300"/>
        </w:trPr>
        <w:tc>
          <w:tcPr>
            <w:tcW w:w="3260" w:type="dxa"/>
          </w:tcPr>
          <w:p w14:paraId="5717291C" w14:textId="6D731B97" w:rsidR="005870A9" w:rsidRPr="789A5126" w:rsidRDefault="005870A9" w:rsidP="789A5126">
            <w:pPr>
              <w:autoSpaceDE w:val="0"/>
              <w:autoSpaceDN w:val="0"/>
              <w:adjustRightInd w:val="0"/>
              <w:rPr>
                <w:color w:val="000000" w:themeColor="text1"/>
                <w:sz w:val="20"/>
                <w:szCs w:val="20"/>
              </w:rPr>
            </w:pPr>
            <w:r>
              <w:rPr>
                <w:color w:val="000000" w:themeColor="text1"/>
                <w:sz w:val="20"/>
                <w:szCs w:val="20"/>
              </w:rPr>
              <w:t>Literacy KS3 raising standards meetings held termly at SLT</w:t>
            </w:r>
          </w:p>
        </w:tc>
        <w:tc>
          <w:tcPr>
            <w:tcW w:w="3780" w:type="dxa"/>
          </w:tcPr>
          <w:p w14:paraId="2E90FDD3" w14:textId="0DD40A6B" w:rsidR="005870A9" w:rsidRPr="582052AF" w:rsidRDefault="005870A9" w:rsidP="582052AF">
            <w:pPr>
              <w:autoSpaceDE w:val="0"/>
              <w:autoSpaceDN w:val="0"/>
              <w:adjustRightInd w:val="0"/>
              <w:rPr>
                <w:sz w:val="20"/>
                <w:szCs w:val="20"/>
              </w:rPr>
            </w:pPr>
            <w:r>
              <w:rPr>
                <w:sz w:val="20"/>
                <w:szCs w:val="20"/>
              </w:rPr>
              <w:t>Targeted literacy intervention</w:t>
            </w:r>
          </w:p>
        </w:tc>
        <w:tc>
          <w:tcPr>
            <w:tcW w:w="1962" w:type="dxa"/>
            <w:gridSpan w:val="2"/>
          </w:tcPr>
          <w:p w14:paraId="55FE5714" w14:textId="7F51D1D4" w:rsidR="005870A9" w:rsidRDefault="005870A9">
            <w:pPr>
              <w:rPr>
                <w:rFonts w:cstheme="minorHAnsi"/>
                <w:sz w:val="20"/>
                <w:szCs w:val="20"/>
              </w:rPr>
            </w:pPr>
            <w:r>
              <w:rPr>
                <w:rFonts w:cstheme="minorHAnsi"/>
                <w:sz w:val="20"/>
                <w:szCs w:val="20"/>
              </w:rPr>
              <w:t>Timetables for intervention</w:t>
            </w:r>
          </w:p>
          <w:p w14:paraId="0B665BA7" w14:textId="76F42E09" w:rsidR="005870A9" w:rsidRDefault="005870A9">
            <w:pPr>
              <w:rPr>
                <w:rFonts w:cstheme="minorHAnsi"/>
                <w:sz w:val="20"/>
                <w:szCs w:val="20"/>
              </w:rPr>
            </w:pPr>
            <w:r>
              <w:rPr>
                <w:rFonts w:cstheme="minorHAnsi"/>
                <w:sz w:val="20"/>
                <w:szCs w:val="20"/>
              </w:rPr>
              <w:t>SLT Minutes</w:t>
            </w:r>
          </w:p>
        </w:tc>
        <w:tc>
          <w:tcPr>
            <w:tcW w:w="985" w:type="dxa"/>
          </w:tcPr>
          <w:p w14:paraId="70D6BA88" w14:textId="042D9A44" w:rsidR="005870A9" w:rsidRPr="789A5126" w:rsidRDefault="005870A9" w:rsidP="39D03A1E">
            <w:pPr>
              <w:rPr>
                <w:sz w:val="20"/>
                <w:szCs w:val="20"/>
              </w:rPr>
            </w:pPr>
            <w:r>
              <w:rPr>
                <w:sz w:val="20"/>
                <w:szCs w:val="20"/>
              </w:rPr>
              <w:t>MPH/ CP/RC/SLT</w:t>
            </w:r>
          </w:p>
        </w:tc>
        <w:tc>
          <w:tcPr>
            <w:tcW w:w="885" w:type="dxa"/>
          </w:tcPr>
          <w:p w14:paraId="78BEDB54" w14:textId="40928B34" w:rsidR="005870A9" w:rsidRPr="582052AF" w:rsidRDefault="005870A9" w:rsidP="582052AF">
            <w:pPr>
              <w:rPr>
                <w:sz w:val="20"/>
                <w:szCs w:val="20"/>
              </w:rPr>
            </w:pPr>
            <w:r>
              <w:rPr>
                <w:sz w:val="20"/>
                <w:szCs w:val="20"/>
              </w:rPr>
              <w:t>BTW</w:t>
            </w:r>
          </w:p>
        </w:tc>
        <w:tc>
          <w:tcPr>
            <w:tcW w:w="524" w:type="dxa"/>
          </w:tcPr>
          <w:p w14:paraId="4CF12352" w14:textId="43DF8339" w:rsidR="005870A9" w:rsidRPr="789A5126" w:rsidRDefault="005870A9" w:rsidP="582052AF">
            <w:pPr>
              <w:rPr>
                <w:sz w:val="20"/>
                <w:szCs w:val="20"/>
              </w:rPr>
            </w:pPr>
            <w:r>
              <w:rPr>
                <w:sz w:val="20"/>
                <w:szCs w:val="20"/>
              </w:rPr>
              <w:t>Sept</w:t>
            </w:r>
            <w:r w:rsidR="00553CFF">
              <w:rPr>
                <w:sz w:val="20"/>
                <w:szCs w:val="20"/>
              </w:rPr>
              <w:t xml:space="preserve"> </w:t>
            </w:r>
            <w:r>
              <w:rPr>
                <w:sz w:val="20"/>
                <w:szCs w:val="20"/>
              </w:rPr>
              <w:t>2</w:t>
            </w:r>
            <w:r w:rsidR="00553CFF">
              <w:rPr>
                <w:sz w:val="20"/>
                <w:szCs w:val="20"/>
              </w:rPr>
              <w:t>6</w:t>
            </w:r>
            <w:r>
              <w:rPr>
                <w:sz w:val="20"/>
                <w:szCs w:val="20"/>
              </w:rPr>
              <w:t>+</w:t>
            </w:r>
          </w:p>
        </w:tc>
        <w:tc>
          <w:tcPr>
            <w:tcW w:w="1126" w:type="dxa"/>
          </w:tcPr>
          <w:p w14:paraId="59E4D9BA" w14:textId="66036E95" w:rsidR="005870A9" w:rsidRDefault="005870A9">
            <w:pPr>
              <w:rPr>
                <w:rFonts w:cstheme="minorHAnsi"/>
                <w:sz w:val="20"/>
                <w:szCs w:val="20"/>
              </w:rPr>
            </w:pPr>
            <w:r>
              <w:rPr>
                <w:rFonts w:cstheme="minorHAnsi"/>
                <w:sz w:val="20"/>
                <w:szCs w:val="20"/>
              </w:rPr>
              <w:t>Management time</w:t>
            </w:r>
          </w:p>
        </w:tc>
        <w:tc>
          <w:tcPr>
            <w:tcW w:w="2360" w:type="dxa"/>
            <w:shd w:val="clear" w:color="auto" w:fill="FFFFFF" w:themeFill="background1"/>
          </w:tcPr>
          <w:p w14:paraId="3B81A5B6" w14:textId="77777777" w:rsidR="005870A9" w:rsidRDefault="005870A9">
            <w:pPr>
              <w:rPr>
                <w:sz w:val="20"/>
                <w:szCs w:val="20"/>
              </w:rPr>
            </w:pPr>
          </w:p>
        </w:tc>
      </w:tr>
      <w:tr w:rsidR="00910902" w14:paraId="149B72D1" w14:textId="77777777" w:rsidTr="0D4016F2">
        <w:trPr>
          <w:trHeight w:val="300"/>
        </w:trPr>
        <w:tc>
          <w:tcPr>
            <w:tcW w:w="3260" w:type="dxa"/>
          </w:tcPr>
          <w:p w14:paraId="4A9FE3DE" w14:textId="5E5DFC95" w:rsidR="00910902" w:rsidRDefault="105D1234" w:rsidP="789A5126">
            <w:pPr>
              <w:autoSpaceDE w:val="0"/>
              <w:autoSpaceDN w:val="0"/>
              <w:adjustRightInd w:val="0"/>
              <w:rPr>
                <w:color w:val="000000" w:themeColor="text1"/>
                <w:sz w:val="20"/>
                <w:szCs w:val="20"/>
              </w:rPr>
            </w:pPr>
            <w:r w:rsidRPr="789A5126">
              <w:rPr>
                <w:color w:val="000000" w:themeColor="text1"/>
                <w:sz w:val="20"/>
                <w:szCs w:val="20"/>
              </w:rPr>
              <w:t>Embed</w:t>
            </w:r>
            <w:r w:rsidR="0003235A" w:rsidRPr="789A5126">
              <w:rPr>
                <w:color w:val="000000" w:themeColor="text1"/>
                <w:sz w:val="20"/>
                <w:szCs w:val="20"/>
              </w:rPr>
              <w:t xml:space="preserve"> ‘disciplinary literacy’ across the curriculum by supporting teachers to teach students to read, write and communicate effectively in their subjects.</w:t>
            </w:r>
          </w:p>
        </w:tc>
        <w:tc>
          <w:tcPr>
            <w:tcW w:w="3780" w:type="dxa"/>
          </w:tcPr>
          <w:p w14:paraId="18243162" w14:textId="2AE0D023" w:rsidR="00910902" w:rsidRDefault="39D03A1E" w:rsidP="582052AF">
            <w:pPr>
              <w:autoSpaceDE w:val="0"/>
              <w:autoSpaceDN w:val="0"/>
              <w:adjustRightInd w:val="0"/>
              <w:rPr>
                <w:sz w:val="20"/>
                <w:szCs w:val="20"/>
              </w:rPr>
            </w:pPr>
            <w:r w:rsidRPr="582052AF">
              <w:rPr>
                <w:sz w:val="20"/>
                <w:szCs w:val="20"/>
              </w:rPr>
              <w:t>Book looks include evidence of disciplinary literacy</w:t>
            </w:r>
            <w:r w:rsidR="46AC14B6" w:rsidRPr="582052AF">
              <w:rPr>
                <w:sz w:val="20"/>
                <w:szCs w:val="20"/>
              </w:rPr>
              <w:t xml:space="preserve"> and deliberate vocabulary development</w:t>
            </w:r>
            <w:r w:rsidR="7E2777CB" w:rsidRPr="582052AF">
              <w:rPr>
                <w:sz w:val="20"/>
                <w:szCs w:val="20"/>
              </w:rPr>
              <w:t>.</w:t>
            </w:r>
          </w:p>
          <w:p w14:paraId="5AE25A14" w14:textId="4614A46F" w:rsidR="00910902" w:rsidRDefault="7E2777CB" w:rsidP="582052AF">
            <w:pPr>
              <w:autoSpaceDE w:val="0"/>
              <w:autoSpaceDN w:val="0"/>
              <w:adjustRightInd w:val="0"/>
              <w:rPr>
                <w:sz w:val="20"/>
                <w:szCs w:val="20"/>
              </w:rPr>
            </w:pPr>
            <w:r w:rsidRPr="582052AF">
              <w:rPr>
                <w:sz w:val="20"/>
                <w:szCs w:val="20"/>
              </w:rPr>
              <w:t>Teachers feel confident to support middle and lower classes to read, write and communicate</w:t>
            </w:r>
          </w:p>
        </w:tc>
        <w:tc>
          <w:tcPr>
            <w:tcW w:w="1962" w:type="dxa"/>
            <w:gridSpan w:val="2"/>
          </w:tcPr>
          <w:p w14:paraId="4B678183" w14:textId="77777777" w:rsidR="00910902" w:rsidRDefault="0003235A">
            <w:pPr>
              <w:rPr>
                <w:rFonts w:cstheme="minorHAnsi"/>
                <w:sz w:val="20"/>
                <w:szCs w:val="20"/>
              </w:rPr>
            </w:pPr>
            <w:r>
              <w:rPr>
                <w:rFonts w:cstheme="minorHAnsi"/>
                <w:sz w:val="20"/>
                <w:szCs w:val="20"/>
              </w:rPr>
              <w:t>Book looks</w:t>
            </w:r>
          </w:p>
          <w:p w14:paraId="0C61E9B2" w14:textId="77777777" w:rsidR="00910902" w:rsidRDefault="0003235A">
            <w:pPr>
              <w:rPr>
                <w:rFonts w:cstheme="minorHAnsi"/>
                <w:sz w:val="20"/>
                <w:szCs w:val="20"/>
              </w:rPr>
            </w:pPr>
            <w:r>
              <w:rPr>
                <w:rFonts w:cstheme="minorHAnsi"/>
                <w:sz w:val="20"/>
                <w:szCs w:val="20"/>
              </w:rPr>
              <w:t>Pupil Voice</w:t>
            </w:r>
          </w:p>
          <w:p w14:paraId="621B5A79" w14:textId="77777777" w:rsidR="00910902" w:rsidRDefault="0003235A">
            <w:pPr>
              <w:rPr>
                <w:rFonts w:cstheme="minorHAnsi"/>
                <w:sz w:val="20"/>
                <w:szCs w:val="20"/>
              </w:rPr>
            </w:pPr>
            <w:r>
              <w:rPr>
                <w:rFonts w:cstheme="minorHAnsi"/>
                <w:sz w:val="20"/>
                <w:szCs w:val="20"/>
              </w:rPr>
              <w:t>Staff surveys</w:t>
            </w:r>
          </w:p>
        </w:tc>
        <w:tc>
          <w:tcPr>
            <w:tcW w:w="985" w:type="dxa"/>
          </w:tcPr>
          <w:p w14:paraId="71887C79" w14:textId="7811BEA1" w:rsidR="00910902" w:rsidRDefault="7F42114F" w:rsidP="39D03A1E">
            <w:pPr>
              <w:rPr>
                <w:sz w:val="20"/>
                <w:szCs w:val="20"/>
              </w:rPr>
            </w:pPr>
            <w:r w:rsidRPr="789A5126">
              <w:rPr>
                <w:sz w:val="20"/>
                <w:szCs w:val="20"/>
              </w:rPr>
              <w:t>CP/RC</w:t>
            </w:r>
          </w:p>
        </w:tc>
        <w:tc>
          <w:tcPr>
            <w:tcW w:w="885" w:type="dxa"/>
          </w:tcPr>
          <w:p w14:paraId="3B7FD67C" w14:textId="4E3EB13A" w:rsidR="00910902" w:rsidRDefault="5041C6C9" w:rsidP="582052AF">
            <w:pPr>
              <w:rPr>
                <w:sz w:val="20"/>
                <w:szCs w:val="20"/>
              </w:rPr>
            </w:pPr>
            <w:r w:rsidRPr="582052AF">
              <w:rPr>
                <w:sz w:val="20"/>
                <w:szCs w:val="20"/>
              </w:rPr>
              <w:t>BTW</w:t>
            </w:r>
          </w:p>
        </w:tc>
        <w:tc>
          <w:tcPr>
            <w:tcW w:w="524" w:type="dxa"/>
          </w:tcPr>
          <w:p w14:paraId="38D6B9B6" w14:textId="265D8557" w:rsidR="00910902" w:rsidRDefault="224D9889" w:rsidP="582052AF">
            <w:pPr>
              <w:rPr>
                <w:sz w:val="20"/>
                <w:szCs w:val="20"/>
              </w:rPr>
            </w:pPr>
            <w:r w:rsidRPr="789A5126">
              <w:rPr>
                <w:sz w:val="20"/>
                <w:szCs w:val="20"/>
              </w:rPr>
              <w:t xml:space="preserve">Sept </w:t>
            </w:r>
            <w:r w:rsidR="3CE18920" w:rsidRPr="789A5126">
              <w:rPr>
                <w:sz w:val="20"/>
                <w:szCs w:val="20"/>
              </w:rPr>
              <w:t>25 +</w:t>
            </w:r>
          </w:p>
        </w:tc>
        <w:tc>
          <w:tcPr>
            <w:tcW w:w="1126" w:type="dxa"/>
          </w:tcPr>
          <w:p w14:paraId="1FBD0F16" w14:textId="77777777" w:rsidR="00910902" w:rsidRDefault="0003235A">
            <w:pPr>
              <w:rPr>
                <w:rFonts w:cstheme="minorHAnsi"/>
                <w:sz w:val="20"/>
                <w:szCs w:val="20"/>
              </w:rPr>
            </w:pPr>
            <w:r>
              <w:rPr>
                <w:rFonts w:cstheme="minorHAnsi"/>
                <w:sz w:val="20"/>
                <w:szCs w:val="20"/>
              </w:rPr>
              <w:t>EEF</w:t>
            </w:r>
          </w:p>
          <w:p w14:paraId="5499FFC9" w14:textId="6AEA8999" w:rsidR="00910902" w:rsidRDefault="0003235A" w:rsidP="582052AF">
            <w:pPr>
              <w:rPr>
                <w:sz w:val="20"/>
                <w:szCs w:val="20"/>
              </w:rPr>
            </w:pPr>
            <w:r w:rsidRPr="582052AF">
              <w:rPr>
                <w:sz w:val="20"/>
                <w:szCs w:val="20"/>
              </w:rPr>
              <w:t>Whole school literacy policy</w:t>
            </w:r>
          </w:p>
          <w:p w14:paraId="39974ADF" w14:textId="1BBF22A2" w:rsidR="00910902" w:rsidRDefault="1D935808" w:rsidP="582052AF">
            <w:pPr>
              <w:rPr>
                <w:sz w:val="20"/>
                <w:szCs w:val="20"/>
              </w:rPr>
            </w:pPr>
            <w:r w:rsidRPr="582052AF">
              <w:rPr>
                <w:sz w:val="20"/>
                <w:szCs w:val="20"/>
              </w:rPr>
              <w:t>INSET</w:t>
            </w:r>
          </w:p>
        </w:tc>
        <w:tc>
          <w:tcPr>
            <w:tcW w:w="2360" w:type="dxa"/>
            <w:shd w:val="clear" w:color="auto" w:fill="FFFFFF" w:themeFill="background1"/>
          </w:tcPr>
          <w:p w14:paraId="22F860BB" w14:textId="746578E2" w:rsidR="00910902" w:rsidRDefault="00910902">
            <w:pPr>
              <w:rPr>
                <w:sz w:val="20"/>
                <w:szCs w:val="20"/>
              </w:rPr>
            </w:pPr>
          </w:p>
        </w:tc>
      </w:tr>
      <w:tr w:rsidR="00910902" w14:paraId="6D1687AF" w14:textId="77777777" w:rsidTr="0D4016F2">
        <w:trPr>
          <w:trHeight w:val="300"/>
        </w:trPr>
        <w:tc>
          <w:tcPr>
            <w:tcW w:w="3260" w:type="dxa"/>
          </w:tcPr>
          <w:p w14:paraId="16ABA3AD" w14:textId="2609D51F" w:rsidR="00910902" w:rsidRDefault="31673389" w:rsidP="39D03A1E">
            <w:pPr>
              <w:autoSpaceDE w:val="0"/>
              <w:autoSpaceDN w:val="0"/>
              <w:adjustRightInd w:val="0"/>
            </w:pPr>
            <w:r w:rsidRPr="789A5126">
              <w:rPr>
                <w:rFonts w:ascii="Calibri" w:eastAsia="Calibri" w:hAnsi="Calibri" w:cs="Calibri"/>
                <w:sz w:val="20"/>
                <w:szCs w:val="20"/>
              </w:rPr>
              <w:t>Revise the whole-school guided reading template and Frayer vocabulary sheet to enhance subject-specific reading and text familiarity across the curriculum.</w:t>
            </w:r>
          </w:p>
        </w:tc>
        <w:tc>
          <w:tcPr>
            <w:tcW w:w="3780" w:type="dxa"/>
          </w:tcPr>
          <w:p w14:paraId="6DB21B59" w14:textId="127778E8" w:rsidR="00910902" w:rsidRDefault="68833626" w:rsidP="39D03A1E">
            <w:pPr>
              <w:autoSpaceDE w:val="0"/>
              <w:autoSpaceDN w:val="0"/>
              <w:adjustRightInd w:val="0"/>
              <w:rPr>
                <w:sz w:val="20"/>
                <w:szCs w:val="20"/>
              </w:rPr>
            </w:pPr>
            <w:r w:rsidRPr="789A5126">
              <w:rPr>
                <w:sz w:val="20"/>
                <w:szCs w:val="20"/>
              </w:rPr>
              <w:t xml:space="preserve">Book looks show all staff using </w:t>
            </w:r>
            <w:r w:rsidR="4A823C48" w:rsidRPr="789A5126">
              <w:rPr>
                <w:sz w:val="20"/>
                <w:szCs w:val="20"/>
              </w:rPr>
              <w:t>subject</w:t>
            </w:r>
            <w:r w:rsidRPr="789A5126">
              <w:rPr>
                <w:sz w:val="20"/>
                <w:szCs w:val="20"/>
              </w:rPr>
              <w:t xml:space="preserve"> reading templates</w:t>
            </w:r>
            <w:r w:rsidR="1883EDE3" w:rsidRPr="789A5126">
              <w:rPr>
                <w:sz w:val="20"/>
                <w:szCs w:val="20"/>
              </w:rPr>
              <w:t xml:space="preserve"> and increased sophi</w:t>
            </w:r>
            <w:r w:rsidR="47300FEB" w:rsidRPr="789A5126">
              <w:rPr>
                <w:sz w:val="20"/>
                <w:szCs w:val="20"/>
              </w:rPr>
              <w:t>sti</w:t>
            </w:r>
            <w:r w:rsidR="1883EDE3" w:rsidRPr="789A5126">
              <w:rPr>
                <w:sz w:val="20"/>
                <w:szCs w:val="20"/>
              </w:rPr>
              <w:t>cation of use of tier 2 and 3 words (spoken and written)</w:t>
            </w:r>
          </w:p>
        </w:tc>
        <w:tc>
          <w:tcPr>
            <w:tcW w:w="1962" w:type="dxa"/>
            <w:gridSpan w:val="2"/>
          </w:tcPr>
          <w:p w14:paraId="34330DAF" w14:textId="68A3842C" w:rsidR="00910902" w:rsidRDefault="0003235A" w:rsidP="582052AF">
            <w:pPr>
              <w:rPr>
                <w:sz w:val="20"/>
                <w:szCs w:val="20"/>
              </w:rPr>
            </w:pPr>
            <w:r w:rsidRPr="582052AF">
              <w:rPr>
                <w:sz w:val="20"/>
                <w:szCs w:val="20"/>
              </w:rPr>
              <w:t>Book Looks</w:t>
            </w:r>
          </w:p>
          <w:p w14:paraId="0B8EED2D" w14:textId="2E740B8C" w:rsidR="00910902" w:rsidRDefault="23CD8A21" w:rsidP="582052AF">
            <w:pPr>
              <w:rPr>
                <w:sz w:val="20"/>
                <w:szCs w:val="20"/>
              </w:rPr>
            </w:pPr>
            <w:r w:rsidRPr="582052AF">
              <w:rPr>
                <w:sz w:val="20"/>
                <w:szCs w:val="20"/>
              </w:rPr>
              <w:t>Pupil Voice</w:t>
            </w:r>
          </w:p>
        </w:tc>
        <w:tc>
          <w:tcPr>
            <w:tcW w:w="985" w:type="dxa"/>
          </w:tcPr>
          <w:p w14:paraId="698536F5" w14:textId="09DB6C9D" w:rsidR="00910902" w:rsidRDefault="17202C8C" w:rsidP="39D03A1E">
            <w:pPr>
              <w:rPr>
                <w:sz w:val="20"/>
                <w:szCs w:val="20"/>
              </w:rPr>
            </w:pPr>
            <w:r w:rsidRPr="789A5126">
              <w:rPr>
                <w:sz w:val="20"/>
                <w:szCs w:val="20"/>
              </w:rPr>
              <w:t>CP/RC</w:t>
            </w:r>
          </w:p>
        </w:tc>
        <w:tc>
          <w:tcPr>
            <w:tcW w:w="885" w:type="dxa"/>
          </w:tcPr>
          <w:p w14:paraId="7BC1BAF2" w14:textId="0EF4470B" w:rsidR="00910902" w:rsidRDefault="6F3669E3" w:rsidP="582052AF">
            <w:pPr>
              <w:rPr>
                <w:sz w:val="20"/>
                <w:szCs w:val="20"/>
              </w:rPr>
            </w:pPr>
            <w:r w:rsidRPr="582052AF">
              <w:rPr>
                <w:sz w:val="20"/>
                <w:szCs w:val="20"/>
              </w:rPr>
              <w:t>BTW</w:t>
            </w:r>
          </w:p>
        </w:tc>
        <w:tc>
          <w:tcPr>
            <w:tcW w:w="524" w:type="dxa"/>
          </w:tcPr>
          <w:p w14:paraId="61C988F9" w14:textId="3E78F74E" w:rsidR="00910902" w:rsidRDefault="6F3669E3" w:rsidP="582052AF">
            <w:r w:rsidRPr="582052AF">
              <w:t xml:space="preserve">Nov </w:t>
            </w:r>
            <w:r w:rsidR="003411D4">
              <w:t>25</w:t>
            </w:r>
            <w:r w:rsidRPr="582052AF">
              <w:t>+</w:t>
            </w:r>
          </w:p>
        </w:tc>
        <w:tc>
          <w:tcPr>
            <w:tcW w:w="1126" w:type="dxa"/>
          </w:tcPr>
          <w:p w14:paraId="11D7819A" w14:textId="77777777" w:rsidR="00910902" w:rsidRDefault="0003235A">
            <w:pPr>
              <w:rPr>
                <w:rFonts w:cstheme="minorHAnsi"/>
                <w:sz w:val="20"/>
                <w:szCs w:val="20"/>
              </w:rPr>
            </w:pPr>
            <w:r>
              <w:rPr>
                <w:rFonts w:cstheme="minorHAnsi"/>
                <w:sz w:val="20"/>
                <w:szCs w:val="20"/>
              </w:rPr>
              <w:t>Management time</w:t>
            </w:r>
          </w:p>
        </w:tc>
        <w:tc>
          <w:tcPr>
            <w:tcW w:w="2360" w:type="dxa"/>
            <w:shd w:val="clear" w:color="auto" w:fill="FFFFFF" w:themeFill="background1"/>
          </w:tcPr>
          <w:p w14:paraId="3B22BB7D" w14:textId="7BC2478D" w:rsidR="00910902" w:rsidRDefault="00910902">
            <w:pPr>
              <w:rPr>
                <w:sz w:val="20"/>
                <w:szCs w:val="20"/>
              </w:rPr>
            </w:pPr>
          </w:p>
        </w:tc>
      </w:tr>
      <w:tr w:rsidR="00910902" w14:paraId="25AE8CF3" w14:textId="77777777" w:rsidTr="0D4016F2">
        <w:trPr>
          <w:trHeight w:val="300"/>
        </w:trPr>
        <w:tc>
          <w:tcPr>
            <w:tcW w:w="3260" w:type="dxa"/>
          </w:tcPr>
          <w:p w14:paraId="336FCF94" w14:textId="689FF2A5" w:rsidR="00910902" w:rsidRDefault="4B39F89B" w:rsidP="789A5126">
            <w:pPr>
              <w:autoSpaceDE w:val="0"/>
              <w:autoSpaceDN w:val="0"/>
              <w:adjustRightInd w:val="0"/>
              <w:rPr>
                <w:sz w:val="20"/>
                <w:szCs w:val="20"/>
              </w:rPr>
            </w:pPr>
            <w:r w:rsidRPr="789A5126">
              <w:rPr>
                <w:sz w:val="20"/>
                <w:szCs w:val="20"/>
              </w:rPr>
              <w:t>Evaluate</w:t>
            </w:r>
            <w:r w:rsidR="0003235A" w:rsidRPr="789A5126">
              <w:rPr>
                <w:sz w:val="20"/>
                <w:szCs w:val="20"/>
              </w:rPr>
              <w:t xml:space="preserve"> form time reading strategies t</w:t>
            </w:r>
            <w:r w:rsidR="5F72A955" w:rsidRPr="789A5126">
              <w:rPr>
                <w:sz w:val="20"/>
                <w:szCs w:val="20"/>
              </w:rPr>
              <w:t>o include more student friendly texts as identified from pupil voice</w:t>
            </w:r>
          </w:p>
        </w:tc>
        <w:tc>
          <w:tcPr>
            <w:tcW w:w="3780" w:type="dxa"/>
          </w:tcPr>
          <w:p w14:paraId="724E5C12" w14:textId="77777777" w:rsidR="00910902" w:rsidRDefault="0003235A">
            <w:pPr>
              <w:autoSpaceDE w:val="0"/>
              <w:autoSpaceDN w:val="0"/>
              <w:adjustRightInd w:val="0"/>
              <w:rPr>
                <w:rFonts w:cstheme="minorHAnsi"/>
                <w:sz w:val="20"/>
                <w:szCs w:val="20"/>
              </w:rPr>
            </w:pPr>
            <w:r>
              <w:rPr>
                <w:rFonts w:cstheme="minorHAnsi"/>
                <w:sz w:val="20"/>
                <w:szCs w:val="20"/>
              </w:rPr>
              <w:t>All form tutors of years 7-10 reading to pupils twice per week</w:t>
            </w:r>
          </w:p>
        </w:tc>
        <w:tc>
          <w:tcPr>
            <w:tcW w:w="1962" w:type="dxa"/>
            <w:gridSpan w:val="2"/>
          </w:tcPr>
          <w:p w14:paraId="2042D0FE" w14:textId="77777777" w:rsidR="00910902" w:rsidRDefault="0003235A">
            <w:pPr>
              <w:rPr>
                <w:rFonts w:cstheme="minorHAnsi"/>
                <w:sz w:val="20"/>
                <w:szCs w:val="20"/>
              </w:rPr>
            </w:pPr>
            <w:r>
              <w:rPr>
                <w:rFonts w:cstheme="minorHAnsi"/>
                <w:sz w:val="20"/>
                <w:szCs w:val="20"/>
              </w:rPr>
              <w:t>Learning walks</w:t>
            </w:r>
          </w:p>
        </w:tc>
        <w:tc>
          <w:tcPr>
            <w:tcW w:w="985" w:type="dxa"/>
          </w:tcPr>
          <w:p w14:paraId="308249CE" w14:textId="5039D8F2" w:rsidR="00910902" w:rsidRDefault="7F42114F" w:rsidP="582052AF">
            <w:pPr>
              <w:rPr>
                <w:sz w:val="20"/>
                <w:szCs w:val="20"/>
              </w:rPr>
            </w:pPr>
            <w:r w:rsidRPr="789A5126">
              <w:rPr>
                <w:sz w:val="20"/>
                <w:szCs w:val="20"/>
              </w:rPr>
              <w:t>CP/RC</w:t>
            </w:r>
          </w:p>
          <w:p w14:paraId="17B246DD" w14:textId="2FB4C290" w:rsidR="00910902" w:rsidRDefault="221DB86B" w:rsidP="39D03A1E">
            <w:pPr>
              <w:rPr>
                <w:sz w:val="20"/>
                <w:szCs w:val="20"/>
              </w:rPr>
            </w:pPr>
            <w:r w:rsidRPr="582052AF">
              <w:rPr>
                <w:sz w:val="20"/>
                <w:szCs w:val="20"/>
              </w:rPr>
              <w:t>HOY</w:t>
            </w:r>
          </w:p>
        </w:tc>
        <w:tc>
          <w:tcPr>
            <w:tcW w:w="885" w:type="dxa"/>
          </w:tcPr>
          <w:p w14:paraId="6BF89DA3" w14:textId="5E3B0215" w:rsidR="00910902" w:rsidRDefault="221DB86B" w:rsidP="582052AF">
            <w:pPr>
              <w:rPr>
                <w:sz w:val="20"/>
                <w:szCs w:val="20"/>
              </w:rPr>
            </w:pPr>
            <w:r w:rsidRPr="582052AF">
              <w:rPr>
                <w:sz w:val="20"/>
                <w:szCs w:val="20"/>
              </w:rPr>
              <w:t>BTW</w:t>
            </w:r>
          </w:p>
        </w:tc>
        <w:tc>
          <w:tcPr>
            <w:tcW w:w="524" w:type="dxa"/>
          </w:tcPr>
          <w:p w14:paraId="5C3E0E74" w14:textId="0C9530E8" w:rsidR="00910902" w:rsidRDefault="221DB86B" w:rsidP="582052AF">
            <w:pPr>
              <w:rPr>
                <w:sz w:val="20"/>
                <w:szCs w:val="20"/>
              </w:rPr>
            </w:pPr>
            <w:r w:rsidRPr="582052AF">
              <w:rPr>
                <w:sz w:val="20"/>
                <w:szCs w:val="20"/>
              </w:rPr>
              <w:t>Oct</w:t>
            </w:r>
            <w:r w:rsidR="00546C61">
              <w:rPr>
                <w:sz w:val="20"/>
                <w:szCs w:val="20"/>
              </w:rPr>
              <w:t xml:space="preserve"> 25</w:t>
            </w:r>
            <w:r w:rsidRPr="582052AF">
              <w:rPr>
                <w:sz w:val="20"/>
                <w:szCs w:val="20"/>
              </w:rPr>
              <w:t>+</w:t>
            </w:r>
          </w:p>
        </w:tc>
        <w:tc>
          <w:tcPr>
            <w:tcW w:w="1126" w:type="dxa"/>
          </w:tcPr>
          <w:p w14:paraId="1B79A56F" w14:textId="0D793714" w:rsidR="00910902" w:rsidRDefault="0003235A" w:rsidP="582052AF">
            <w:pPr>
              <w:rPr>
                <w:sz w:val="20"/>
                <w:szCs w:val="20"/>
              </w:rPr>
            </w:pPr>
            <w:r w:rsidRPr="582052AF">
              <w:rPr>
                <w:sz w:val="20"/>
                <w:szCs w:val="20"/>
              </w:rPr>
              <w:t>Literacy Resources</w:t>
            </w:r>
          </w:p>
          <w:p w14:paraId="086A1D2D" w14:textId="6BF8441C" w:rsidR="00910902" w:rsidRDefault="0003235A" w:rsidP="582052AF">
            <w:pPr>
              <w:rPr>
                <w:sz w:val="20"/>
                <w:szCs w:val="20"/>
              </w:rPr>
            </w:pPr>
            <w:r w:rsidRPr="582052AF">
              <w:rPr>
                <w:sz w:val="20"/>
                <w:szCs w:val="20"/>
              </w:rPr>
              <w:t xml:space="preserve"> </w:t>
            </w:r>
          </w:p>
        </w:tc>
        <w:tc>
          <w:tcPr>
            <w:tcW w:w="2360" w:type="dxa"/>
            <w:shd w:val="clear" w:color="auto" w:fill="FFFFFF" w:themeFill="background1"/>
          </w:tcPr>
          <w:p w14:paraId="66A1FAB9" w14:textId="681A5AF1" w:rsidR="00910902" w:rsidRDefault="00910902">
            <w:pPr>
              <w:rPr>
                <w:sz w:val="20"/>
                <w:szCs w:val="20"/>
              </w:rPr>
            </w:pPr>
          </w:p>
        </w:tc>
      </w:tr>
      <w:tr w:rsidR="00910902" w14:paraId="0757059F" w14:textId="77777777" w:rsidTr="0D4016F2">
        <w:trPr>
          <w:trHeight w:val="300"/>
        </w:trPr>
        <w:tc>
          <w:tcPr>
            <w:tcW w:w="3260" w:type="dxa"/>
          </w:tcPr>
          <w:p w14:paraId="05E75B88" w14:textId="0A5458B4" w:rsidR="00910902" w:rsidRDefault="5B11C82D" w:rsidP="39D03A1E">
            <w:pPr>
              <w:rPr>
                <w:sz w:val="20"/>
                <w:szCs w:val="20"/>
              </w:rPr>
            </w:pPr>
            <w:r w:rsidRPr="789A5126">
              <w:rPr>
                <w:sz w:val="20"/>
                <w:szCs w:val="20"/>
              </w:rPr>
              <w:t>P</w:t>
            </w:r>
            <w:r w:rsidR="68833626" w:rsidRPr="789A5126">
              <w:rPr>
                <w:sz w:val="20"/>
                <w:szCs w:val="20"/>
              </w:rPr>
              <w:t xml:space="preserve">rovide high-quality literacy interventions </w:t>
            </w:r>
            <w:r w:rsidR="7C547904" w:rsidRPr="789A5126">
              <w:rPr>
                <w:sz w:val="20"/>
                <w:szCs w:val="20"/>
              </w:rPr>
              <w:t xml:space="preserve">through FFT </w:t>
            </w:r>
            <w:r w:rsidR="68833626" w:rsidRPr="789A5126">
              <w:rPr>
                <w:sz w:val="20"/>
                <w:szCs w:val="20"/>
              </w:rPr>
              <w:t>for struggling students and monitor effectiveness using the new data tracking system.</w:t>
            </w:r>
            <w:r w:rsidR="5848CE80" w:rsidRPr="789A5126">
              <w:rPr>
                <w:sz w:val="20"/>
                <w:szCs w:val="20"/>
              </w:rPr>
              <w:t xml:space="preserve"> </w:t>
            </w:r>
          </w:p>
        </w:tc>
        <w:tc>
          <w:tcPr>
            <w:tcW w:w="3780" w:type="dxa"/>
          </w:tcPr>
          <w:p w14:paraId="750FC827" w14:textId="77777777" w:rsidR="00910902" w:rsidRDefault="0003235A">
            <w:pPr>
              <w:rPr>
                <w:rFonts w:cstheme="minorHAnsi"/>
                <w:sz w:val="20"/>
                <w:szCs w:val="20"/>
              </w:rPr>
            </w:pPr>
            <w:r>
              <w:rPr>
                <w:rFonts w:cstheme="minorHAnsi"/>
                <w:sz w:val="20"/>
                <w:szCs w:val="20"/>
              </w:rPr>
              <w:t>Reading ages improve at key stage 3 to within 1 yr of chronological age or at a rate greater than time lapsed.</w:t>
            </w:r>
          </w:p>
        </w:tc>
        <w:tc>
          <w:tcPr>
            <w:tcW w:w="1962" w:type="dxa"/>
            <w:gridSpan w:val="2"/>
          </w:tcPr>
          <w:p w14:paraId="06D54C7C" w14:textId="77777777" w:rsidR="00910902" w:rsidRDefault="0003235A">
            <w:pPr>
              <w:rPr>
                <w:rFonts w:cstheme="minorHAnsi"/>
                <w:sz w:val="20"/>
                <w:szCs w:val="20"/>
              </w:rPr>
            </w:pPr>
            <w:r>
              <w:rPr>
                <w:rFonts w:cstheme="minorHAnsi"/>
                <w:sz w:val="20"/>
                <w:szCs w:val="20"/>
              </w:rPr>
              <w:t>Pupil voice</w:t>
            </w:r>
          </w:p>
          <w:p w14:paraId="35755918" w14:textId="77777777" w:rsidR="00910902" w:rsidRDefault="0003235A">
            <w:pPr>
              <w:rPr>
                <w:rFonts w:cstheme="minorHAnsi"/>
                <w:sz w:val="20"/>
                <w:szCs w:val="20"/>
              </w:rPr>
            </w:pPr>
            <w:r>
              <w:rPr>
                <w:rFonts w:cstheme="minorHAnsi"/>
                <w:sz w:val="20"/>
                <w:szCs w:val="20"/>
              </w:rPr>
              <w:t>Book looks</w:t>
            </w:r>
          </w:p>
        </w:tc>
        <w:tc>
          <w:tcPr>
            <w:tcW w:w="985" w:type="dxa"/>
          </w:tcPr>
          <w:p w14:paraId="76BB753C" w14:textId="102BEF92" w:rsidR="00910902" w:rsidRDefault="7F42114F" w:rsidP="39D03A1E">
            <w:pPr>
              <w:rPr>
                <w:sz w:val="20"/>
                <w:szCs w:val="20"/>
              </w:rPr>
            </w:pPr>
            <w:r w:rsidRPr="789A5126">
              <w:rPr>
                <w:sz w:val="20"/>
                <w:szCs w:val="20"/>
              </w:rPr>
              <w:t>CP/RC</w:t>
            </w:r>
          </w:p>
        </w:tc>
        <w:tc>
          <w:tcPr>
            <w:tcW w:w="885" w:type="dxa"/>
          </w:tcPr>
          <w:p w14:paraId="513DA1E0" w14:textId="7B523101" w:rsidR="00910902" w:rsidRDefault="3296A36B" w:rsidP="582052AF">
            <w:pPr>
              <w:rPr>
                <w:sz w:val="20"/>
                <w:szCs w:val="20"/>
              </w:rPr>
            </w:pPr>
            <w:r w:rsidRPr="582052AF">
              <w:rPr>
                <w:sz w:val="20"/>
                <w:szCs w:val="20"/>
              </w:rPr>
              <w:t>BTW</w:t>
            </w:r>
          </w:p>
        </w:tc>
        <w:tc>
          <w:tcPr>
            <w:tcW w:w="524" w:type="dxa"/>
          </w:tcPr>
          <w:p w14:paraId="75CAC6F5" w14:textId="15E6E9E7" w:rsidR="00910902" w:rsidRDefault="34624511" w:rsidP="582052AF">
            <w:pPr>
              <w:rPr>
                <w:sz w:val="20"/>
                <w:szCs w:val="20"/>
              </w:rPr>
            </w:pPr>
            <w:r w:rsidRPr="789A5126">
              <w:rPr>
                <w:sz w:val="20"/>
                <w:szCs w:val="20"/>
              </w:rPr>
              <w:t>July 2</w:t>
            </w:r>
            <w:r w:rsidR="73F7161B" w:rsidRPr="789A5126">
              <w:rPr>
                <w:sz w:val="20"/>
                <w:szCs w:val="20"/>
              </w:rPr>
              <w:t>6</w:t>
            </w:r>
          </w:p>
        </w:tc>
        <w:tc>
          <w:tcPr>
            <w:tcW w:w="1126" w:type="dxa"/>
          </w:tcPr>
          <w:p w14:paraId="5DF0BCC6" w14:textId="7AF4917F" w:rsidR="00910902" w:rsidRDefault="00BF565F">
            <w:pPr>
              <w:spacing w:after="200" w:line="276" w:lineRule="auto"/>
              <w:rPr>
                <w:rFonts w:cstheme="minorHAnsi"/>
                <w:sz w:val="20"/>
                <w:szCs w:val="20"/>
              </w:rPr>
            </w:pPr>
            <w:r>
              <w:rPr>
                <w:rFonts w:cstheme="minorHAnsi"/>
                <w:sz w:val="20"/>
                <w:szCs w:val="20"/>
              </w:rPr>
              <w:t>FFT cost</w:t>
            </w:r>
          </w:p>
          <w:p w14:paraId="137EA083" w14:textId="23262E47" w:rsidR="00BF565F" w:rsidRDefault="00BF565F">
            <w:pPr>
              <w:spacing w:after="200" w:line="276" w:lineRule="auto"/>
              <w:rPr>
                <w:rFonts w:cstheme="minorHAnsi"/>
                <w:sz w:val="20"/>
                <w:szCs w:val="20"/>
              </w:rPr>
            </w:pPr>
            <w:r>
              <w:rPr>
                <w:rFonts w:cstheme="minorHAnsi"/>
                <w:sz w:val="20"/>
                <w:szCs w:val="20"/>
              </w:rPr>
              <w:t>TA cost</w:t>
            </w:r>
          </w:p>
          <w:p w14:paraId="34A6C48E" w14:textId="20A7348B" w:rsidR="00910902" w:rsidRDefault="00910902">
            <w:pPr>
              <w:spacing w:after="200" w:line="276" w:lineRule="auto"/>
              <w:rPr>
                <w:rFonts w:cstheme="minorHAnsi"/>
                <w:sz w:val="20"/>
                <w:szCs w:val="20"/>
              </w:rPr>
            </w:pPr>
          </w:p>
        </w:tc>
        <w:tc>
          <w:tcPr>
            <w:tcW w:w="2360" w:type="dxa"/>
            <w:shd w:val="clear" w:color="auto" w:fill="FFFFFF" w:themeFill="background1"/>
          </w:tcPr>
          <w:p w14:paraId="66060428" w14:textId="7A813944" w:rsidR="00910902" w:rsidRDefault="00910902">
            <w:pPr>
              <w:rPr>
                <w:sz w:val="20"/>
                <w:szCs w:val="20"/>
              </w:rPr>
            </w:pPr>
          </w:p>
        </w:tc>
      </w:tr>
      <w:tr w:rsidR="00910902" w14:paraId="54948616" w14:textId="77777777" w:rsidTr="0D4016F2">
        <w:trPr>
          <w:trHeight w:val="300"/>
        </w:trPr>
        <w:tc>
          <w:tcPr>
            <w:tcW w:w="3260" w:type="dxa"/>
          </w:tcPr>
          <w:p w14:paraId="62D0E4B6" w14:textId="1613468D" w:rsidR="00910902" w:rsidRDefault="0003235A" w:rsidP="789A5126">
            <w:pPr>
              <w:rPr>
                <w:sz w:val="20"/>
                <w:szCs w:val="20"/>
              </w:rPr>
            </w:pPr>
            <w:r w:rsidRPr="789A5126">
              <w:rPr>
                <w:sz w:val="20"/>
                <w:szCs w:val="20"/>
              </w:rPr>
              <w:t>Continue to ensure that all key stage 3 pupils visit library on a rotation over term</w:t>
            </w:r>
            <w:r w:rsidR="771FC298" w:rsidRPr="789A5126">
              <w:rPr>
                <w:sz w:val="20"/>
                <w:szCs w:val="20"/>
              </w:rPr>
              <w:t xml:space="preserve"> to encourage a love of reading</w:t>
            </w:r>
          </w:p>
        </w:tc>
        <w:tc>
          <w:tcPr>
            <w:tcW w:w="3780" w:type="dxa"/>
          </w:tcPr>
          <w:p w14:paraId="63D8F07A" w14:textId="77777777" w:rsidR="00910902" w:rsidRDefault="0003235A">
            <w:pPr>
              <w:rPr>
                <w:rFonts w:cstheme="minorHAnsi"/>
                <w:sz w:val="20"/>
                <w:szCs w:val="20"/>
              </w:rPr>
            </w:pPr>
            <w:r>
              <w:rPr>
                <w:rFonts w:cstheme="minorHAnsi"/>
                <w:sz w:val="20"/>
                <w:szCs w:val="20"/>
              </w:rPr>
              <w:t>Library is exposed to more pupils</w:t>
            </w:r>
          </w:p>
        </w:tc>
        <w:tc>
          <w:tcPr>
            <w:tcW w:w="1962" w:type="dxa"/>
            <w:gridSpan w:val="2"/>
          </w:tcPr>
          <w:p w14:paraId="22CE0231" w14:textId="77777777" w:rsidR="00910902" w:rsidRDefault="0003235A">
            <w:pPr>
              <w:rPr>
                <w:rFonts w:cstheme="minorHAnsi"/>
                <w:sz w:val="20"/>
                <w:szCs w:val="20"/>
              </w:rPr>
            </w:pPr>
            <w:r>
              <w:rPr>
                <w:rFonts w:cstheme="minorHAnsi"/>
                <w:sz w:val="20"/>
                <w:szCs w:val="20"/>
              </w:rPr>
              <w:t>Pupil voice</w:t>
            </w:r>
          </w:p>
        </w:tc>
        <w:tc>
          <w:tcPr>
            <w:tcW w:w="985" w:type="dxa"/>
          </w:tcPr>
          <w:p w14:paraId="1D0656FE" w14:textId="6BF6FD30" w:rsidR="00910902" w:rsidRDefault="7F42114F" w:rsidP="39D03A1E">
            <w:pPr>
              <w:rPr>
                <w:sz w:val="20"/>
                <w:szCs w:val="20"/>
              </w:rPr>
            </w:pPr>
            <w:r w:rsidRPr="789A5126">
              <w:rPr>
                <w:sz w:val="20"/>
                <w:szCs w:val="20"/>
              </w:rPr>
              <w:t>CP/RC</w:t>
            </w:r>
          </w:p>
        </w:tc>
        <w:tc>
          <w:tcPr>
            <w:tcW w:w="885" w:type="dxa"/>
          </w:tcPr>
          <w:p w14:paraId="7B37605A" w14:textId="09CB488A" w:rsidR="00910902" w:rsidRDefault="0233F197" w:rsidP="582052AF">
            <w:pPr>
              <w:rPr>
                <w:sz w:val="20"/>
                <w:szCs w:val="20"/>
              </w:rPr>
            </w:pPr>
            <w:r w:rsidRPr="582052AF">
              <w:rPr>
                <w:sz w:val="20"/>
                <w:szCs w:val="20"/>
              </w:rPr>
              <w:t>BTW</w:t>
            </w:r>
          </w:p>
        </w:tc>
        <w:tc>
          <w:tcPr>
            <w:tcW w:w="524" w:type="dxa"/>
          </w:tcPr>
          <w:p w14:paraId="394798F2" w14:textId="59820404" w:rsidR="00910902" w:rsidRDefault="0233F197" w:rsidP="582052AF">
            <w:pPr>
              <w:rPr>
                <w:sz w:val="20"/>
                <w:szCs w:val="20"/>
              </w:rPr>
            </w:pPr>
            <w:r w:rsidRPr="582052AF">
              <w:rPr>
                <w:sz w:val="20"/>
                <w:szCs w:val="20"/>
              </w:rPr>
              <w:t>July 2</w:t>
            </w:r>
            <w:r w:rsidR="0006136B">
              <w:rPr>
                <w:sz w:val="20"/>
                <w:szCs w:val="20"/>
              </w:rPr>
              <w:t>6</w:t>
            </w:r>
            <w:r w:rsidRPr="582052AF">
              <w:rPr>
                <w:sz w:val="20"/>
                <w:szCs w:val="20"/>
              </w:rPr>
              <w:t>+</w:t>
            </w:r>
          </w:p>
        </w:tc>
        <w:tc>
          <w:tcPr>
            <w:tcW w:w="1126" w:type="dxa"/>
          </w:tcPr>
          <w:p w14:paraId="0FBD3B97" w14:textId="77777777" w:rsidR="00910902" w:rsidRDefault="0003235A">
            <w:pPr>
              <w:rPr>
                <w:sz w:val="20"/>
                <w:szCs w:val="20"/>
              </w:rPr>
            </w:pPr>
            <w:r>
              <w:rPr>
                <w:sz w:val="20"/>
                <w:szCs w:val="20"/>
              </w:rPr>
              <w:t>Management time</w:t>
            </w:r>
          </w:p>
          <w:p w14:paraId="3889A505" w14:textId="77777777" w:rsidR="00910902" w:rsidRDefault="00910902">
            <w:pPr>
              <w:rPr>
                <w:sz w:val="20"/>
                <w:szCs w:val="20"/>
              </w:rPr>
            </w:pPr>
          </w:p>
          <w:p w14:paraId="693F79F5" w14:textId="77777777" w:rsidR="00910902" w:rsidRDefault="0003235A">
            <w:pPr>
              <w:rPr>
                <w:sz w:val="20"/>
                <w:szCs w:val="20"/>
              </w:rPr>
            </w:pPr>
            <w:r>
              <w:rPr>
                <w:sz w:val="20"/>
                <w:szCs w:val="20"/>
              </w:rPr>
              <w:lastRenderedPageBreak/>
              <w:t>Extra appropriate books</w:t>
            </w:r>
          </w:p>
          <w:p w14:paraId="3336CE66" w14:textId="77777777" w:rsidR="00910902" w:rsidRDefault="0003235A">
            <w:pPr>
              <w:rPr>
                <w:sz w:val="20"/>
                <w:szCs w:val="20"/>
              </w:rPr>
            </w:pPr>
            <w:r>
              <w:rPr>
                <w:sz w:val="20"/>
                <w:szCs w:val="20"/>
              </w:rPr>
              <w:t>1k</w:t>
            </w:r>
          </w:p>
        </w:tc>
        <w:tc>
          <w:tcPr>
            <w:tcW w:w="2360" w:type="dxa"/>
            <w:shd w:val="clear" w:color="auto" w:fill="FFFFFF" w:themeFill="background1"/>
          </w:tcPr>
          <w:p w14:paraId="29079D35" w14:textId="36B42777" w:rsidR="00910902" w:rsidRDefault="00910902">
            <w:pPr>
              <w:rPr>
                <w:sz w:val="20"/>
                <w:szCs w:val="20"/>
              </w:rPr>
            </w:pPr>
          </w:p>
        </w:tc>
      </w:tr>
      <w:tr w:rsidR="00910902" w14:paraId="56B64646" w14:textId="77777777" w:rsidTr="0D4016F2">
        <w:trPr>
          <w:trHeight w:val="300"/>
        </w:trPr>
        <w:tc>
          <w:tcPr>
            <w:tcW w:w="3260" w:type="dxa"/>
          </w:tcPr>
          <w:p w14:paraId="08E736ED" w14:textId="20699527" w:rsidR="00910902" w:rsidRDefault="68833626" w:rsidP="39D03A1E">
            <w:pPr>
              <w:rPr>
                <w:sz w:val="20"/>
                <w:szCs w:val="20"/>
              </w:rPr>
            </w:pPr>
            <w:r w:rsidRPr="789A5126">
              <w:rPr>
                <w:sz w:val="20"/>
                <w:szCs w:val="20"/>
              </w:rPr>
              <w:t xml:space="preserve">Continue to embed the use of the </w:t>
            </w:r>
            <w:proofErr w:type="spellStart"/>
            <w:r w:rsidRPr="789A5126">
              <w:rPr>
                <w:sz w:val="20"/>
                <w:szCs w:val="20"/>
              </w:rPr>
              <w:t>Walkthrus</w:t>
            </w:r>
            <w:proofErr w:type="spellEnd"/>
            <w:r w:rsidRPr="789A5126">
              <w:rPr>
                <w:sz w:val="20"/>
                <w:szCs w:val="20"/>
              </w:rPr>
              <w:t xml:space="preserve"> questioning techniques such </w:t>
            </w:r>
            <w:r w:rsidR="4E774B9F" w:rsidRPr="789A5126">
              <w:rPr>
                <w:sz w:val="20"/>
                <w:szCs w:val="20"/>
              </w:rPr>
              <w:t>as ‘</w:t>
            </w:r>
            <w:r w:rsidR="2F2071C8" w:rsidRPr="789A5126">
              <w:rPr>
                <w:sz w:val="20"/>
                <w:szCs w:val="20"/>
              </w:rPr>
              <w:t xml:space="preserve">Questioning for Understanding’, </w:t>
            </w:r>
            <w:r w:rsidRPr="789A5126">
              <w:rPr>
                <w:sz w:val="20"/>
                <w:szCs w:val="20"/>
              </w:rPr>
              <w:t xml:space="preserve">‘Say It Again Better’ and ‘Right is Right’ to promote better oracy in classes. </w:t>
            </w:r>
          </w:p>
        </w:tc>
        <w:tc>
          <w:tcPr>
            <w:tcW w:w="3780" w:type="dxa"/>
          </w:tcPr>
          <w:p w14:paraId="34CC2647" w14:textId="77777777" w:rsidR="00910902" w:rsidRDefault="0003235A">
            <w:pPr>
              <w:rPr>
                <w:rFonts w:cstheme="minorHAnsi"/>
                <w:sz w:val="20"/>
                <w:szCs w:val="20"/>
              </w:rPr>
            </w:pPr>
            <w:r>
              <w:rPr>
                <w:rFonts w:cstheme="minorHAnsi"/>
                <w:sz w:val="20"/>
                <w:szCs w:val="20"/>
              </w:rPr>
              <w:t xml:space="preserve">All staff to use </w:t>
            </w:r>
            <w:proofErr w:type="spellStart"/>
            <w:r>
              <w:rPr>
                <w:rFonts w:cstheme="minorHAnsi"/>
                <w:sz w:val="20"/>
                <w:szCs w:val="20"/>
              </w:rPr>
              <w:t>Walkthrus</w:t>
            </w:r>
            <w:proofErr w:type="spellEnd"/>
            <w:r>
              <w:rPr>
                <w:rFonts w:cstheme="minorHAnsi"/>
                <w:sz w:val="20"/>
                <w:szCs w:val="20"/>
              </w:rPr>
              <w:t xml:space="preserve"> questioning strategies</w:t>
            </w:r>
          </w:p>
        </w:tc>
        <w:tc>
          <w:tcPr>
            <w:tcW w:w="1962" w:type="dxa"/>
            <w:gridSpan w:val="2"/>
          </w:tcPr>
          <w:p w14:paraId="3EC7A9A8" w14:textId="717F5C50" w:rsidR="00910902" w:rsidRDefault="39D03A1E" w:rsidP="39D03A1E">
            <w:pPr>
              <w:rPr>
                <w:sz w:val="20"/>
                <w:szCs w:val="20"/>
              </w:rPr>
            </w:pPr>
            <w:r w:rsidRPr="39D03A1E">
              <w:rPr>
                <w:sz w:val="20"/>
                <w:szCs w:val="20"/>
              </w:rPr>
              <w:t>Learning walks</w:t>
            </w:r>
          </w:p>
          <w:p w14:paraId="6AAB5544" w14:textId="1BCB0D45" w:rsidR="00910902" w:rsidRDefault="4EF95901" w:rsidP="39D03A1E">
            <w:pPr>
              <w:rPr>
                <w:sz w:val="20"/>
                <w:szCs w:val="20"/>
              </w:rPr>
            </w:pPr>
            <w:r w:rsidRPr="39D03A1E">
              <w:rPr>
                <w:sz w:val="20"/>
                <w:szCs w:val="20"/>
              </w:rPr>
              <w:t xml:space="preserve">Lesson </w:t>
            </w:r>
            <w:proofErr w:type="spellStart"/>
            <w:r w:rsidRPr="39D03A1E">
              <w:rPr>
                <w:sz w:val="20"/>
                <w:szCs w:val="20"/>
              </w:rPr>
              <w:t>Obs</w:t>
            </w:r>
            <w:proofErr w:type="spellEnd"/>
          </w:p>
        </w:tc>
        <w:tc>
          <w:tcPr>
            <w:tcW w:w="985" w:type="dxa"/>
          </w:tcPr>
          <w:p w14:paraId="17686DC7" w14:textId="567FDAED" w:rsidR="00910902" w:rsidRDefault="7F42114F" w:rsidP="39D03A1E">
            <w:pPr>
              <w:spacing w:after="200" w:line="276" w:lineRule="auto"/>
            </w:pPr>
            <w:r>
              <w:t>CP/RC</w:t>
            </w:r>
          </w:p>
        </w:tc>
        <w:tc>
          <w:tcPr>
            <w:tcW w:w="885" w:type="dxa"/>
          </w:tcPr>
          <w:p w14:paraId="53BD644D" w14:textId="3BD4D675" w:rsidR="00910902" w:rsidRDefault="322DECA9" w:rsidP="582052AF">
            <w:pPr>
              <w:rPr>
                <w:sz w:val="20"/>
                <w:szCs w:val="20"/>
              </w:rPr>
            </w:pPr>
            <w:r w:rsidRPr="582052AF">
              <w:rPr>
                <w:sz w:val="20"/>
                <w:szCs w:val="20"/>
              </w:rPr>
              <w:t>BTW</w:t>
            </w:r>
          </w:p>
        </w:tc>
        <w:tc>
          <w:tcPr>
            <w:tcW w:w="524" w:type="dxa"/>
          </w:tcPr>
          <w:p w14:paraId="1A3FAC43" w14:textId="6943B188" w:rsidR="00910902" w:rsidRDefault="2D310B39" w:rsidP="789A5126">
            <w:r w:rsidRPr="789A5126">
              <w:rPr>
                <w:sz w:val="20"/>
                <w:szCs w:val="20"/>
              </w:rPr>
              <w:t>July 26</w:t>
            </w:r>
          </w:p>
        </w:tc>
        <w:tc>
          <w:tcPr>
            <w:tcW w:w="1126" w:type="dxa"/>
          </w:tcPr>
          <w:p w14:paraId="6E811216" w14:textId="77777777" w:rsidR="00910902" w:rsidRDefault="0003235A">
            <w:pPr>
              <w:spacing w:after="200" w:line="276" w:lineRule="auto"/>
              <w:rPr>
                <w:rFonts w:cstheme="minorHAnsi"/>
              </w:rPr>
            </w:pPr>
            <w:r>
              <w:rPr>
                <w:rFonts w:cstheme="minorHAnsi"/>
                <w:sz w:val="20"/>
                <w:szCs w:val="20"/>
              </w:rPr>
              <w:t>Management time</w:t>
            </w:r>
          </w:p>
        </w:tc>
        <w:tc>
          <w:tcPr>
            <w:tcW w:w="2360" w:type="dxa"/>
            <w:shd w:val="clear" w:color="auto" w:fill="FFFFFF" w:themeFill="background1"/>
          </w:tcPr>
          <w:p w14:paraId="2BBD94B2" w14:textId="50A36695" w:rsidR="00910902" w:rsidRDefault="00910902">
            <w:pPr>
              <w:rPr>
                <w:sz w:val="20"/>
                <w:szCs w:val="20"/>
              </w:rPr>
            </w:pPr>
          </w:p>
        </w:tc>
      </w:tr>
      <w:tr w:rsidR="00910902" w14:paraId="33C84383" w14:textId="77777777" w:rsidTr="0D4016F2">
        <w:trPr>
          <w:trHeight w:val="300"/>
        </w:trPr>
        <w:tc>
          <w:tcPr>
            <w:tcW w:w="3260" w:type="dxa"/>
          </w:tcPr>
          <w:p w14:paraId="365A03C4" w14:textId="1915E8A3" w:rsidR="00910902" w:rsidRDefault="27868152">
            <w:r w:rsidRPr="789A5126">
              <w:rPr>
                <w:rFonts w:ascii="Calibri" w:eastAsia="Calibri" w:hAnsi="Calibri" w:cs="Calibri"/>
                <w:sz w:val="20"/>
                <w:szCs w:val="20"/>
              </w:rPr>
              <w:t>Delivery of half-termly skills sessions to embed the whole-school literacy strategy and support numeracy-rich departmental development</w:t>
            </w:r>
          </w:p>
        </w:tc>
        <w:tc>
          <w:tcPr>
            <w:tcW w:w="3780" w:type="dxa"/>
          </w:tcPr>
          <w:p w14:paraId="2BC85F97" w14:textId="77777777" w:rsidR="00910902" w:rsidRDefault="0003235A">
            <w:pPr>
              <w:rPr>
                <w:sz w:val="20"/>
                <w:szCs w:val="20"/>
              </w:rPr>
            </w:pPr>
            <w:r>
              <w:rPr>
                <w:sz w:val="20"/>
                <w:szCs w:val="20"/>
              </w:rPr>
              <w:t>Whole school literacy strategy used in all lessons across all departments</w:t>
            </w:r>
          </w:p>
        </w:tc>
        <w:tc>
          <w:tcPr>
            <w:tcW w:w="1962" w:type="dxa"/>
            <w:gridSpan w:val="2"/>
          </w:tcPr>
          <w:p w14:paraId="7DCBEBEB" w14:textId="77777777" w:rsidR="00910902" w:rsidRDefault="0003235A">
            <w:pPr>
              <w:rPr>
                <w:rFonts w:cstheme="minorHAnsi"/>
                <w:sz w:val="20"/>
                <w:szCs w:val="20"/>
              </w:rPr>
            </w:pPr>
            <w:r>
              <w:rPr>
                <w:rFonts w:cstheme="minorHAnsi"/>
                <w:sz w:val="20"/>
                <w:szCs w:val="20"/>
              </w:rPr>
              <w:t>Minutes of skills meetings</w:t>
            </w:r>
          </w:p>
          <w:p w14:paraId="577828DE" w14:textId="77777777" w:rsidR="00910902" w:rsidRDefault="0003235A">
            <w:pPr>
              <w:rPr>
                <w:rFonts w:cstheme="minorHAnsi"/>
                <w:sz w:val="20"/>
                <w:szCs w:val="20"/>
              </w:rPr>
            </w:pPr>
            <w:r>
              <w:rPr>
                <w:rFonts w:cstheme="minorHAnsi"/>
                <w:sz w:val="20"/>
                <w:szCs w:val="20"/>
              </w:rPr>
              <w:t xml:space="preserve">Lesson </w:t>
            </w:r>
            <w:proofErr w:type="spellStart"/>
            <w:r>
              <w:rPr>
                <w:rFonts w:cstheme="minorHAnsi"/>
                <w:sz w:val="20"/>
                <w:szCs w:val="20"/>
              </w:rPr>
              <w:t>Obs</w:t>
            </w:r>
            <w:proofErr w:type="spellEnd"/>
          </w:p>
          <w:p w14:paraId="2772AC26" w14:textId="77777777" w:rsidR="00910902" w:rsidRDefault="0003235A">
            <w:pPr>
              <w:rPr>
                <w:rFonts w:cstheme="minorHAnsi"/>
                <w:sz w:val="20"/>
                <w:szCs w:val="20"/>
              </w:rPr>
            </w:pPr>
            <w:r>
              <w:rPr>
                <w:rFonts w:cstheme="minorHAnsi"/>
                <w:sz w:val="20"/>
                <w:szCs w:val="20"/>
              </w:rPr>
              <w:t>Book Looks</w:t>
            </w:r>
          </w:p>
        </w:tc>
        <w:tc>
          <w:tcPr>
            <w:tcW w:w="985" w:type="dxa"/>
          </w:tcPr>
          <w:p w14:paraId="5854DE7F" w14:textId="30CCE668" w:rsidR="00910902" w:rsidRDefault="7F42114F" w:rsidP="39D03A1E">
            <w:pPr>
              <w:spacing w:line="276" w:lineRule="auto"/>
              <w:rPr>
                <w:sz w:val="20"/>
                <w:szCs w:val="20"/>
              </w:rPr>
            </w:pPr>
            <w:r w:rsidRPr="789A5126">
              <w:rPr>
                <w:sz w:val="20"/>
                <w:szCs w:val="20"/>
              </w:rPr>
              <w:t>CP/RC</w:t>
            </w:r>
          </w:p>
        </w:tc>
        <w:tc>
          <w:tcPr>
            <w:tcW w:w="885" w:type="dxa"/>
          </w:tcPr>
          <w:p w14:paraId="2CA7ADD4" w14:textId="5DE349F9" w:rsidR="00910902" w:rsidRDefault="78C68714" w:rsidP="582052AF">
            <w:pPr>
              <w:rPr>
                <w:sz w:val="20"/>
                <w:szCs w:val="20"/>
              </w:rPr>
            </w:pPr>
            <w:r w:rsidRPr="582052AF">
              <w:rPr>
                <w:sz w:val="20"/>
                <w:szCs w:val="20"/>
              </w:rPr>
              <w:t>BTW</w:t>
            </w:r>
          </w:p>
        </w:tc>
        <w:tc>
          <w:tcPr>
            <w:tcW w:w="524" w:type="dxa"/>
          </w:tcPr>
          <w:p w14:paraId="314EE24A" w14:textId="68EA93C8" w:rsidR="00910902" w:rsidRDefault="70073299" w:rsidP="582052AF">
            <w:pPr>
              <w:rPr>
                <w:sz w:val="20"/>
                <w:szCs w:val="20"/>
              </w:rPr>
            </w:pPr>
            <w:r w:rsidRPr="789A5126">
              <w:rPr>
                <w:sz w:val="20"/>
                <w:szCs w:val="20"/>
              </w:rPr>
              <w:t xml:space="preserve">½ </w:t>
            </w:r>
            <w:r w:rsidR="331D2657" w:rsidRPr="789A5126">
              <w:rPr>
                <w:sz w:val="20"/>
                <w:szCs w:val="20"/>
              </w:rPr>
              <w:t>Termly</w:t>
            </w:r>
          </w:p>
        </w:tc>
        <w:tc>
          <w:tcPr>
            <w:tcW w:w="1126" w:type="dxa"/>
          </w:tcPr>
          <w:p w14:paraId="18827651" w14:textId="77777777" w:rsidR="00910902" w:rsidRDefault="0003235A">
            <w:pPr>
              <w:spacing w:after="200" w:line="276" w:lineRule="auto"/>
              <w:rPr>
                <w:rFonts w:cstheme="minorHAnsi"/>
              </w:rPr>
            </w:pPr>
            <w:r>
              <w:rPr>
                <w:rFonts w:cstheme="minorHAnsi"/>
                <w:sz w:val="20"/>
                <w:szCs w:val="20"/>
              </w:rPr>
              <w:t>Management time</w:t>
            </w:r>
          </w:p>
          <w:p w14:paraId="76614669" w14:textId="77777777" w:rsidR="00910902" w:rsidRDefault="00910902">
            <w:pPr>
              <w:spacing w:line="276" w:lineRule="auto"/>
              <w:rPr>
                <w:rFonts w:cstheme="minorHAnsi"/>
                <w:sz w:val="20"/>
                <w:szCs w:val="20"/>
              </w:rPr>
            </w:pPr>
          </w:p>
        </w:tc>
        <w:tc>
          <w:tcPr>
            <w:tcW w:w="2360" w:type="dxa"/>
            <w:shd w:val="clear" w:color="auto" w:fill="FFFFFF" w:themeFill="background1"/>
          </w:tcPr>
          <w:p w14:paraId="57590049" w14:textId="6D888DD2" w:rsidR="00910902" w:rsidRDefault="68C809E9">
            <w:pPr>
              <w:jc w:val="center"/>
              <w:rPr>
                <w:sz w:val="20"/>
                <w:szCs w:val="20"/>
              </w:rPr>
            </w:pPr>
            <w:r w:rsidRPr="789A5126">
              <w:rPr>
                <w:sz w:val="20"/>
                <w:szCs w:val="20"/>
              </w:rPr>
              <w:t xml:space="preserve"> </w:t>
            </w:r>
          </w:p>
        </w:tc>
      </w:tr>
      <w:tr w:rsidR="00910902" w14:paraId="7CC130F4" w14:textId="77777777" w:rsidTr="0D4016F2">
        <w:trPr>
          <w:trHeight w:val="300"/>
        </w:trPr>
        <w:tc>
          <w:tcPr>
            <w:tcW w:w="3260" w:type="dxa"/>
          </w:tcPr>
          <w:p w14:paraId="399339D0" w14:textId="0F52B7F7" w:rsidR="00910902" w:rsidRDefault="1D22C854" w:rsidP="39D03A1E">
            <w:pPr>
              <w:rPr>
                <w:sz w:val="20"/>
                <w:szCs w:val="20"/>
              </w:rPr>
            </w:pPr>
            <w:r w:rsidRPr="39D03A1E">
              <w:rPr>
                <w:sz w:val="20"/>
                <w:szCs w:val="20"/>
              </w:rPr>
              <w:t>Embed</w:t>
            </w:r>
            <w:r w:rsidR="39D03A1E" w:rsidRPr="39D03A1E">
              <w:rPr>
                <w:sz w:val="20"/>
                <w:szCs w:val="20"/>
              </w:rPr>
              <w:t xml:space="preserve"> a </w:t>
            </w:r>
            <w:r w:rsidR="56140F11" w:rsidRPr="39D03A1E">
              <w:rPr>
                <w:sz w:val="20"/>
                <w:szCs w:val="20"/>
              </w:rPr>
              <w:t xml:space="preserve">whole school </w:t>
            </w:r>
            <w:r w:rsidR="39D03A1E" w:rsidRPr="39D03A1E">
              <w:rPr>
                <w:sz w:val="20"/>
                <w:szCs w:val="20"/>
              </w:rPr>
              <w:t>strategy to structure speaking and listening activities</w:t>
            </w:r>
          </w:p>
        </w:tc>
        <w:tc>
          <w:tcPr>
            <w:tcW w:w="3780" w:type="dxa"/>
          </w:tcPr>
          <w:p w14:paraId="58C784FD" w14:textId="45D982ED" w:rsidR="00910902" w:rsidRDefault="0003235A">
            <w:pPr>
              <w:rPr>
                <w:rFonts w:cstheme="minorHAnsi"/>
                <w:sz w:val="20"/>
                <w:szCs w:val="20"/>
              </w:rPr>
            </w:pPr>
            <w:r>
              <w:rPr>
                <w:rFonts w:cstheme="minorHAnsi"/>
                <w:sz w:val="20"/>
                <w:szCs w:val="20"/>
              </w:rPr>
              <w:t xml:space="preserve">All staff use the oracy success criteria as a tool to improve </w:t>
            </w:r>
            <w:r w:rsidR="00D064B6">
              <w:rPr>
                <w:rFonts w:cstheme="minorHAnsi"/>
                <w:sz w:val="20"/>
                <w:szCs w:val="20"/>
              </w:rPr>
              <w:t>speaking and literacy</w:t>
            </w:r>
          </w:p>
        </w:tc>
        <w:tc>
          <w:tcPr>
            <w:tcW w:w="1962" w:type="dxa"/>
            <w:gridSpan w:val="2"/>
          </w:tcPr>
          <w:p w14:paraId="6ADADAB4" w14:textId="77777777" w:rsidR="00910902" w:rsidRDefault="0003235A">
            <w:pPr>
              <w:rPr>
                <w:rFonts w:cstheme="minorHAnsi"/>
                <w:sz w:val="20"/>
                <w:szCs w:val="20"/>
              </w:rPr>
            </w:pPr>
            <w:r>
              <w:rPr>
                <w:rFonts w:cstheme="minorHAnsi"/>
                <w:sz w:val="20"/>
                <w:szCs w:val="20"/>
              </w:rPr>
              <w:t xml:space="preserve">Lesson </w:t>
            </w:r>
            <w:proofErr w:type="spellStart"/>
            <w:r>
              <w:rPr>
                <w:rFonts w:cstheme="minorHAnsi"/>
                <w:sz w:val="20"/>
                <w:szCs w:val="20"/>
              </w:rPr>
              <w:t>Obs</w:t>
            </w:r>
            <w:proofErr w:type="spellEnd"/>
          </w:p>
          <w:p w14:paraId="63EED192" w14:textId="77777777" w:rsidR="00910902" w:rsidRDefault="0003235A">
            <w:pPr>
              <w:rPr>
                <w:rFonts w:cstheme="minorHAnsi"/>
                <w:sz w:val="20"/>
                <w:szCs w:val="20"/>
              </w:rPr>
            </w:pPr>
            <w:r>
              <w:rPr>
                <w:rFonts w:cstheme="minorHAnsi"/>
                <w:sz w:val="20"/>
                <w:szCs w:val="20"/>
              </w:rPr>
              <w:t>Book Looks</w:t>
            </w:r>
          </w:p>
        </w:tc>
        <w:tc>
          <w:tcPr>
            <w:tcW w:w="985" w:type="dxa"/>
          </w:tcPr>
          <w:p w14:paraId="0C5B615A" w14:textId="5E0A17F8" w:rsidR="00910902" w:rsidRDefault="7F42114F" w:rsidP="39D03A1E">
            <w:pPr>
              <w:spacing w:line="276" w:lineRule="auto"/>
              <w:rPr>
                <w:sz w:val="20"/>
                <w:szCs w:val="20"/>
              </w:rPr>
            </w:pPr>
            <w:r w:rsidRPr="789A5126">
              <w:rPr>
                <w:sz w:val="20"/>
                <w:szCs w:val="20"/>
              </w:rPr>
              <w:t>CP/RC</w:t>
            </w:r>
          </w:p>
        </w:tc>
        <w:tc>
          <w:tcPr>
            <w:tcW w:w="885" w:type="dxa"/>
          </w:tcPr>
          <w:p w14:paraId="792F1AA2" w14:textId="25E8B2B0" w:rsidR="00910902" w:rsidRDefault="382A3016">
            <w:pPr>
              <w:rPr>
                <w:sz w:val="20"/>
                <w:szCs w:val="20"/>
              </w:rPr>
            </w:pPr>
            <w:r w:rsidRPr="582052AF">
              <w:rPr>
                <w:sz w:val="20"/>
                <w:szCs w:val="20"/>
              </w:rPr>
              <w:t>BTW</w:t>
            </w:r>
          </w:p>
        </w:tc>
        <w:tc>
          <w:tcPr>
            <w:tcW w:w="524" w:type="dxa"/>
          </w:tcPr>
          <w:p w14:paraId="1A499DFC" w14:textId="7D7AA08E" w:rsidR="00910902" w:rsidRDefault="113F651F" w:rsidP="582052AF">
            <w:pPr>
              <w:rPr>
                <w:sz w:val="20"/>
                <w:szCs w:val="20"/>
              </w:rPr>
            </w:pPr>
            <w:r w:rsidRPr="789A5126">
              <w:rPr>
                <w:sz w:val="20"/>
                <w:szCs w:val="20"/>
              </w:rPr>
              <w:t>Feb 26</w:t>
            </w:r>
          </w:p>
        </w:tc>
        <w:tc>
          <w:tcPr>
            <w:tcW w:w="1126" w:type="dxa"/>
          </w:tcPr>
          <w:p w14:paraId="6FE7FFEB" w14:textId="77777777" w:rsidR="00910902" w:rsidRDefault="0003235A">
            <w:pPr>
              <w:spacing w:after="200" w:line="276" w:lineRule="auto"/>
              <w:rPr>
                <w:rFonts w:cstheme="minorHAnsi"/>
              </w:rPr>
            </w:pPr>
            <w:r>
              <w:rPr>
                <w:rFonts w:cstheme="minorHAnsi"/>
                <w:sz w:val="20"/>
                <w:szCs w:val="20"/>
              </w:rPr>
              <w:t>Management time</w:t>
            </w:r>
          </w:p>
          <w:p w14:paraId="5E7E3C41" w14:textId="77777777" w:rsidR="00910902" w:rsidRDefault="00910902">
            <w:pPr>
              <w:spacing w:line="276" w:lineRule="auto"/>
              <w:rPr>
                <w:rFonts w:cstheme="minorHAnsi"/>
                <w:sz w:val="20"/>
                <w:szCs w:val="20"/>
              </w:rPr>
            </w:pPr>
          </w:p>
        </w:tc>
        <w:tc>
          <w:tcPr>
            <w:tcW w:w="2360" w:type="dxa"/>
            <w:shd w:val="clear" w:color="auto" w:fill="FFFFFF" w:themeFill="background1"/>
          </w:tcPr>
          <w:p w14:paraId="03F828E4" w14:textId="1E5D9F5A" w:rsidR="00910902" w:rsidRDefault="4545B8EC">
            <w:pPr>
              <w:jc w:val="center"/>
              <w:rPr>
                <w:sz w:val="20"/>
                <w:szCs w:val="20"/>
              </w:rPr>
            </w:pPr>
            <w:r w:rsidRPr="789A5126">
              <w:rPr>
                <w:sz w:val="20"/>
                <w:szCs w:val="20"/>
              </w:rPr>
              <w:t xml:space="preserve"> </w:t>
            </w:r>
          </w:p>
        </w:tc>
      </w:tr>
      <w:tr w:rsidR="39D03A1E" w14:paraId="56E6ED5E" w14:textId="77777777" w:rsidTr="0D4016F2">
        <w:trPr>
          <w:trHeight w:val="300"/>
        </w:trPr>
        <w:tc>
          <w:tcPr>
            <w:tcW w:w="3260" w:type="dxa"/>
          </w:tcPr>
          <w:p w14:paraId="68515C1D" w14:textId="621D4826" w:rsidR="445BAB64" w:rsidRDefault="3D205B88" w:rsidP="39D03A1E">
            <w:pPr>
              <w:rPr>
                <w:sz w:val="20"/>
                <w:szCs w:val="20"/>
              </w:rPr>
            </w:pPr>
            <w:r w:rsidRPr="789A5126">
              <w:rPr>
                <w:sz w:val="20"/>
                <w:szCs w:val="20"/>
              </w:rPr>
              <w:t xml:space="preserve">All literacy rich areas to </w:t>
            </w:r>
            <w:r w:rsidR="121931C7" w:rsidRPr="789A5126">
              <w:rPr>
                <w:sz w:val="20"/>
                <w:szCs w:val="20"/>
              </w:rPr>
              <w:t>continue</w:t>
            </w:r>
            <w:r w:rsidR="650FAD3F" w:rsidRPr="789A5126">
              <w:rPr>
                <w:sz w:val="20"/>
                <w:szCs w:val="20"/>
              </w:rPr>
              <w:t xml:space="preserve"> to </w:t>
            </w:r>
            <w:r w:rsidRPr="789A5126">
              <w:rPr>
                <w:sz w:val="20"/>
                <w:szCs w:val="20"/>
              </w:rPr>
              <w:t>d</w:t>
            </w:r>
            <w:r w:rsidR="3A5DCEB1" w:rsidRPr="789A5126">
              <w:rPr>
                <w:sz w:val="20"/>
                <w:szCs w:val="20"/>
              </w:rPr>
              <w:t xml:space="preserve">evelop more opportunities for extended writing by CTLs signposting </w:t>
            </w:r>
            <w:r w:rsidR="4FB6E5C5" w:rsidRPr="789A5126">
              <w:rPr>
                <w:sz w:val="20"/>
                <w:szCs w:val="20"/>
              </w:rPr>
              <w:t>areas</w:t>
            </w:r>
            <w:r w:rsidR="3A5DCEB1" w:rsidRPr="789A5126">
              <w:rPr>
                <w:sz w:val="20"/>
                <w:szCs w:val="20"/>
              </w:rPr>
              <w:t xml:space="preserve"> in </w:t>
            </w:r>
            <w:proofErr w:type="spellStart"/>
            <w:r w:rsidR="3A5DCEB1" w:rsidRPr="789A5126">
              <w:rPr>
                <w:sz w:val="20"/>
                <w:szCs w:val="20"/>
              </w:rPr>
              <w:t>S</w:t>
            </w:r>
            <w:r w:rsidR="39BCDECE" w:rsidRPr="789A5126">
              <w:rPr>
                <w:sz w:val="20"/>
                <w:szCs w:val="20"/>
              </w:rPr>
              <w:t>o</w:t>
            </w:r>
            <w:r w:rsidR="3A5DCEB1" w:rsidRPr="789A5126">
              <w:rPr>
                <w:sz w:val="20"/>
                <w:szCs w:val="20"/>
              </w:rPr>
              <w:t>L</w:t>
            </w:r>
            <w:r w:rsidR="0124E945" w:rsidRPr="789A5126">
              <w:rPr>
                <w:sz w:val="20"/>
                <w:szCs w:val="20"/>
              </w:rPr>
              <w:t>.</w:t>
            </w:r>
            <w:proofErr w:type="spellEnd"/>
            <w:r w:rsidR="0124E945" w:rsidRPr="789A5126">
              <w:rPr>
                <w:sz w:val="20"/>
                <w:szCs w:val="20"/>
              </w:rPr>
              <w:t xml:space="preserve"> </w:t>
            </w:r>
          </w:p>
        </w:tc>
        <w:tc>
          <w:tcPr>
            <w:tcW w:w="3780" w:type="dxa"/>
          </w:tcPr>
          <w:p w14:paraId="276ADAD1" w14:textId="4AFBC5C1" w:rsidR="4DA819FF" w:rsidRDefault="4DA819FF" w:rsidP="39D03A1E">
            <w:pPr>
              <w:rPr>
                <w:sz w:val="20"/>
                <w:szCs w:val="20"/>
              </w:rPr>
            </w:pPr>
            <w:r w:rsidRPr="39D03A1E">
              <w:rPr>
                <w:sz w:val="20"/>
                <w:szCs w:val="20"/>
              </w:rPr>
              <w:t>Opportunities tracked by Literacy leader</w:t>
            </w:r>
          </w:p>
        </w:tc>
        <w:tc>
          <w:tcPr>
            <w:tcW w:w="1962" w:type="dxa"/>
            <w:gridSpan w:val="2"/>
          </w:tcPr>
          <w:p w14:paraId="1C61348A" w14:textId="2263A0FF" w:rsidR="4DA819FF" w:rsidRDefault="4DA819FF" w:rsidP="39D03A1E">
            <w:pPr>
              <w:rPr>
                <w:sz w:val="20"/>
                <w:szCs w:val="20"/>
              </w:rPr>
            </w:pPr>
            <w:r w:rsidRPr="39D03A1E">
              <w:rPr>
                <w:sz w:val="20"/>
                <w:szCs w:val="20"/>
              </w:rPr>
              <w:t xml:space="preserve">Lesson </w:t>
            </w:r>
            <w:proofErr w:type="spellStart"/>
            <w:r w:rsidRPr="39D03A1E">
              <w:rPr>
                <w:sz w:val="20"/>
                <w:szCs w:val="20"/>
              </w:rPr>
              <w:t>Obs</w:t>
            </w:r>
            <w:proofErr w:type="spellEnd"/>
          </w:p>
          <w:p w14:paraId="005CDC1D" w14:textId="1935F865" w:rsidR="4DA819FF" w:rsidRDefault="043560FE" w:rsidP="582052AF">
            <w:pPr>
              <w:rPr>
                <w:sz w:val="20"/>
                <w:szCs w:val="20"/>
              </w:rPr>
            </w:pPr>
            <w:r w:rsidRPr="582052AF">
              <w:rPr>
                <w:sz w:val="20"/>
                <w:szCs w:val="20"/>
              </w:rPr>
              <w:t>Book Looks</w:t>
            </w:r>
          </w:p>
          <w:p w14:paraId="11E8B0D0" w14:textId="6C589C64" w:rsidR="4DA819FF" w:rsidRDefault="6532D5D7" w:rsidP="39D03A1E">
            <w:pPr>
              <w:rPr>
                <w:sz w:val="20"/>
                <w:szCs w:val="20"/>
              </w:rPr>
            </w:pPr>
            <w:r w:rsidRPr="582052AF">
              <w:rPr>
                <w:sz w:val="20"/>
                <w:szCs w:val="20"/>
              </w:rPr>
              <w:t>Pupil Voice</w:t>
            </w:r>
          </w:p>
        </w:tc>
        <w:tc>
          <w:tcPr>
            <w:tcW w:w="985" w:type="dxa"/>
          </w:tcPr>
          <w:p w14:paraId="323E32FD" w14:textId="02896087" w:rsidR="4DA819FF" w:rsidRDefault="4DA819FF" w:rsidP="39D03A1E">
            <w:pPr>
              <w:spacing w:line="276" w:lineRule="auto"/>
              <w:rPr>
                <w:sz w:val="20"/>
                <w:szCs w:val="20"/>
              </w:rPr>
            </w:pPr>
            <w:r w:rsidRPr="39D03A1E">
              <w:rPr>
                <w:sz w:val="20"/>
                <w:szCs w:val="20"/>
              </w:rPr>
              <w:t>CTLs</w:t>
            </w:r>
          </w:p>
        </w:tc>
        <w:tc>
          <w:tcPr>
            <w:tcW w:w="885" w:type="dxa"/>
          </w:tcPr>
          <w:p w14:paraId="597FEB4D" w14:textId="7F760890" w:rsidR="4DA819FF" w:rsidRDefault="7F42114F" w:rsidP="39D03A1E">
            <w:pPr>
              <w:rPr>
                <w:sz w:val="20"/>
                <w:szCs w:val="20"/>
              </w:rPr>
            </w:pPr>
            <w:r w:rsidRPr="789A5126">
              <w:rPr>
                <w:sz w:val="20"/>
                <w:szCs w:val="20"/>
              </w:rPr>
              <w:t>CP/RC</w:t>
            </w:r>
          </w:p>
        </w:tc>
        <w:tc>
          <w:tcPr>
            <w:tcW w:w="524" w:type="dxa"/>
          </w:tcPr>
          <w:p w14:paraId="187C72A1" w14:textId="5E3B1557" w:rsidR="39D03A1E" w:rsidRDefault="5A2F4E95" w:rsidP="39D03A1E">
            <w:pPr>
              <w:rPr>
                <w:sz w:val="20"/>
                <w:szCs w:val="20"/>
              </w:rPr>
            </w:pPr>
            <w:r w:rsidRPr="789A5126">
              <w:rPr>
                <w:sz w:val="20"/>
                <w:szCs w:val="20"/>
              </w:rPr>
              <w:t>July 2</w:t>
            </w:r>
            <w:r w:rsidR="784FAF63" w:rsidRPr="789A5126">
              <w:rPr>
                <w:sz w:val="20"/>
                <w:szCs w:val="20"/>
              </w:rPr>
              <w:t>6</w:t>
            </w:r>
          </w:p>
        </w:tc>
        <w:tc>
          <w:tcPr>
            <w:tcW w:w="1126" w:type="dxa"/>
          </w:tcPr>
          <w:p w14:paraId="61B9DED6" w14:textId="7F538629" w:rsidR="39D03A1E" w:rsidRDefault="067B57CE" w:rsidP="39D03A1E">
            <w:pPr>
              <w:spacing w:line="276" w:lineRule="auto"/>
              <w:rPr>
                <w:sz w:val="20"/>
                <w:szCs w:val="20"/>
              </w:rPr>
            </w:pPr>
            <w:proofErr w:type="spellStart"/>
            <w:r w:rsidRPr="582052AF">
              <w:rPr>
                <w:sz w:val="20"/>
                <w:szCs w:val="20"/>
              </w:rPr>
              <w:t>Managment</w:t>
            </w:r>
            <w:proofErr w:type="spellEnd"/>
            <w:r w:rsidRPr="582052AF">
              <w:rPr>
                <w:sz w:val="20"/>
                <w:szCs w:val="20"/>
              </w:rPr>
              <w:t xml:space="preserve"> Time</w:t>
            </w:r>
          </w:p>
        </w:tc>
        <w:tc>
          <w:tcPr>
            <w:tcW w:w="2360" w:type="dxa"/>
            <w:shd w:val="clear" w:color="auto" w:fill="FFFFFF" w:themeFill="background1"/>
          </w:tcPr>
          <w:p w14:paraId="106ED068" w14:textId="439958D4" w:rsidR="39D03A1E" w:rsidRDefault="39D03A1E" w:rsidP="00986504">
            <w:pPr>
              <w:rPr>
                <w:sz w:val="20"/>
                <w:szCs w:val="20"/>
              </w:rPr>
            </w:pPr>
          </w:p>
        </w:tc>
      </w:tr>
      <w:tr w:rsidR="39D03A1E" w14:paraId="4E7DDA2F" w14:textId="77777777" w:rsidTr="0D4016F2">
        <w:trPr>
          <w:trHeight w:val="300"/>
        </w:trPr>
        <w:tc>
          <w:tcPr>
            <w:tcW w:w="3260" w:type="dxa"/>
          </w:tcPr>
          <w:p w14:paraId="7BFAE89B" w14:textId="588CA162" w:rsidR="4DA819FF" w:rsidRDefault="144B099B" w:rsidP="39D03A1E">
            <w:pPr>
              <w:rPr>
                <w:sz w:val="20"/>
                <w:szCs w:val="20"/>
              </w:rPr>
            </w:pPr>
            <w:r w:rsidRPr="789A5126">
              <w:rPr>
                <w:sz w:val="20"/>
                <w:szCs w:val="20"/>
              </w:rPr>
              <w:t>Provide professional development opportunities for teaching literacy for all staff</w:t>
            </w:r>
            <w:r w:rsidR="59CCC6F7" w:rsidRPr="789A5126">
              <w:rPr>
                <w:sz w:val="20"/>
                <w:szCs w:val="20"/>
              </w:rPr>
              <w:t xml:space="preserve"> including tools to tea</w:t>
            </w:r>
            <w:r w:rsidR="009C0A63">
              <w:rPr>
                <w:sz w:val="20"/>
                <w:szCs w:val="20"/>
              </w:rPr>
              <w:t>ch</w:t>
            </w:r>
            <w:r w:rsidR="065E5420" w:rsidRPr="789A5126">
              <w:rPr>
                <w:sz w:val="20"/>
                <w:szCs w:val="20"/>
              </w:rPr>
              <w:t xml:space="preserve"> advanced reading skills.</w:t>
            </w:r>
          </w:p>
          <w:p w14:paraId="531F1A26" w14:textId="6CC96549" w:rsidR="39D03A1E" w:rsidRDefault="39D03A1E" w:rsidP="39D03A1E">
            <w:pPr>
              <w:rPr>
                <w:sz w:val="20"/>
                <w:szCs w:val="20"/>
              </w:rPr>
            </w:pPr>
          </w:p>
        </w:tc>
        <w:tc>
          <w:tcPr>
            <w:tcW w:w="3780" w:type="dxa"/>
          </w:tcPr>
          <w:p w14:paraId="06964886" w14:textId="2F6E5820" w:rsidR="4DA819FF" w:rsidRDefault="4DA819FF" w:rsidP="39D03A1E">
            <w:pPr>
              <w:rPr>
                <w:sz w:val="20"/>
                <w:szCs w:val="20"/>
              </w:rPr>
            </w:pPr>
            <w:r w:rsidRPr="39D03A1E">
              <w:rPr>
                <w:sz w:val="20"/>
                <w:szCs w:val="20"/>
              </w:rPr>
              <w:t>Training days and materials</w:t>
            </w:r>
          </w:p>
          <w:p w14:paraId="67E24538" w14:textId="26296BF9" w:rsidR="39D03A1E" w:rsidRDefault="39D03A1E" w:rsidP="39D03A1E">
            <w:pPr>
              <w:rPr>
                <w:sz w:val="20"/>
                <w:szCs w:val="20"/>
              </w:rPr>
            </w:pPr>
          </w:p>
        </w:tc>
        <w:tc>
          <w:tcPr>
            <w:tcW w:w="1962" w:type="dxa"/>
            <w:gridSpan w:val="2"/>
          </w:tcPr>
          <w:p w14:paraId="38CC6680" w14:textId="0FBF8440" w:rsidR="4DA819FF" w:rsidRDefault="4DA819FF" w:rsidP="39D03A1E">
            <w:pPr>
              <w:rPr>
                <w:sz w:val="20"/>
                <w:szCs w:val="20"/>
              </w:rPr>
            </w:pPr>
            <w:r w:rsidRPr="39D03A1E">
              <w:rPr>
                <w:sz w:val="20"/>
                <w:szCs w:val="20"/>
              </w:rPr>
              <w:t>Book Looks</w:t>
            </w:r>
          </w:p>
          <w:p w14:paraId="1A77C141" w14:textId="1C014F7D" w:rsidR="4DA819FF" w:rsidRDefault="4DA819FF" w:rsidP="39D03A1E">
            <w:pPr>
              <w:rPr>
                <w:sz w:val="20"/>
                <w:szCs w:val="20"/>
              </w:rPr>
            </w:pPr>
            <w:r w:rsidRPr="39D03A1E">
              <w:rPr>
                <w:sz w:val="20"/>
                <w:szCs w:val="20"/>
              </w:rPr>
              <w:t xml:space="preserve">Lesson </w:t>
            </w:r>
            <w:proofErr w:type="spellStart"/>
            <w:r w:rsidRPr="39D03A1E">
              <w:rPr>
                <w:sz w:val="20"/>
                <w:szCs w:val="20"/>
              </w:rPr>
              <w:t>Obs</w:t>
            </w:r>
            <w:proofErr w:type="spellEnd"/>
          </w:p>
          <w:p w14:paraId="49010ED5" w14:textId="28AB25E1" w:rsidR="39D03A1E" w:rsidRDefault="39D03A1E" w:rsidP="39D03A1E">
            <w:pPr>
              <w:rPr>
                <w:sz w:val="20"/>
                <w:szCs w:val="20"/>
              </w:rPr>
            </w:pPr>
          </w:p>
        </w:tc>
        <w:tc>
          <w:tcPr>
            <w:tcW w:w="985" w:type="dxa"/>
          </w:tcPr>
          <w:p w14:paraId="5699A4DA" w14:textId="27C59F75" w:rsidR="4DA819FF" w:rsidRDefault="7F42114F" w:rsidP="39D03A1E">
            <w:pPr>
              <w:spacing w:line="276" w:lineRule="auto"/>
              <w:rPr>
                <w:sz w:val="20"/>
                <w:szCs w:val="20"/>
              </w:rPr>
            </w:pPr>
            <w:r w:rsidRPr="789A5126">
              <w:rPr>
                <w:sz w:val="20"/>
                <w:szCs w:val="20"/>
              </w:rPr>
              <w:t>CP/RC</w:t>
            </w:r>
          </w:p>
        </w:tc>
        <w:tc>
          <w:tcPr>
            <w:tcW w:w="885" w:type="dxa"/>
          </w:tcPr>
          <w:p w14:paraId="4AE0E610" w14:textId="59917BA3" w:rsidR="39D03A1E" w:rsidRDefault="78E23DF6" w:rsidP="39D03A1E">
            <w:pPr>
              <w:rPr>
                <w:sz w:val="20"/>
                <w:szCs w:val="20"/>
              </w:rPr>
            </w:pPr>
            <w:r w:rsidRPr="582052AF">
              <w:rPr>
                <w:sz w:val="20"/>
                <w:szCs w:val="20"/>
              </w:rPr>
              <w:t>BTW</w:t>
            </w:r>
          </w:p>
        </w:tc>
        <w:tc>
          <w:tcPr>
            <w:tcW w:w="524" w:type="dxa"/>
          </w:tcPr>
          <w:p w14:paraId="4DAFB5D4" w14:textId="26EA973F" w:rsidR="39D03A1E" w:rsidRDefault="74E0DC6D" w:rsidP="39D03A1E">
            <w:pPr>
              <w:rPr>
                <w:sz w:val="20"/>
                <w:szCs w:val="20"/>
              </w:rPr>
            </w:pPr>
            <w:r w:rsidRPr="789A5126">
              <w:rPr>
                <w:sz w:val="20"/>
                <w:szCs w:val="20"/>
              </w:rPr>
              <w:t>July 2</w:t>
            </w:r>
            <w:r w:rsidR="79AAC12F" w:rsidRPr="789A5126">
              <w:rPr>
                <w:sz w:val="20"/>
                <w:szCs w:val="20"/>
              </w:rPr>
              <w:t>6</w:t>
            </w:r>
            <w:r w:rsidRPr="789A5126">
              <w:rPr>
                <w:sz w:val="20"/>
                <w:szCs w:val="20"/>
              </w:rPr>
              <w:t>+</w:t>
            </w:r>
          </w:p>
        </w:tc>
        <w:tc>
          <w:tcPr>
            <w:tcW w:w="1126" w:type="dxa"/>
          </w:tcPr>
          <w:p w14:paraId="16C0296B" w14:textId="442CA31E" w:rsidR="39D03A1E" w:rsidRDefault="46423D21" w:rsidP="582052AF">
            <w:pPr>
              <w:spacing w:line="276" w:lineRule="auto"/>
              <w:rPr>
                <w:sz w:val="20"/>
                <w:szCs w:val="20"/>
              </w:rPr>
            </w:pPr>
            <w:r w:rsidRPr="582052AF">
              <w:rPr>
                <w:sz w:val="20"/>
                <w:szCs w:val="20"/>
              </w:rPr>
              <w:t>INSET</w:t>
            </w:r>
          </w:p>
          <w:p w14:paraId="7C0C8459" w14:textId="595D5C12" w:rsidR="39D03A1E" w:rsidRDefault="46423D21" w:rsidP="39D03A1E">
            <w:pPr>
              <w:spacing w:line="276" w:lineRule="auto"/>
              <w:rPr>
                <w:sz w:val="20"/>
                <w:szCs w:val="20"/>
              </w:rPr>
            </w:pPr>
            <w:r w:rsidRPr="582052AF">
              <w:rPr>
                <w:sz w:val="20"/>
                <w:szCs w:val="20"/>
              </w:rPr>
              <w:t>Directed time</w:t>
            </w:r>
          </w:p>
        </w:tc>
        <w:tc>
          <w:tcPr>
            <w:tcW w:w="2360" w:type="dxa"/>
            <w:shd w:val="clear" w:color="auto" w:fill="FFFFFF" w:themeFill="background1"/>
          </w:tcPr>
          <w:p w14:paraId="185CBEB7" w14:textId="6E6A4E8D" w:rsidR="39D03A1E" w:rsidRDefault="39D03A1E" w:rsidP="39D03A1E">
            <w:pPr>
              <w:jc w:val="center"/>
              <w:rPr>
                <w:sz w:val="20"/>
                <w:szCs w:val="20"/>
              </w:rPr>
            </w:pPr>
          </w:p>
        </w:tc>
      </w:tr>
      <w:tr w:rsidR="48A26613" w14:paraId="25E09C91" w14:textId="77777777" w:rsidTr="0D4016F2">
        <w:trPr>
          <w:trHeight w:val="300"/>
        </w:trPr>
        <w:tc>
          <w:tcPr>
            <w:tcW w:w="3260" w:type="dxa"/>
          </w:tcPr>
          <w:p w14:paraId="44458CDF" w14:textId="130D60BF" w:rsidR="6B196EEC" w:rsidRPr="001215CC" w:rsidRDefault="008971CF" w:rsidP="48A26613">
            <w:pPr>
              <w:rPr>
                <w:rFonts w:eastAsia="Calibri" w:cstheme="minorHAnsi"/>
                <w:sz w:val="20"/>
                <w:szCs w:val="20"/>
              </w:rPr>
            </w:pPr>
            <w:r w:rsidRPr="001215CC">
              <w:rPr>
                <w:rFonts w:eastAsia="Times New Roman" w:cstheme="minorHAnsi"/>
                <w:color w:val="000000" w:themeColor="text1"/>
                <w:sz w:val="20"/>
                <w:szCs w:val="20"/>
              </w:rPr>
              <w:t>Trial the</w:t>
            </w:r>
            <w:r w:rsidR="6B196EEC" w:rsidRPr="001215CC">
              <w:rPr>
                <w:rFonts w:eastAsia="Times New Roman" w:cstheme="minorHAnsi"/>
                <w:color w:val="000000" w:themeColor="text1"/>
                <w:sz w:val="20"/>
                <w:szCs w:val="20"/>
              </w:rPr>
              <w:t xml:space="preserve"> use of Carousel spellings</w:t>
            </w:r>
            <w:r w:rsidRPr="001215CC">
              <w:rPr>
                <w:rFonts w:eastAsia="Times New Roman" w:cstheme="minorHAnsi"/>
                <w:color w:val="000000" w:themeColor="text1"/>
                <w:sz w:val="20"/>
                <w:szCs w:val="20"/>
              </w:rPr>
              <w:t xml:space="preserve"> quizzes</w:t>
            </w:r>
            <w:r w:rsidR="6B196EEC" w:rsidRPr="001215CC">
              <w:rPr>
                <w:rFonts w:eastAsia="Times New Roman" w:cstheme="minorHAnsi"/>
                <w:color w:val="000000" w:themeColor="text1"/>
                <w:sz w:val="20"/>
                <w:szCs w:val="20"/>
              </w:rPr>
              <w:t xml:space="preserve"> to build on primary approach to teaching spellings in </w:t>
            </w:r>
            <w:r w:rsidRPr="001215CC">
              <w:rPr>
                <w:rFonts w:eastAsia="Times New Roman" w:cstheme="minorHAnsi"/>
                <w:color w:val="000000" w:themeColor="text1"/>
                <w:sz w:val="20"/>
                <w:szCs w:val="20"/>
              </w:rPr>
              <w:t>year 7 and 8.</w:t>
            </w:r>
          </w:p>
        </w:tc>
        <w:tc>
          <w:tcPr>
            <w:tcW w:w="3780" w:type="dxa"/>
          </w:tcPr>
          <w:p w14:paraId="71BE84E2" w14:textId="5A890DE8" w:rsidR="6B196EEC" w:rsidRPr="00F612AA" w:rsidRDefault="00BE57D9" w:rsidP="48A26613">
            <w:pPr>
              <w:rPr>
                <w:sz w:val="20"/>
                <w:szCs w:val="20"/>
              </w:rPr>
            </w:pPr>
            <w:r w:rsidRPr="00F612AA">
              <w:rPr>
                <w:sz w:val="20"/>
                <w:szCs w:val="20"/>
              </w:rPr>
              <w:t>Human</w:t>
            </w:r>
            <w:r w:rsidR="008971CF" w:rsidRPr="00F612AA">
              <w:rPr>
                <w:sz w:val="20"/>
                <w:szCs w:val="20"/>
              </w:rPr>
              <w:t xml:space="preserve">ities and Nurture </w:t>
            </w:r>
            <w:r w:rsidR="6B196EEC" w:rsidRPr="00F612AA">
              <w:rPr>
                <w:sz w:val="20"/>
                <w:szCs w:val="20"/>
              </w:rPr>
              <w:t>staff use spelling tests</w:t>
            </w:r>
          </w:p>
        </w:tc>
        <w:tc>
          <w:tcPr>
            <w:tcW w:w="1962" w:type="dxa"/>
            <w:gridSpan w:val="2"/>
          </w:tcPr>
          <w:p w14:paraId="6F35B246" w14:textId="77777777" w:rsidR="6B196EEC" w:rsidRPr="00F612AA" w:rsidRDefault="6B196EEC" w:rsidP="48A26613">
            <w:pPr>
              <w:rPr>
                <w:sz w:val="20"/>
                <w:szCs w:val="20"/>
              </w:rPr>
            </w:pPr>
            <w:r w:rsidRPr="00F612AA">
              <w:rPr>
                <w:sz w:val="20"/>
                <w:szCs w:val="20"/>
              </w:rPr>
              <w:t>Book Looks</w:t>
            </w:r>
            <w:r w:rsidR="00E45100" w:rsidRPr="00F612AA">
              <w:rPr>
                <w:sz w:val="20"/>
                <w:szCs w:val="20"/>
              </w:rPr>
              <w:t xml:space="preserve"> </w:t>
            </w:r>
          </w:p>
          <w:p w14:paraId="4EDC7FC3" w14:textId="7EE4B249" w:rsidR="00E45100" w:rsidRPr="00F612AA" w:rsidRDefault="00E45100" w:rsidP="48A26613">
            <w:pPr>
              <w:rPr>
                <w:sz w:val="20"/>
                <w:szCs w:val="20"/>
              </w:rPr>
            </w:pPr>
            <w:r w:rsidRPr="00F612AA">
              <w:rPr>
                <w:sz w:val="20"/>
                <w:szCs w:val="20"/>
              </w:rPr>
              <w:t xml:space="preserve">Carousel Learning </w:t>
            </w:r>
            <w:r w:rsidR="001215CC" w:rsidRPr="00F612AA">
              <w:rPr>
                <w:sz w:val="20"/>
                <w:szCs w:val="20"/>
              </w:rPr>
              <w:t>analysis</w:t>
            </w:r>
          </w:p>
        </w:tc>
        <w:tc>
          <w:tcPr>
            <w:tcW w:w="985" w:type="dxa"/>
          </w:tcPr>
          <w:p w14:paraId="515B04F8" w14:textId="684D5478" w:rsidR="6B196EEC" w:rsidRPr="00F612AA" w:rsidRDefault="6B196EEC" w:rsidP="48A26613">
            <w:pPr>
              <w:spacing w:line="276" w:lineRule="auto"/>
              <w:rPr>
                <w:sz w:val="20"/>
                <w:szCs w:val="20"/>
              </w:rPr>
            </w:pPr>
            <w:r w:rsidRPr="00F612AA">
              <w:rPr>
                <w:sz w:val="20"/>
                <w:szCs w:val="20"/>
              </w:rPr>
              <w:t>CP / RC</w:t>
            </w:r>
          </w:p>
        </w:tc>
        <w:tc>
          <w:tcPr>
            <w:tcW w:w="885" w:type="dxa"/>
          </w:tcPr>
          <w:p w14:paraId="49DAB3B4" w14:textId="72770797" w:rsidR="6B196EEC" w:rsidRPr="00F612AA" w:rsidRDefault="6B196EEC" w:rsidP="48A26613">
            <w:pPr>
              <w:rPr>
                <w:sz w:val="20"/>
                <w:szCs w:val="20"/>
              </w:rPr>
            </w:pPr>
            <w:r w:rsidRPr="00F612AA">
              <w:rPr>
                <w:sz w:val="20"/>
                <w:szCs w:val="20"/>
              </w:rPr>
              <w:t>BTW</w:t>
            </w:r>
          </w:p>
        </w:tc>
        <w:tc>
          <w:tcPr>
            <w:tcW w:w="524" w:type="dxa"/>
          </w:tcPr>
          <w:p w14:paraId="57A10194" w14:textId="5037D5AE" w:rsidR="6B196EEC" w:rsidRPr="00F612AA" w:rsidRDefault="6B196EEC" w:rsidP="48A26613">
            <w:pPr>
              <w:rPr>
                <w:sz w:val="20"/>
                <w:szCs w:val="20"/>
              </w:rPr>
            </w:pPr>
            <w:r w:rsidRPr="00F612AA">
              <w:rPr>
                <w:sz w:val="20"/>
                <w:szCs w:val="20"/>
              </w:rPr>
              <w:t>Oct 25+</w:t>
            </w:r>
          </w:p>
        </w:tc>
        <w:tc>
          <w:tcPr>
            <w:tcW w:w="1126" w:type="dxa"/>
          </w:tcPr>
          <w:p w14:paraId="09499A92" w14:textId="3608DB2D" w:rsidR="6B196EEC" w:rsidRPr="00F612AA" w:rsidRDefault="6B196EEC" w:rsidP="48A26613">
            <w:pPr>
              <w:spacing w:line="276" w:lineRule="auto"/>
              <w:rPr>
                <w:sz w:val="20"/>
                <w:szCs w:val="20"/>
              </w:rPr>
            </w:pPr>
            <w:proofErr w:type="spellStart"/>
            <w:r w:rsidRPr="00F612AA">
              <w:rPr>
                <w:sz w:val="20"/>
                <w:szCs w:val="20"/>
              </w:rPr>
              <w:t>Managment</w:t>
            </w:r>
            <w:proofErr w:type="spellEnd"/>
            <w:r w:rsidRPr="00F612AA">
              <w:rPr>
                <w:sz w:val="20"/>
                <w:szCs w:val="20"/>
              </w:rPr>
              <w:t xml:space="preserve"> time</w:t>
            </w:r>
          </w:p>
        </w:tc>
        <w:tc>
          <w:tcPr>
            <w:tcW w:w="2360" w:type="dxa"/>
          </w:tcPr>
          <w:p w14:paraId="1E29F0BD" w14:textId="6659738D" w:rsidR="48A26613" w:rsidRPr="00F612AA" w:rsidRDefault="48A26613" w:rsidP="48A26613">
            <w:pPr>
              <w:jc w:val="center"/>
              <w:rPr>
                <w:sz w:val="20"/>
                <w:szCs w:val="20"/>
              </w:rPr>
            </w:pPr>
          </w:p>
        </w:tc>
      </w:tr>
      <w:tr w:rsidR="00910902" w14:paraId="6F82488C" w14:textId="77777777" w:rsidTr="0D4016F2">
        <w:trPr>
          <w:trHeight w:val="767"/>
        </w:trPr>
        <w:tc>
          <w:tcPr>
            <w:tcW w:w="14882" w:type="dxa"/>
            <w:gridSpan w:val="9"/>
            <w:shd w:val="clear" w:color="auto" w:fill="FFF2CC" w:themeFill="accent4" w:themeFillTint="33"/>
          </w:tcPr>
          <w:p w14:paraId="2F1486C6" w14:textId="77777777" w:rsidR="00910902" w:rsidRDefault="0003235A">
            <w:pPr>
              <w:jc w:val="center"/>
              <w:rPr>
                <w:rFonts w:cstheme="minorHAnsi"/>
                <w:sz w:val="40"/>
                <w:szCs w:val="40"/>
              </w:rPr>
            </w:pPr>
            <w:r>
              <w:rPr>
                <w:rFonts w:eastAsia="Calibri" w:cstheme="minorHAnsi"/>
                <w:sz w:val="40"/>
                <w:szCs w:val="40"/>
              </w:rPr>
              <w:t>NUMERACY</w:t>
            </w:r>
          </w:p>
        </w:tc>
      </w:tr>
      <w:tr w:rsidR="21BE82C2" w14:paraId="115268B0" w14:textId="77777777" w:rsidTr="0D4016F2">
        <w:trPr>
          <w:trHeight w:val="300"/>
        </w:trPr>
        <w:tc>
          <w:tcPr>
            <w:tcW w:w="3260" w:type="dxa"/>
          </w:tcPr>
          <w:p w14:paraId="2130D26E" w14:textId="51B628FD" w:rsidR="0B059279" w:rsidRDefault="0B059279" w:rsidP="21BE82C2">
            <w:pPr>
              <w:rPr>
                <w:rFonts w:ascii="Calibri" w:eastAsia="Calibri" w:hAnsi="Calibri" w:cs="Calibri"/>
                <w:sz w:val="20"/>
                <w:szCs w:val="20"/>
              </w:rPr>
            </w:pPr>
            <w:r w:rsidRPr="21BE82C2">
              <w:rPr>
                <w:rFonts w:ascii="Calibri" w:eastAsia="Calibri" w:hAnsi="Calibri" w:cs="Calibri"/>
                <w:color w:val="000000" w:themeColor="text1"/>
                <w:sz w:val="19"/>
                <w:szCs w:val="19"/>
              </w:rPr>
              <w:t xml:space="preserve">Following NNTs ensure a robust system of analysing results is in place to identify and support key pupils. </w:t>
            </w:r>
          </w:p>
          <w:p w14:paraId="43F6812E" w14:textId="55C21036" w:rsidR="21BE82C2" w:rsidRDefault="21BE82C2" w:rsidP="21BE82C2">
            <w:pPr>
              <w:rPr>
                <w:rFonts w:ascii="Calibri" w:eastAsia="Calibri" w:hAnsi="Calibri" w:cs="Calibri"/>
                <w:color w:val="000000" w:themeColor="text1"/>
                <w:sz w:val="19"/>
                <w:szCs w:val="19"/>
              </w:rPr>
            </w:pPr>
          </w:p>
          <w:p w14:paraId="75098314" w14:textId="5FF2AE98" w:rsidR="0B059279" w:rsidRDefault="0B059279" w:rsidP="21BE82C2">
            <w:pPr>
              <w:rPr>
                <w:rFonts w:ascii="Calibri" w:eastAsia="Calibri" w:hAnsi="Calibri" w:cs="Calibri"/>
                <w:sz w:val="20"/>
                <w:szCs w:val="20"/>
              </w:rPr>
            </w:pPr>
            <w:r w:rsidRPr="21BE82C2">
              <w:rPr>
                <w:rFonts w:ascii="Calibri" w:eastAsia="Calibri" w:hAnsi="Calibri" w:cs="Calibri"/>
                <w:color w:val="000000" w:themeColor="text1"/>
                <w:sz w:val="19"/>
                <w:szCs w:val="19"/>
              </w:rPr>
              <w:t xml:space="preserve">Initiate MAT activities to stretch pupils with SAS 115+ </w:t>
            </w:r>
          </w:p>
          <w:p w14:paraId="5B48CEB5" w14:textId="2FDEDD4D" w:rsidR="21BE82C2" w:rsidRDefault="21BE82C2" w:rsidP="21BE82C2">
            <w:pPr>
              <w:rPr>
                <w:rFonts w:ascii="Calibri" w:eastAsia="Calibri" w:hAnsi="Calibri" w:cs="Calibri"/>
                <w:color w:val="000000" w:themeColor="text1"/>
                <w:sz w:val="19"/>
                <w:szCs w:val="19"/>
              </w:rPr>
            </w:pPr>
          </w:p>
          <w:p w14:paraId="6B8B734F" w14:textId="53C1CCF8" w:rsidR="0B059279" w:rsidRDefault="0B059279" w:rsidP="21BE82C2">
            <w:pPr>
              <w:rPr>
                <w:rFonts w:ascii="Calibri" w:eastAsia="Calibri" w:hAnsi="Calibri" w:cs="Calibri"/>
                <w:color w:val="000000" w:themeColor="text1"/>
                <w:sz w:val="19"/>
                <w:szCs w:val="19"/>
              </w:rPr>
            </w:pPr>
            <w:r w:rsidRPr="21BE82C2">
              <w:rPr>
                <w:rFonts w:ascii="Calibri" w:eastAsia="Calibri" w:hAnsi="Calibri" w:cs="Calibri"/>
                <w:color w:val="000000" w:themeColor="text1"/>
                <w:sz w:val="19"/>
                <w:szCs w:val="19"/>
              </w:rPr>
              <w:t>Targeted support programme with numeracy TA for pupils with SAS &lt; 85</w:t>
            </w:r>
          </w:p>
          <w:p w14:paraId="3D710A14" w14:textId="7BCB498F" w:rsidR="21BE82C2" w:rsidRDefault="21BE82C2" w:rsidP="21BE82C2">
            <w:pPr>
              <w:rPr>
                <w:rFonts w:ascii="Calibri" w:eastAsia="Calibri" w:hAnsi="Calibri" w:cs="Calibri"/>
                <w:color w:val="000000" w:themeColor="text1"/>
                <w:sz w:val="19"/>
                <w:szCs w:val="19"/>
              </w:rPr>
            </w:pPr>
          </w:p>
          <w:p w14:paraId="07B7FE66" w14:textId="055DE6DE" w:rsidR="21BE82C2" w:rsidRDefault="21254DA9" w:rsidP="21BE82C2">
            <w:pPr>
              <w:rPr>
                <w:rFonts w:eastAsia="Calibri"/>
                <w:sz w:val="20"/>
                <w:szCs w:val="20"/>
              </w:rPr>
            </w:pPr>
            <w:r w:rsidRPr="0D4016F2">
              <w:rPr>
                <w:rFonts w:eastAsia="Calibri"/>
                <w:sz w:val="20"/>
                <w:szCs w:val="20"/>
              </w:rPr>
              <w:t>Share pupil names (with prior attainment of less than 85 in procedural scores) with numeracy rich subjects in order that targeted classroom scaffolding takes place in lessons.</w:t>
            </w:r>
          </w:p>
        </w:tc>
        <w:tc>
          <w:tcPr>
            <w:tcW w:w="3780" w:type="dxa"/>
          </w:tcPr>
          <w:p w14:paraId="56F1C25B" w14:textId="097EE42B"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lastRenderedPageBreak/>
              <w:t xml:space="preserve">Greater confidence in answering numeracy style questions. </w:t>
            </w:r>
            <w:r w:rsidR="29235D87" w:rsidRPr="21BE82C2">
              <w:rPr>
                <w:rFonts w:ascii="Calibri" w:eastAsia="Calibri" w:hAnsi="Calibri" w:cs="Calibri"/>
                <w:color w:val="000000" w:themeColor="text1"/>
                <w:sz w:val="20"/>
                <w:szCs w:val="20"/>
              </w:rPr>
              <w:t xml:space="preserve"> </w:t>
            </w:r>
          </w:p>
          <w:p w14:paraId="1102AD83" w14:textId="3BD0882A" w:rsidR="21BE82C2" w:rsidRDefault="21BE82C2" w:rsidP="21BE82C2">
            <w:pPr>
              <w:rPr>
                <w:rFonts w:ascii="Calibri" w:eastAsia="Calibri" w:hAnsi="Calibri" w:cs="Calibri"/>
                <w:color w:val="000000" w:themeColor="text1"/>
                <w:sz w:val="20"/>
                <w:szCs w:val="20"/>
              </w:rPr>
            </w:pPr>
          </w:p>
          <w:p w14:paraId="0792F9F0" w14:textId="4DF3E1E5" w:rsidR="29235D87" w:rsidRDefault="29235D87"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Improvement</w:t>
            </w:r>
            <w:r w:rsidR="21BE82C2" w:rsidRPr="21BE82C2">
              <w:rPr>
                <w:rFonts w:ascii="Calibri" w:eastAsia="Calibri" w:hAnsi="Calibri" w:cs="Calibri"/>
                <w:color w:val="000000" w:themeColor="text1"/>
                <w:sz w:val="20"/>
                <w:szCs w:val="20"/>
              </w:rPr>
              <w:t xml:space="preserve"> in NNT scores. </w:t>
            </w:r>
            <w:r w:rsidR="29F595D5" w:rsidRPr="21BE82C2">
              <w:rPr>
                <w:rFonts w:ascii="Calibri" w:eastAsia="Calibri" w:hAnsi="Calibri" w:cs="Calibri"/>
                <w:color w:val="000000" w:themeColor="text1"/>
                <w:sz w:val="20"/>
                <w:szCs w:val="20"/>
              </w:rPr>
              <w:t xml:space="preserve"> </w:t>
            </w:r>
          </w:p>
        </w:tc>
        <w:tc>
          <w:tcPr>
            <w:tcW w:w="1962" w:type="dxa"/>
            <w:gridSpan w:val="2"/>
          </w:tcPr>
          <w:p w14:paraId="3CCE870E" w14:textId="2DBB012E"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lastRenderedPageBreak/>
              <w:t xml:space="preserve">NNT data, </w:t>
            </w:r>
            <w:r w:rsidR="266D2BF9" w:rsidRPr="21BE82C2">
              <w:rPr>
                <w:rFonts w:ascii="Calibri" w:eastAsia="Calibri" w:hAnsi="Calibri" w:cs="Calibri"/>
                <w:color w:val="000000" w:themeColor="text1"/>
                <w:sz w:val="20"/>
                <w:szCs w:val="20"/>
              </w:rPr>
              <w:t>pupils' work</w:t>
            </w:r>
          </w:p>
          <w:p w14:paraId="145E27E2" w14:textId="4A760B4D"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lastRenderedPageBreak/>
              <w:t>Dept database</w:t>
            </w:r>
          </w:p>
          <w:p w14:paraId="64938F10" w14:textId="5EDE6377" w:rsidR="21BE82C2" w:rsidRDefault="1CD18568" w:rsidP="0D4016F2">
            <w:pPr>
              <w:rPr>
                <w:rFonts w:ascii="Calibri" w:eastAsia="Calibri" w:hAnsi="Calibri" w:cs="Calibri"/>
                <w:color w:val="000000" w:themeColor="text1"/>
                <w:sz w:val="20"/>
                <w:szCs w:val="20"/>
              </w:rPr>
            </w:pPr>
            <w:r w:rsidRPr="0D4016F2">
              <w:rPr>
                <w:rFonts w:ascii="Calibri" w:eastAsia="Calibri" w:hAnsi="Calibri" w:cs="Calibri"/>
                <w:b/>
                <w:bCs/>
                <w:color w:val="000000" w:themeColor="text1"/>
                <w:sz w:val="20"/>
                <w:szCs w:val="20"/>
              </w:rPr>
              <w:t>NL</w:t>
            </w:r>
          </w:p>
          <w:p w14:paraId="4DD2EC84" w14:textId="3706917B" w:rsidR="21BE82C2" w:rsidRDefault="505451C9" w:rsidP="0D4016F2">
            <w:pPr>
              <w:rPr>
                <w:rFonts w:ascii="Calibri" w:eastAsia="Calibri" w:hAnsi="Calibri" w:cs="Calibri"/>
                <w:b/>
                <w:bCs/>
                <w:color w:val="000000" w:themeColor="text1"/>
                <w:sz w:val="20"/>
                <w:szCs w:val="20"/>
              </w:rPr>
            </w:pPr>
            <w:r w:rsidRPr="0D4016F2">
              <w:rPr>
                <w:rFonts w:ascii="Calibri" w:eastAsia="Calibri" w:hAnsi="Calibri" w:cs="Calibri"/>
                <w:b/>
                <w:bCs/>
                <w:color w:val="000000" w:themeColor="text1"/>
                <w:sz w:val="20"/>
                <w:szCs w:val="20"/>
              </w:rPr>
              <w:t>Minutes SLT</w:t>
            </w:r>
          </w:p>
        </w:tc>
        <w:tc>
          <w:tcPr>
            <w:tcW w:w="985" w:type="dxa"/>
          </w:tcPr>
          <w:p w14:paraId="08E2318F" w14:textId="3CD7D613"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lastRenderedPageBreak/>
              <w:t xml:space="preserve"> HS</w:t>
            </w:r>
          </w:p>
        </w:tc>
        <w:tc>
          <w:tcPr>
            <w:tcW w:w="885" w:type="dxa"/>
          </w:tcPr>
          <w:p w14:paraId="1B788C19" w14:textId="20652B46" w:rsidR="38D9520D" w:rsidRDefault="38D9520D"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SR/JCL</w:t>
            </w:r>
          </w:p>
        </w:tc>
        <w:tc>
          <w:tcPr>
            <w:tcW w:w="524" w:type="dxa"/>
          </w:tcPr>
          <w:p w14:paraId="6BAEBC0B" w14:textId="0999B7CC"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 xml:space="preserve">Sept – </w:t>
            </w:r>
            <w:r w:rsidRPr="21BE82C2">
              <w:rPr>
                <w:rFonts w:ascii="Calibri" w:eastAsia="Calibri" w:hAnsi="Calibri" w:cs="Calibri"/>
                <w:color w:val="000000" w:themeColor="text1"/>
                <w:sz w:val="20"/>
                <w:szCs w:val="20"/>
              </w:rPr>
              <w:lastRenderedPageBreak/>
              <w:t xml:space="preserve">Jul 26 </w:t>
            </w:r>
          </w:p>
        </w:tc>
        <w:tc>
          <w:tcPr>
            <w:tcW w:w="1126" w:type="dxa"/>
          </w:tcPr>
          <w:p w14:paraId="4665ABE2" w14:textId="6ABF45C3" w:rsidR="29F54C21" w:rsidRDefault="29F54C21" w:rsidP="21BE82C2">
            <w:pPr>
              <w:rPr>
                <w:rFonts w:ascii="Calibri" w:eastAsia="Calibri" w:hAnsi="Calibri" w:cs="Calibri"/>
                <w:color w:val="000000" w:themeColor="text1"/>
                <w:sz w:val="20"/>
                <w:szCs w:val="20"/>
              </w:rPr>
            </w:pPr>
            <w:proofErr w:type="spellStart"/>
            <w:r w:rsidRPr="21BE82C2">
              <w:rPr>
                <w:sz w:val="20"/>
                <w:szCs w:val="20"/>
              </w:rPr>
              <w:lastRenderedPageBreak/>
              <w:t>Mgt</w:t>
            </w:r>
            <w:proofErr w:type="spellEnd"/>
            <w:r w:rsidRPr="21BE82C2">
              <w:rPr>
                <w:sz w:val="20"/>
                <w:szCs w:val="20"/>
              </w:rPr>
              <w:t xml:space="preserve"> Time</w:t>
            </w:r>
            <w:r w:rsidRPr="21BE82C2">
              <w:rPr>
                <w:rFonts w:ascii="Calibri" w:eastAsia="Calibri" w:hAnsi="Calibri" w:cs="Calibri"/>
                <w:color w:val="000000" w:themeColor="text1"/>
                <w:sz w:val="20"/>
                <w:szCs w:val="20"/>
              </w:rPr>
              <w:t xml:space="preserve"> </w:t>
            </w:r>
          </w:p>
          <w:p w14:paraId="24CE9813" w14:textId="1B77F32E" w:rsidR="21BE82C2" w:rsidRDefault="21BE82C2" w:rsidP="21BE82C2">
            <w:pPr>
              <w:rPr>
                <w:rFonts w:ascii="Calibri" w:eastAsia="Calibri" w:hAnsi="Calibri" w:cs="Calibri"/>
                <w:color w:val="000000" w:themeColor="text1"/>
                <w:sz w:val="20"/>
                <w:szCs w:val="20"/>
              </w:rPr>
            </w:pPr>
          </w:p>
        </w:tc>
        <w:tc>
          <w:tcPr>
            <w:tcW w:w="2360" w:type="dxa"/>
            <w:shd w:val="clear" w:color="auto" w:fill="FFFFFF" w:themeFill="background1"/>
          </w:tcPr>
          <w:p w14:paraId="7FE72F02" w14:textId="07D6AFBA" w:rsidR="21BE82C2" w:rsidRDefault="21BE82C2" w:rsidP="21BE82C2">
            <w:pPr>
              <w:pStyle w:val="NormalWeb"/>
              <w:rPr>
                <w:sz w:val="20"/>
                <w:szCs w:val="20"/>
                <w:highlight w:val="yellow"/>
              </w:rPr>
            </w:pPr>
          </w:p>
        </w:tc>
      </w:tr>
      <w:tr w:rsidR="21BE82C2" w14:paraId="07D394AB" w14:textId="77777777" w:rsidTr="0D4016F2">
        <w:trPr>
          <w:trHeight w:val="300"/>
        </w:trPr>
        <w:tc>
          <w:tcPr>
            <w:tcW w:w="3260" w:type="dxa"/>
          </w:tcPr>
          <w:p w14:paraId="672ECDBE" w14:textId="707B342C" w:rsidR="325FE9DB" w:rsidRDefault="325FE9DB" w:rsidP="21BE82C2">
            <w:pPr>
              <w:rPr>
                <w:rFonts w:eastAsiaTheme="minorEastAsia"/>
                <w:sz w:val="20"/>
                <w:szCs w:val="20"/>
              </w:rPr>
            </w:pPr>
            <w:r w:rsidRPr="21BE82C2">
              <w:rPr>
                <w:rFonts w:eastAsiaTheme="minorEastAsia"/>
                <w:sz w:val="20"/>
                <w:szCs w:val="20"/>
              </w:rPr>
              <w:t xml:space="preserve">Further </w:t>
            </w:r>
            <w:r w:rsidR="21BE82C2" w:rsidRPr="21BE82C2">
              <w:rPr>
                <w:rFonts w:eastAsiaTheme="minorEastAsia"/>
                <w:sz w:val="20"/>
                <w:szCs w:val="20"/>
              </w:rPr>
              <w:t xml:space="preserve">develop ‘Battle of the Bands’ </w:t>
            </w:r>
            <w:r w:rsidR="6E607111" w:rsidRPr="21BE82C2">
              <w:rPr>
                <w:rFonts w:eastAsiaTheme="minorEastAsia"/>
                <w:sz w:val="20"/>
                <w:szCs w:val="20"/>
              </w:rPr>
              <w:t xml:space="preserve">as a vehicle to improve multiplication </w:t>
            </w:r>
            <w:r w:rsidR="21BE82C2" w:rsidRPr="21BE82C2">
              <w:rPr>
                <w:rFonts w:eastAsiaTheme="minorEastAsia"/>
                <w:sz w:val="20"/>
                <w:szCs w:val="20"/>
              </w:rPr>
              <w:t>in cluster primaries</w:t>
            </w:r>
          </w:p>
        </w:tc>
        <w:tc>
          <w:tcPr>
            <w:tcW w:w="3780" w:type="dxa"/>
          </w:tcPr>
          <w:p w14:paraId="627FF1B5" w14:textId="77A5BE66" w:rsidR="21BE82C2" w:rsidRDefault="21BE82C2" w:rsidP="21BE82C2">
            <w:pPr>
              <w:rPr>
                <w:rFonts w:eastAsiaTheme="minorEastAsia"/>
                <w:sz w:val="20"/>
                <w:szCs w:val="20"/>
              </w:rPr>
            </w:pPr>
            <w:r w:rsidRPr="21BE82C2">
              <w:rPr>
                <w:rFonts w:eastAsiaTheme="minorEastAsia"/>
                <w:sz w:val="20"/>
                <w:szCs w:val="20"/>
              </w:rPr>
              <w:t>All pupils from feeder primaries use the application and improve times tables</w:t>
            </w:r>
          </w:p>
        </w:tc>
        <w:tc>
          <w:tcPr>
            <w:tcW w:w="1962" w:type="dxa"/>
            <w:gridSpan w:val="2"/>
          </w:tcPr>
          <w:p w14:paraId="51F95431" w14:textId="36104DB3" w:rsidR="21BE82C2" w:rsidRDefault="21BE82C2" w:rsidP="21BE82C2">
            <w:pPr>
              <w:rPr>
                <w:rFonts w:eastAsiaTheme="minorEastAsia"/>
                <w:sz w:val="20"/>
                <w:szCs w:val="20"/>
              </w:rPr>
            </w:pPr>
            <w:r w:rsidRPr="21BE82C2">
              <w:rPr>
                <w:rFonts w:eastAsiaTheme="minorEastAsia"/>
                <w:sz w:val="20"/>
                <w:szCs w:val="20"/>
              </w:rPr>
              <w:t>Pupil voice</w:t>
            </w:r>
          </w:p>
        </w:tc>
        <w:tc>
          <w:tcPr>
            <w:tcW w:w="985" w:type="dxa"/>
          </w:tcPr>
          <w:p w14:paraId="31F38322" w14:textId="48269386" w:rsidR="240D9F46" w:rsidRDefault="240D9F46" w:rsidP="21BE82C2">
            <w:pPr>
              <w:rPr>
                <w:sz w:val="20"/>
                <w:szCs w:val="20"/>
              </w:rPr>
            </w:pPr>
            <w:r w:rsidRPr="21BE82C2">
              <w:rPr>
                <w:sz w:val="20"/>
                <w:szCs w:val="20"/>
              </w:rPr>
              <w:t>HS/OM</w:t>
            </w:r>
          </w:p>
        </w:tc>
        <w:tc>
          <w:tcPr>
            <w:tcW w:w="885" w:type="dxa"/>
          </w:tcPr>
          <w:p w14:paraId="061E21D3" w14:textId="39CE2CC3" w:rsidR="240D9F46" w:rsidRDefault="240D9F46" w:rsidP="21BE82C2">
            <w:pPr>
              <w:spacing w:line="259" w:lineRule="auto"/>
            </w:pPr>
            <w:r>
              <w:t>SR</w:t>
            </w:r>
          </w:p>
        </w:tc>
        <w:tc>
          <w:tcPr>
            <w:tcW w:w="524" w:type="dxa"/>
          </w:tcPr>
          <w:p w14:paraId="144E8024" w14:textId="71FE7E49" w:rsidR="4EE794AE" w:rsidRDefault="4EE794AE" w:rsidP="21BE82C2">
            <w:pPr>
              <w:rPr>
                <w:sz w:val="20"/>
                <w:szCs w:val="20"/>
              </w:rPr>
            </w:pPr>
            <w:r w:rsidRPr="21BE82C2">
              <w:rPr>
                <w:sz w:val="20"/>
                <w:szCs w:val="20"/>
              </w:rPr>
              <w:t>Dec 25+</w:t>
            </w:r>
          </w:p>
        </w:tc>
        <w:tc>
          <w:tcPr>
            <w:tcW w:w="1126" w:type="dxa"/>
          </w:tcPr>
          <w:p w14:paraId="6B13B71E" w14:textId="48EA859D" w:rsidR="2F344B0D" w:rsidRDefault="2F344B0D" w:rsidP="21BE82C2">
            <w:pPr>
              <w:rPr>
                <w:sz w:val="20"/>
                <w:szCs w:val="20"/>
              </w:rPr>
            </w:pPr>
            <w:proofErr w:type="spellStart"/>
            <w:r w:rsidRPr="21BE82C2">
              <w:rPr>
                <w:sz w:val="20"/>
                <w:szCs w:val="20"/>
              </w:rPr>
              <w:t>Mgt</w:t>
            </w:r>
            <w:proofErr w:type="spellEnd"/>
            <w:r w:rsidRPr="21BE82C2">
              <w:rPr>
                <w:sz w:val="20"/>
                <w:szCs w:val="20"/>
              </w:rPr>
              <w:t xml:space="preserve"> Time</w:t>
            </w:r>
          </w:p>
          <w:p w14:paraId="6800C7D5" w14:textId="4D49E378" w:rsidR="21BE82C2" w:rsidRDefault="21BE82C2" w:rsidP="21BE82C2">
            <w:pPr>
              <w:rPr>
                <w:sz w:val="20"/>
                <w:szCs w:val="20"/>
              </w:rPr>
            </w:pPr>
          </w:p>
        </w:tc>
        <w:tc>
          <w:tcPr>
            <w:tcW w:w="2360" w:type="dxa"/>
            <w:shd w:val="clear" w:color="auto" w:fill="FFFFFF" w:themeFill="background1"/>
          </w:tcPr>
          <w:p w14:paraId="22F6DBFF" w14:textId="02C064B6" w:rsidR="21BE82C2" w:rsidRDefault="21BE82C2" w:rsidP="21BE82C2">
            <w:pPr>
              <w:pStyle w:val="NormalWeb"/>
              <w:rPr>
                <w:sz w:val="20"/>
                <w:szCs w:val="20"/>
                <w:highlight w:val="yellow"/>
              </w:rPr>
            </w:pPr>
          </w:p>
        </w:tc>
      </w:tr>
      <w:tr w:rsidR="00373417" w14:paraId="5C02F050" w14:textId="77777777" w:rsidTr="0D4016F2">
        <w:trPr>
          <w:trHeight w:val="2835"/>
        </w:trPr>
        <w:tc>
          <w:tcPr>
            <w:tcW w:w="3260" w:type="dxa"/>
          </w:tcPr>
          <w:p w14:paraId="5A04B13B" w14:textId="7D2E619D" w:rsidR="00373417" w:rsidRPr="789A5126" w:rsidRDefault="1A1ADC5C" w:rsidP="0D4016F2">
            <w:pPr>
              <w:autoSpaceDE w:val="0"/>
              <w:autoSpaceDN w:val="0"/>
              <w:adjustRightInd w:val="0"/>
              <w:rPr>
                <w:rFonts w:eastAsia="Calibri"/>
                <w:sz w:val="20"/>
                <w:szCs w:val="20"/>
              </w:rPr>
            </w:pPr>
            <w:r w:rsidRPr="0D4016F2">
              <w:rPr>
                <w:rFonts w:ascii="Calibri" w:eastAsia="Calibri" w:hAnsi="Calibri" w:cs="Calibri"/>
                <w:sz w:val="20"/>
                <w:szCs w:val="20"/>
              </w:rPr>
              <w:t>Audit the current coverage of data handling across numeracy-rich departments and provide targeted CPD on the use of varied data representations (e.g., line graphs, scatter plots, pie charts).</w:t>
            </w:r>
          </w:p>
          <w:p w14:paraId="5A4609A8" w14:textId="4532E009" w:rsidR="00373417" w:rsidRPr="789A5126" w:rsidRDefault="00373417" w:rsidP="0D4016F2">
            <w:pPr>
              <w:autoSpaceDE w:val="0"/>
              <w:autoSpaceDN w:val="0"/>
              <w:adjustRightInd w:val="0"/>
              <w:rPr>
                <w:rFonts w:eastAsia="Calibri"/>
                <w:sz w:val="20"/>
                <w:szCs w:val="20"/>
              </w:rPr>
            </w:pPr>
          </w:p>
        </w:tc>
        <w:tc>
          <w:tcPr>
            <w:tcW w:w="3780" w:type="dxa"/>
          </w:tcPr>
          <w:p w14:paraId="586F859E" w14:textId="1556B7DB" w:rsidR="00373417" w:rsidRPr="789A5126" w:rsidRDefault="1A1ADC5C" w:rsidP="0D4016F2">
            <w:pPr>
              <w:autoSpaceDE w:val="0"/>
              <w:autoSpaceDN w:val="0"/>
              <w:adjustRightInd w:val="0"/>
              <w:spacing w:before="240" w:after="240"/>
              <w:rPr>
                <w:rFonts w:ascii="Calibri" w:eastAsia="Calibri" w:hAnsi="Calibri" w:cs="Calibri"/>
                <w:sz w:val="20"/>
                <w:szCs w:val="20"/>
              </w:rPr>
            </w:pPr>
            <w:r w:rsidRPr="0D4016F2">
              <w:rPr>
                <w:rFonts w:ascii="Calibri" w:eastAsia="Calibri" w:hAnsi="Calibri" w:cs="Calibri"/>
                <w:sz w:val="20"/>
                <w:szCs w:val="20"/>
              </w:rPr>
              <w:t xml:space="preserve">Audit identifies strengths and gaps in data handling coverage </w:t>
            </w:r>
          </w:p>
          <w:p w14:paraId="5E376209" w14:textId="46ED0D05" w:rsidR="00373417" w:rsidRPr="789A5126" w:rsidRDefault="1A1ADC5C" w:rsidP="0D4016F2">
            <w:pPr>
              <w:autoSpaceDE w:val="0"/>
              <w:autoSpaceDN w:val="0"/>
              <w:adjustRightInd w:val="0"/>
              <w:spacing w:before="240" w:after="240"/>
              <w:rPr>
                <w:rFonts w:ascii="Calibri" w:eastAsia="Calibri" w:hAnsi="Calibri" w:cs="Calibri"/>
                <w:sz w:val="20"/>
                <w:szCs w:val="20"/>
              </w:rPr>
            </w:pPr>
            <w:r w:rsidRPr="0D4016F2">
              <w:rPr>
                <w:rFonts w:ascii="Calibri" w:eastAsia="Calibri" w:hAnsi="Calibri" w:cs="Calibri"/>
                <w:sz w:val="20"/>
                <w:szCs w:val="20"/>
              </w:rPr>
              <w:t>CPD sessions are delivered and measured through attendance and staff evaluation feedback</w:t>
            </w:r>
          </w:p>
          <w:p w14:paraId="4BED4F2B" w14:textId="0CC5C34C" w:rsidR="00373417" w:rsidRPr="789A5126" w:rsidRDefault="2EDAF1D7" w:rsidP="0D4016F2">
            <w:pPr>
              <w:autoSpaceDE w:val="0"/>
              <w:autoSpaceDN w:val="0"/>
              <w:adjustRightInd w:val="0"/>
              <w:spacing w:before="240" w:after="240"/>
              <w:rPr>
                <w:rFonts w:ascii="Calibri" w:eastAsia="Calibri" w:hAnsi="Calibri" w:cs="Calibri"/>
                <w:sz w:val="20"/>
                <w:szCs w:val="20"/>
              </w:rPr>
            </w:pPr>
            <w:r w:rsidRPr="0D4016F2">
              <w:rPr>
                <w:rFonts w:ascii="Calibri" w:eastAsia="Calibri" w:hAnsi="Calibri" w:cs="Calibri"/>
                <w:sz w:val="20"/>
                <w:szCs w:val="20"/>
              </w:rPr>
              <w:t>Increased staff confidence in teaching a wider range of data representations</w:t>
            </w:r>
            <w:r w:rsidR="1A1ADC5C" w:rsidRPr="0D4016F2">
              <w:rPr>
                <w:rFonts w:ascii="Calibri" w:eastAsia="Calibri" w:hAnsi="Calibri" w:cs="Calibri"/>
                <w:sz w:val="20"/>
                <w:szCs w:val="20"/>
              </w:rPr>
              <w:t>.</w:t>
            </w:r>
          </w:p>
        </w:tc>
        <w:tc>
          <w:tcPr>
            <w:tcW w:w="1962" w:type="dxa"/>
            <w:gridSpan w:val="2"/>
          </w:tcPr>
          <w:p w14:paraId="06A3B47F" w14:textId="77777777" w:rsidR="00373417" w:rsidRPr="789A5126" w:rsidRDefault="2170DCE4" w:rsidP="0D4016F2">
            <w:pPr>
              <w:rPr>
                <w:sz w:val="20"/>
                <w:szCs w:val="20"/>
              </w:rPr>
            </w:pPr>
            <w:r w:rsidRPr="0D4016F2">
              <w:rPr>
                <w:sz w:val="20"/>
                <w:szCs w:val="20"/>
              </w:rPr>
              <w:t>Book looks</w:t>
            </w:r>
          </w:p>
          <w:p w14:paraId="66B88091" w14:textId="77777777" w:rsidR="00373417" w:rsidRPr="789A5126" w:rsidRDefault="2170DCE4" w:rsidP="0D4016F2">
            <w:pPr>
              <w:rPr>
                <w:sz w:val="20"/>
                <w:szCs w:val="20"/>
              </w:rPr>
            </w:pPr>
            <w:r w:rsidRPr="0D4016F2">
              <w:rPr>
                <w:sz w:val="20"/>
                <w:szCs w:val="20"/>
              </w:rPr>
              <w:t>Line-management meeting and skills meeting minutes</w:t>
            </w:r>
          </w:p>
          <w:p w14:paraId="7F8C6038" w14:textId="7DC2DD03" w:rsidR="00373417" w:rsidRPr="789A5126" w:rsidRDefault="2170DCE4" w:rsidP="0D4016F2">
            <w:pPr>
              <w:rPr>
                <w:sz w:val="20"/>
                <w:szCs w:val="20"/>
              </w:rPr>
            </w:pPr>
            <w:r w:rsidRPr="0D4016F2">
              <w:rPr>
                <w:sz w:val="20"/>
                <w:szCs w:val="20"/>
              </w:rPr>
              <w:t>INSET/skill meeting minutes/resources</w:t>
            </w:r>
          </w:p>
          <w:p w14:paraId="6A02F5FE" w14:textId="76E55CE7" w:rsidR="00373417" w:rsidRPr="789A5126" w:rsidRDefault="00373417" w:rsidP="0D4016F2">
            <w:pPr>
              <w:rPr>
                <w:sz w:val="20"/>
                <w:szCs w:val="20"/>
                <w:highlight w:val="yellow"/>
              </w:rPr>
            </w:pPr>
          </w:p>
        </w:tc>
        <w:tc>
          <w:tcPr>
            <w:tcW w:w="985" w:type="dxa"/>
          </w:tcPr>
          <w:p w14:paraId="6D15C81D" w14:textId="1A484D1A" w:rsidR="21BE82C2" w:rsidRDefault="1CD18568" w:rsidP="0D4016F2">
            <w:pPr>
              <w:rPr>
                <w:sz w:val="20"/>
                <w:szCs w:val="20"/>
              </w:rPr>
            </w:pPr>
            <w:r w:rsidRPr="0D4016F2">
              <w:rPr>
                <w:sz w:val="20"/>
                <w:szCs w:val="20"/>
              </w:rPr>
              <w:t>HS</w:t>
            </w:r>
          </w:p>
        </w:tc>
        <w:tc>
          <w:tcPr>
            <w:tcW w:w="885" w:type="dxa"/>
          </w:tcPr>
          <w:p w14:paraId="76D9A2D5" w14:textId="6AE88C0C" w:rsidR="21BE82C2" w:rsidRDefault="1CD18568" w:rsidP="0D4016F2">
            <w:pPr>
              <w:rPr>
                <w:sz w:val="20"/>
                <w:szCs w:val="20"/>
              </w:rPr>
            </w:pPr>
            <w:r w:rsidRPr="0D4016F2">
              <w:rPr>
                <w:sz w:val="20"/>
                <w:szCs w:val="20"/>
              </w:rPr>
              <w:t>SR</w:t>
            </w:r>
          </w:p>
        </w:tc>
        <w:tc>
          <w:tcPr>
            <w:tcW w:w="524" w:type="dxa"/>
          </w:tcPr>
          <w:p w14:paraId="0000984D" w14:textId="38940A39" w:rsidR="21BE82C2" w:rsidRDefault="1CD18568" w:rsidP="0D4016F2">
            <w:pPr>
              <w:spacing w:line="259" w:lineRule="auto"/>
            </w:pPr>
            <w:r>
              <w:t>Dec 25</w:t>
            </w:r>
          </w:p>
        </w:tc>
        <w:tc>
          <w:tcPr>
            <w:tcW w:w="1126" w:type="dxa"/>
          </w:tcPr>
          <w:p w14:paraId="320422C0" w14:textId="16785332" w:rsidR="21BE82C2" w:rsidRDefault="1CD18568" w:rsidP="0D4016F2">
            <w:pPr>
              <w:rPr>
                <w:sz w:val="20"/>
                <w:szCs w:val="20"/>
              </w:rPr>
            </w:pPr>
            <w:r w:rsidRPr="0D4016F2">
              <w:rPr>
                <w:sz w:val="20"/>
                <w:szCs w:val="20"/>
              </w:rPr>
              <w:t>Management Time</w:t>
            </w:r>
          </w:p>
          <w:p w14:paraId="75B5E674" w14:textId="2DE1892A" w:rsidR="21BE82C2" w:rsidRDefault="21BE82C2" w:rsidP="0D4016F2">
            <w:pPr>
              <w:rPr>
                <w:sz w:val="20"/>
                <w:szCs w:val="20"/>
              </w:rPr>
            </w:pPr>
          </w:p>
          <w:p w14:paraId="4F9C9223" w14:textId="3AF0AF98" w:rsidR="21BE82C2" w:rsidRDefault="1CD18568" w:rsidP="0D4016F2">
            <w:pPr>
              <w:rPr>
                <w:sz w:val="20"/>
                <w:szCs w:val="20"/>
              </w:rPr>
            </w:pPr>
            <w:r w:rsidRPr="0D4016F2">
              <w:rPr>
                <w:sz w:val="20"/>
                <w:szCs w:val="20"/>
              </w:rPr>
              <w:t>INSET</w:t>
            </w:r>
          </w:p>
        </w:tc>
        <w:tc>
          <w:tcPr>
            <w:tcW w:w="2360" w:type="dxa"/>
            <w:shd w:val="clear" w:color="auto" w:fill="FFFFFF" w:themeFill="background1"/>
          </w:tcPr>
          <w:p w14:paraId="2A10A7D2" w14:textId="77777777" w:rsidR="00373417" w:rsidRPr="789A5126" w:rsidRDefault="00373417" w:rsidP="0D4016F2">
            <w:pPr>
              <w:pStyle w:val="NormalWeb"/>
              <w:rPr>
                <w:sz w:val="20"/>
                <w:szCs w:val="20"/>
                <w:highlight w:val="yellow"/>
              </w:rPr>
            </w:pPr>
          </w:p>
        </w:tc>
      </w:tr>
      <w:tr w:rsidR="004F4442" w14:paraId="11EDA529" w14:textId="77777777" w:rsidTr="0D4016F2">
        <w:trPr>
          <w:trHeight w:val="300"/>
        </w:trPr>
        <w:tc>
          <w:tcPr>
            <w:tcW w:w="3260" w:type="dxa"/>
          </w:tcPr>
          <w:p w14:paraId="37F9CEEF" w14:textId="044B46FA" w:rsidR="004F4442" w:rsidRPr="789A5126" w:rsidRDefault="7C1E343C" w:rsidP="21BE82C2">
            <w:pPr>
              <w:autoSpaceDE w:val="0"/>
              <w:autoSpaceDN w:val="0"/>
              <w:adjustRightInd w:val="0"/>
              <w:rPr>
                <w:rFonts w:eastAsia="Calibri"/>
                <w:sz w:val="20"/>
                <w:szCs w:val="20"/>
                <w:highlight w:val="yellow"/>
              </w:rPr>
            </w:pPr>
            <w:r w:rsidRPr="21BE82C2">
              <w:rPr>
                <w:rFonts w:eastAsia="Calibri"/>
                <w:sz w:val="20"/>
                <w:szCs w:val="20"/>
              </w:rPr>
              <w:t>Develop and embed a whole-school approach for numeracy rich subjects to data handling that enables pupils to accurately draw, interpret, and analyse a range of graphical representations such as line graphs, scatter graphs, pie charts and not just limited to bar charts.</w:t>
            </w:r>
          </w:p>
          <w:p w14:paraId="410236DD" w14:textId="55ACD4C6" w:rsidR="004F4442" w:rsidRPr="789A5126" w:rsidRDefault="004F4442" w:rsidP="21BE82C2">
            <w:pPr>
              <w:autoSpaceDE w:val="0"/>
              <w:autoSpaceDN w:val="0"/>
              <w:adjustRightInd w:val="0"/>
              <w:rPr>
                <w:rFonts w:eastAsia="Calibri"/>
                <w:sz w:val="20"/>
                <w:szCs w:val="20"/>
              </w:rPr>
            </w:pPr>
          </w:p>
        </w:tc>
        <w:tc>
          <w:tcPr>
            <w:tcW w:w="3780" w:type="dxa"/>
          </w:tcPr>
          <w:p w14:paraId="0CFF9AA0" w14:textId="37EAACD7" w:rsidR="004F4442" w:rsidRPr="789A5126" w:rsidRDefault="5715A7FE" w:rsidP="0D4016F2">
            <w:pPr>
              <w:autoSpaceDE w:val="0"/>
              <w:autoSpaceDN w:val="0"/>
              <w:adjustRightInd w:val="0"/>
              <w:spacing w:before="240" w:after="240"/>
              <w:rPr>
                <w:rFonts w:ascii="Calibri" w:eastAsia="Calibri" w:hAnsi="Calibri" w:cs="Calibri"/>
                <w:sz w:val="20"/>
                <w:szCs w:val="20"/>
              </w:rPr>
            </w:pPr>
            <w:r w:rsidRPr="0D4016F2">
              <w:rPr>
                <w:rFonts w:ascii="Calibri" w:eastAsia="Calibri" w:hAnsi="Calibri" w:cs="Calibri"/>
                <w:sz w:val="20"/>
                <w:szCs w:val="20"/>
              </w:rPr>
              <w:t>Consistent use of varied and appropriate graphical representations seen in lessons and pupil work.</w:t>
            </w:r>
          </w:p>
        </w:tc>
        <w:tc>
          <w:tcPr>
            <w:tcW w:w="1962" w:type="dxa"/>
            <w:gridSpan w:val="2"/>
          </w:tcPr>
          <w:p w14:paraId="67F29BD1" w14:textId="77777777" w:rsidR="004F4442" w:rsidRPr="789A5126" w:rsidRDefault="0379BF02" w:rsidP="21BE82C2">
            <w:pPr>
              <w:rPr>
                <w:sz w:val="20"/>
                <w:szCs w:val="20"/>
              </w:rPr>
            </w:pPr>
            <w:r w:rsidRPr="21BE82C2">
              <w:rPr>
                <w:sz w:val="20"/>
                <w:szCs w:val="20"/>
              </w:rPr>
              <w:t>Book looks</w:t>
            </w:r>
          </w:p>
          <w:p w14:paraId="7243AA14" w14:textId="77777777" w:rsidR="004F4442" w:rsidRPr="789A5126" w:rsidRDefault="0379BF02" w:rsidP="21BE82C2">
            <w:pPr>
              <w:rPr>
                <w:sz w:val="20"/>
                <w:szCs w:val="20"/>
              </w:rPr>
            </w:pPr>
            <w:r w:rsidRPr="21BE82C2">
              <w:rPr>
                <w:sz w:val="20"/>
                <w:szCs w:val="20"/>
              </w:rPr>
              <w:t>Line-management meeting and skills meeting minutes</w:t>
            </w:r>
          </w:p>
          <w:p w14:paraId="60C85305" w14:textId="225F581E" w:rsidR="004F4442" w:rsidRPr="789A5126" w:rsidRDefault="0379BF02" w:rsidP="21BE82C2">
            <w:pPr>
              <w:rPr>
                <w:sz w:val="20"/>
                <w:szCs w:val="20"/>
              </w:rPr>
            </w:pPr>
            <w:r w:rsidRPr="21BE82C2">
              <w:rPr>
                <w:sz w:val="20"/>
                <w:szCs w:val="20"/>
              </w:rPr>
              <w:t>INSET/skill meeting minutes/resources</w:t>
            </w:r>
          </w:p>
          <w:p w14:paraId="44DB938A" w14:textId="09218AAF" w:rsidR="004F4442" w:rsidRPr="789A5126" w:rsidRDefault="004F4442" w:rsidP="789A5126">
            <w:pPr>
              <w:rPr>
                <w:sz w:val="20"/>
                <w:szCs w:val="20"/>
                <w:highlight w:val="yellow"/>
              </w:rPr>
            </w:pPr>
          </w:p>
        </w:tc>
        <w:tc>
          <w:tcPr>
            <w:tcW w:w="985" w:type="dxa"/>
          </w:tcPr>
          <w:p w14:paraId="63ADD320" w14:textId="1A484D1A" w:rsidR="21BE82C2" w:rsidRDefault="21BE82C2" w:rsidP="21BE82C2">
            <w:pPr>
              <w:rPr>
                <w:sz w:val="20"/>
                <w:szCs w:val="20"/>
              </w:rPr>
            </w:pPr>
            <w:r w:rsidRPr="21BE82C2">
              <w:rPr>
                <w:sz w:val="20"/>
                <w:szCs w:val="20"/>
              </w:rPr>
              <w:t>HS</w:t>
            </w:r>
          </w:p>
        </w:tc>
        <w:tc>
          <w:tcPr>
            <w:tcW w:w="885" w:type="dxa"/>
          </w:tcPr>
          <w:p w14:paraId="52F15352" w14:textId="6AE88C0C" w:rsidR="21BE82C2" w:rsidRDefault="21BE82C2" w:rsidP="21BE82C2">
            <w:pPr>
              <w:rPr>
                <w:sz w:val="20"/>
                <w:szCs w:val="20"/>
              </w:rPr>
            </w:pPr>
            <w:r w:rsidRPr="21BE82C2">
              <w:rPr>
                <w:sz w:val="20"/>
                <w:szCs w:val="20"/>
              </w:rPr>
              <w:t>SR</w:t>
            </w:r>
          </w:p>
        </w:tc>
        <w:tc>
          <w:tcPr>
            <w:tcW w:w="524" w:type="dxa"/>
          </w:tcPr>
          <w:p w14:paraId="208B8E43" w14:textId="020D0B8B" w:rsidR="21BE82C2" w:rsidRDefault="21BE82C2" w:rsidP="21BE82C2">
            <w:pPr>
              <w:spacing w:line="259" w:lineRule="auto"/>
            </w:pPr>
            <w:r>
              <w:t>Dec 25+</w:t>
            </w:r>
          </w:p>
        </w:tc>
        <w:tc>
          <w:tcPr>
            <w:tcW w:w="1126" w:type="dxa"/>
          </w:tcPr>
          <w:p w14:paraId="251458D0" w14:textId="16785332" w:rsidR="21BE82C2" w:rsidRDefault="21BE82C2" w:rsidP="21BE82C2">
            <w:pPr>
              <w:rPr>
                <w:sz w:val="20"/>
                <w:szCs w:val="20"/>
              </w:rPr>
            </w:pPr>
            <w:r w:rsidRPr="21BE82C2">
              <w:rPr>
                <w:sz w:val="20"/>
                <w:szCs w:val="20"/>
              </w:rPr>
              <w:t>Management Time</w:t>
            </w:r>
          </w:p>
          <w:p w14:paraId="13C52C45" w14:textId="2DE1892A" w:rsidR="21BE82C2" w:rsidRDefault="21BE82C2" w:rsidP="21BE82C2">
            <w:pPr>
              <w:rPr>
                <w:sz w:val="20"/>
                <w:szCs w:val="20"/>
              </w:rPr>
            </w:pPr>
          </w:p>
          <w:p w14:paraId="4709585F" w14:textId="3AF0AF98" w:rsidR="21BE82C2" w:rsidRDefault="21BE82C2" w:rsidP="21BE82C2">
            <w:pPr>
              <w:rPr>
                <w:sz w:val="20"/>
                <w:szCs w:val="20"/>
              </w:rPr>
            </w:pPr>
            <w:r w:rsidRPr="21BE82C2">
              <w:rPr>
                <w:sz w:val="20"/>
                <w:szCs w:val="20"/>
              </w:rPr>
              <w:t>INSET</w:t>
            </w:r>
          </w:p>
        </w:tc>
        <w:tc>
          <w:tcPr>
            <w:tcW w:w="2360" w:type="dxa"/>
            <w:shd w:val="clear" w:color="auto" w:fill="FFFFFF" w:themeFill="background1"/>
          </w:tcPr>
          <w:p w14:paraId="723FBAC9" w14:textId="77777777" w:rsidR="004F4442" w:rsidRPr="789A5126" w:rsidRDefault="004F4442" w:rsidP="789A5126">
            <w:pPr>
              <w:pStyle w:val="NormalWeb"/>
              <w:rPr>
                <w:sz w:val="20"/>
                <w:szCs w:val="20"/>
                <w:highlight w:val="yellow"/>
              </w:rPr>
            </w:pPr>
          </w:p>
        </w:tc>
      </w:tr>
      <w:tr w:rsidR="00F77678" w14:paraId="6E65F56D" w14:textId="77777777" w:rsidTr="0D4016F2">
        <w:trPr>
          <w:trHeight w:val="300"/>
        </w:trPr>
        <w:tc>
          <w:tcPr>
            <w:tcW w:w="3260" w:type="dxa"/>
          </w:tcPr>
          <w:p w14:paraId="559B0182" w14:textId="4BF17E42" w:rsidR="00F77678" w:rsidRPr="789A5126" w:rsidRDefault="33F7ED17" w:rsidP="21BE82C2">
            <w:pPr>
              <w:autoSpaceDE w:val="0"/>
              <w:autoSpaceDN w:val="0"/>
              <w:adjustRightInd w:val="0"/>
              <w:rPr>
                <w:rFonts w:eastAsia="Calibri"/>
                <w:sz w:val="20"/>
                <w:szCs w:val="20"/>
                <w:highlight w:val="yellow"/>
              </w:rPr>
            </w:pPr>
            <w:r w:rsidRPr="21BE82C2">
              <w:rPr>
                <w:rFonts w:eastAsia="Calibri"/>
                <w:sz w:val="20"/>
                <w:szCs w:val="20"/>
              </w:rPr>
              <w:lastRenderedPageBreak/>
              <w:t xml:space="preserve">Collaborate with ICT/DT departments to </w:t>
            </w:r>
            <w:r w:rsidR="4E3BE8CB" w:rsidRPr="21BE82C2">
              <w:rPr>
                <w:rFonts w:eastAsia="Calibri"/>
                <w:sz w:val="20"/>
                <w:szCs w:val="20"/>
              </w:rPr>
              <w:t>develop authentic numeracy opportunities</w:t>
            </w:r>
            <w:r w:rsidR="5D8562BE" w:rsidRPr="21BE82C2">
              <w:rPr>
                <w:rFonts w:eastAsia="Calibri"/>
                <w:sz w:val="20"/>
                <w:szCs w:val="20"/>
              </w:rPr>
              <w:t xml:space="preserve"> </w:t>
            </w:r>
            <w:r w:rsidRPr="21BE82C2">
              <w:rPr>
                <w:rFonts w:eastAsia="Calibri"/>
                <w:sz w:val="20"/>
                <w:szCs w:val="20"/>
              </w:rPr>
              <w:t>(e.g., spreadsheets, coding with data, simulations).</w:t>
            </w:r>
          </w:p>
          <w:p w14:paraId="1FC59642" w14:textId="3EB4D20E" w:rsidR="00F77678" w:rsidRPr="789A5126" w:rsidRDefault="00F77678" w:rsidP="21BE82C2">
            <w:pPr>
              <w:autoSpaceDE w:val="0"/>
              <w:autoSpaceDN w:val="0"/>
              <w:adjustRightInd w:val="0"/>
              <w:rPr>
                <w:rFonts w:eastAsia="Calibri"/>
                <w:sz w:val="20"/>
                <w:szCs w:val="20"/>
              </w:rPr>
            </w:pPr>
          </w:p>
        </w:tc>
        <w:tc>
          <w:tcPr>
            <w:tcW w:w="3780" w:type="dxa"/>
          </w:tcPr>
          <w:p w14:paraId="7A2215C0" w14:textId="6E1BCBB0" w:rsidR="00F77678" w:rsidRPr="789A5126" w:rsidRDefault="52B60277" w:rsidP="21BE82C2">
            <w:pPr>
              <w:autoSpaceDE w:val="0"/>
              <w:autoSpaceDN w:val="0"/>
              <w:adjustRightInd w:val="0"/>
              <w:rPr>
                <w:sz w:val="20"/>
                <w:szCs w:val="20"/>
              </w:rPr>
            </w:pPr>
            <w:r w:rsidRPr="21BE82C2">
              <w:rPr>
                <w:sz w:val="20"/>
                <w:szCs w:val="20"/>
              </w:rPr>
              <w:t xml:space="preserve">Technology </w:t>
            </w:r>
            <w:proofErr w:type="spellStart"/>
            <w:r w:rsidRPr="21BE82C2">
              <w:rPr>
                <w:sz w:val="20"/>
                <w:szCs w:val="20"/>
              </w:rPr>
              <w:t>SoL</w:t>
            </w:r>
            <w:proofErr w:type="spellEnd"/>
            <w:r w:rsidRPr="21BE82C2">
              <w:rPr>
                <w:sz w:val="20"/>
                <w:szCs w:val="20"/>
              </w:rPr>
              <w:t xml:space="preserve"> </w:t>
            </w:r>
            <w:r w:rsidR="3B9E94E4" w:rsidRPr="21BE82C2">
              <w:rPr>
                <w:sz w:val="20"/>
                <w:szCs w:val="20"/>
              </w:rPr>
              <w:t>identif</w:t>
            </w:r>
            <w:r w:rsidR="5E8534C5" w:rsidRPr="21BE82C2">
              <w:rPr>
                <w:sz w:val="20"/>
                <w:szCs w:val="20"/>
              </w:rPr>
              <w:t>ies</w:t>
            </w:r>
            <w:r w:rsidR="3B9E94E4" w:rsidRPr="21BE82C2">
              <w:rPr>
                <w:sz w:val="20"/>
                <w:szCs w:val="20"/>
              </w:rPr>
              <w:t xml:space="preserve"> and </w:t>
            </w:r>
            <w:r w:rsidRPr="21BE82C2">
              <w:rPr>
                <w:sz w:val="20"/>
                <w:szCs w:val="20"/>
              </w:rPr>
              <w:t>include</w:t>
            </w:r>
            <w:r w:rsidR="73860D9C" w:rsidRPr="21BE82C2">
              <w:rPr>
                <w:sz w:val="20"/>
                <w:szCs w:val="20"/>
              </w:rPr>
              <w:t>s appropriate</w:t>
            </w:r>
            <w:r w:rsidRPr="21BE82C2">
              <w:rPr>
                <w:sz w:val="20"/>
                <w:szCs w:val="20"/>
              </w:rPr>
              <w:t xml:space="preserve"> numeracy-rich tasks</w:t>
            </w:r>
            <w:r w:rsidR="1F544D26" w:rsidRPr="21BE82C2">
              <w:rPr>
                <w:sz w:val="20"/>
                <w:szCs w:val="20"/>
              </w:rPr>
              <w:t>.</w:t>
            </w:r>
          </w:p>
        </w:tc>
        <w:tc>
          <w:tcPr>
            <w:tcW w:w="1962" w:type="dxa"/>
            <w:gridSpan w:val="2"/>
          </w:tcPr>
          <w:p w14:paraId="70893B0A" w14:textId="77777777" w:rsidR="00F77678" w:rsidRPr="789A5126" w:rsidRDefault="4B225B06" w:rsidP="21BE82C2">
            <w:pPr>
              <w:rPr>
                <w:rFonts w:eastAsiaTheme="minorEastAsia"/>
                <w:sz w:val="20"/>
                <w:szCs w:val="20"/>
              </w:rPr>
            </w:pPr>
            <w:r w:rsidRPr="21BE82C2">
              <w:rPr>
                <w:rFonts w:eastAsiaTheme="minorEastAsia"/>
                <w:sz w:val="20"/>
                <w:szCs w:val="20"/>
              </w:rPr>
              <w:t>Book looks</w:t>
            </w:r>
          </w:p>
          <w:p w14:paraId="57F7AAD9" w14:textId="77777777" w:rsidR="00F77678" w:rsidRPr="789A5126" w:rsidRDefault="4B225B06" w:rsidP="21BE82C2">
            <w:pPr>
              <w:rPr>
                <w:rFonts w:eastAsiaTheme="minorEastAsia"/>
                <w:sz w:val="20"/>
                <w:szCs w:val="20"/>
              </w:rPr>
            </w:pPr>
            <w:proofErr w:type="spellStart"/>
            <w:r w:rsidRPr="21BE82C2">
              <w:rPr>
                <w:rFonts w:eastAsiaTheme="minorEastAsia"/>
                <w:sz w:val="20"/>
                <w:szCs w:val="20"/>
              </w:rPr>
              <w:t>SoL</w:t>
            </w:r>
            <w:proofErr w:type="spellEnd"/>
          </w:p>
          <w:p w14:paraId="27CA89F5" w14:textId="77777777" w:rsidR="00F77678" w:rsidRPr="789A5126" w:rsidRDefault="4B225B06" w:rsidP="21BE82C2">
            <w:pPr>
              <w:rPr>
                <w:rFonts w:eastAsiaTheme="minorEastAsia"/>
                <w:sz w:val="20"/>
                <w:szCs w:val="20"/>
              </w:rPr>
            </w:pPr>
            <w:r w:rsidRPr="21BE82C2">
              <w:rPr>
                <w:rFonts w:eastAsiaTheme="minorEastAsia"/>
                <w:sz w:val="20"/>
                <w:szCs w:val="20"/>
              </w:rPr>
              <w:t xml:space="preserve">Audit and mapping of Numeracy Framework </w:t>
            </w:r>
          </w:p>
          <w:p w14:paraId="388CDBBF" w14:textId="77777777" w:rsidR="00F77678" w:rsidRPr="789A5126" w:rsidRDefault="4B225B06" w:rsidP="21BE82C2">
            <w:pPr>
              <w:rPr>
                <w:rFonts w:eastAsiaTheme="minorEastAsia"/>
                <w:sz w:val="20"/>
                <w:szCs w:val="20"/>
              </w:rPr>
            </w:pPr>
            <w:r w:rsidRPr="21BE82C2">
              <w:rPr>
                <w:rFonts w:eastAsiaTheme="minorEastAsia"/>
                <w:sz w:val="20"/>
                <w:szCs w:val="20"/>
              </w:rPr>
              <w:t>Dept minutes</w:t>
            </w:r>
          </w:p>
          <w:p w14:paraId="39F4D1D2" w14:textId="77777777" w:rsidR="00F77678" w:rsidRPr="789A5126" w:rsidRDefault="4B225B06" w:rsidP="21BE82C2">
            <w:pPr>
              <w:rPr>
                <w:rFonts w:eastAsiaTheme="minorEastAsia"/>
                <w:sz w:val="20"/>
                <w:szCs w:val="20"/>
              </w:rPr>
            </w:pPr>
            <w:r w:rsidRPr="21BE82C2">
              <w:rPr>
                <w:rFonts w:eastAsiaTheme="minorEastAsia"/>
                <w:sz w:val="20"/>
                <w:szCs w:val="20"/>
              </w:rPr>
              <w:t>Learning Walk</w:t>
            </w:r>
          </w:p>
          <w:p w14:paraId="08A9544D" w14:textId="09FDD376" w:rsidR="00F77678" w:rsidRPr="789A5126" w:rsidRDefault="00F77678" w:rsidP="789A5126">
            <w:pPr>
              <w:rPr>
                <w:sz w:val="20"/>
                <w:szCs w:val="20"/>
                <w:highlight w:val="yellow"/>
              </w:rPr>
            </w:pPr>
          </w:p>
        </w:tc>
        <w:tc>
          <w:tcPr>
            <w:tcW w:w="985" w:type="dxa"/>
          </w:tcPr>
          <w:p w14:paraId="5EC6635D" w14:textId="1A484D1A" w:rsidR="21BE82C2" w:rsidRDefault="21BE82C2" w:rsidP="21BE82C2">
            <w:pPr>
              <w:rPr>
                <w:sz w:val="20"/>
                <w:szCs w:val="20"/>
              </w:rPr>
            </w:pPr>
            <w:r w:rsidRPr="21BE82C2">
              <w:rPr>
                <w:sz w:val="20"/>
                <w:szCs w:val="20"/>
              </w:rPr>
              <w:t>HS</w:t>
            </w:r>
          </w:p>
        </w:tc>
        <w:tc>
          <w:tcPr>
            <w:tcW w:w="885" w:type="dxa"/>
          </w:tcPr>
          <w:p w14:paraId="5469F3FF" w14:textId="6AE88C0C" w:rsidR="21BE82C2" w:rsidRDefault="21BE82C2" w:rsidP="21BE82C2">
            <w:pPr>
              <w:rPr>
                <w:sz w:val="20"/>
                <w:szCs w:val="20"/>
              </w:rPr>
            </w:pPr>
            <w:r w:rsidRPr="21BE82C2">
              <w:rPr>
                <w:sz w:val="20"/>
                <w:szCs w:val="20"/>
              </w:rPr>
              <w:t>SR</w:t>
            </w:r>
          </w:p>
        </w:tc>
        <w:tc>
          <w:tcPr>
            <w:tcW w:w="524" w:type="dxa"/>
          </w:tcPr>
          <w:p w14:paraId="0DFC586E" w14:textId="020D0B8B" w:rsidR="21BE82C2" w:rsidRDefault="21BE82C2" w:rsidP="21BE82C2">
            <w:pPr>
              <w:spacing w:line="259" w:lineRule="auto"/>
            </w:pPr>
            <w:r>
              <w:t>Dec 25+</w:t>
            </w:r>
          </w:p>
        </w:tc>
        <w:tc>
          <w:tcPr>
            <w:tcW w:w="1126" w:type="dxa"/>
          </w:tcPr>
          <w:p w14:paraId="43627CA9" w14:textId="16785332" w:rsidR="21BE82C2" w:rsidRDefault="21BE82C2" w:rsidP="21BE82C2">
            <w:pPr>
              <w:rPr>
                <w:sz w:val="20"/>
                <w:szCs w:val="20"/>
              </w:rPr>
            </w:pPr>
            <w:r w:rsidRPr="21BE82C2">
              <w:rPr>
                <w:sz w:val="20"/>
                <w:szCs w:val="20"/>
              </w:rPr>
              <w:t>Management Time</w:t>
            </w:r>
          </w:p>
          <w:p w14:paraId="62E2411C" w14:textId="2DE1892A" w:rsidR="21BE82C2" w:rsidRDefault="21BE82C2" w:rsidP="21BE82C2">
            <w:pPr>
              <w:rPr>
                <w:sz w:val="20"/>
                <w:szCs w:val="20"/>
              </w:rPr>
            </w:pPr>
          </w:p>
          <w:p w14:paraId="5F20A36C" w14:textId="3AF0AF98" w:rsidR="21BE82C2" w:rsidRDefault="21BE82C2" w:rsidP="21BE82C2">
            <w:pPr>
              <w:rPr>
                <w:sz w:val="20"/>
                <w:szCs w:val="20"/>
              </w:rPr>
            </w:pPr>
            <w:r w:rsidRPr="21BE82C2">
              <w:rPr>
                <w:sz w:val="20"/>
                <w:szCs w:val="20"/>
              </w:rPr>
              <w:t>INSET</w:t>
            </w:r>
          </w:p>
        </w:tc>
        <w:tc>
          <w:tcPr>
            <w:tcW w:w="2360" w:type="dxa"/>
            <w:shd w:val="clear" w:color="auto" w:fill="FFFFFF" w:themeFill="background1"/>
          </w:tcPr>
          <w:p w14:paraId="596E0FEE" w14:textId="77777777" w:rsidR="00F77678" w:rsidRPr="789A5126" w:rsidRDefault="00F77678" w:rsidP="789A5126">
            <w:pPr>
              <w:pStyle w:val="NormalWeb"/>
              <w:rPr>
                <w:sz w:val="20"/>
                <w:szCs w:val="20"/>
                <w:highlight w:val="yellow"/>
              </w:rPr>
            </w:pPr>
          </w:p>
        </w:tc>
      </w:tr>
      <w:tr w:rsidR="00A460C9" w14:paraId="0FB8A0FB" w14:textId="77777777" w:rsidTr="0D4016F2">
        <w:trPr>
          <w:trHeight w:val="300"/>
        </w:trPr>
        <w:tc>
          <w:tcPr>
            <w:tcW w:w="3260" w:type="dxa"/>
          </w:tcPr>
          <w:p w14:paraId="1D490305" w14:textId="1C30A015" w:rsidR="00A460C9" w:rsidRPr="789A5126" w:rsidRDefault="1588BC16" w:rsidP="21BE82C2">
            <w:pPr>
              <w:autoSpaceDE w:val="0"/>
              <w:autoSpaceDN w:val="0"/>
              <w:adjustRightInd w:val="0"/>
              <w:rPr>
                <w:rFonts w:ascii="Calibri" w:eastAsia="Calibri" w:hAnsi="Calibri" w:cs="Calibri"/>
                <w:sz w:val="19"/>
                <w:szCs w:val="19"/>
              </w:rPr>
            </w:pPr>
            <w:r w:rsidRPr="21BE82C2">
              <w:rPr>
                <w:rFonts w:ascii="Calibri" w:eastAsia="Calibri" w:hAnsi="Calibri" w:cs="Calibri"/>
                <w:color w:val="000000" w:themeColor="text1"/>
                <w:sz w:val="20"/>
                <w:szCs w:val="20"/>
              </w:rPr>
              <w:t>Ensure feedback to pupils in books refers to numeracy if the task given contains numeracy activities.</w:t>
            </w:r>
          </w:p>
          <w:p w14:paraId="0D88C2BE" w14:textId="7D229DB7" w:rsidR="00A460C9" w:rsidRPr="789A5126" w:rsidRDefault="00A460C9" w:rsidP="21BE82C2">
            <w:pPr>
              <w:autoSpaceDE w:val="0"/>
              <w:autoSpaceDN w:val="0"/>
              <w:adjustRightInd w:val="0"/>
              <w:rPr>
                <w:rFonts w:ascii="Calibri" w:eastAsia="Calibri" w:hAnsi="Calibri" w:cs="Calibri"/>
                <w:color w:val="000000" w:themeColor="text1"/>
                <w:sz w:val="19"/>
                <w:szCs w:val="19"/>
              </w:rPr>
            </w:pPr>
          </w:p>
        </w:tc>
        <w:tc>
          <w:tcPr>
            <w:tcW w:w="3780" w:type="dxa"/>
          </w:tcPr>
          <w:p w14:paraId="27057BC1" w14:textId="4007F5BA" w:rsidR="21BE82C2" w:rsidRDefault="21BE82C2" w:rsidP="21BE82C2">
            <w:pPr>
              <w:rPr>
                <w:rFonts w:eastAsiaTheme="minorEastAsia"/>
                <w:sz w:val="20"/>
                <w:szCs w:val="20"/>
              </w:rPr>
            </w:pPr>
            <w:r w:rsidRPr="21BE82C2">
              <w:rPr>
                <w:rFonts w:eastAsiaTheme="minorEastAsia"/>
                <w:sz w:val="20"/>
                <w:szCs w:val="20"/>
              </w:rPr>
              <w:t>All feedback to pupils referenced numeracy if part of the given task</w:t>
            </w:r>
          </w:p>
        </w:tc>
        <w:tc>
          <w:tcPr>
            <w:tcW w:w="1962" w:type="dxa"/>
            <w:gridSpan w:val="2"/>
          </w:tcPr>
          <w:p w14:paraId="341B349C" w14:textId="77777777" w:rsidR="158E64EB" w:rsidRDefault="158E64EB" w:rsidP="21BE82C2">
            <w:pPr>
              <w:rPr>
                <w:sz w:val="20"/>
                <w:szCs w:val="20"/>
              </w:rPr>
            </w:pPr>
            <w:r w:rsidRPr="21BE82C2">
              <w:rPr>
                <w:sz w:val="20"/>
                <w:szCs w:val="20"/>
              </w:rPr>
              <w:t>Book looks</w:t>
            </w:r>
          </w:p>
          <w:p w14:paraId="1F09C736" w14:textId="77777777" w:rsidR="158E64EB" w:rsidRDefault="158E64EB" w:rsidP="21BE82C2">
            <w:pPr>
              <w:rPr>
                <w:sz w:val="20"/>
                <w:szCs w:val="20"/>
              </w:rPr>
            </w:pPr>
            <w:r w:rsidRPr="21BE82C2">
              <w:rPr>
                <w:sz w:val="20"/>
                <w:szCs w:val="20"/>
              </w:rPr>
              <w:t>Line-management meeting and skills meeting minutes</w:t>
            </w:r>
          </w:p>
          <w:p w14:paraId="4D9C66F2" w14:textId="61AABF75" w:rsidR="158E64EB" w:rsidRDefault="158E64EB" w:rsidP="21BE82C2">
            <w:pPr>
              <w:rPr>
                <w:sz w:val="20"/>
                <w:szCs w:val="20"/>
              </w:rPr>
            </w:pPr>
            <w:r w:rsidRPr="21BE82C2">
              <w:rPr>
                <w:sz w:val="20"/>
                <w:szCs w:val="20"/>
              </w:rPr>
              <w:t>INSET/skill meeting minutes/resources</w:t>
            </w:r>
          </w:p>
        </w:tc>
        <w:tc>
          <w:tcPr>
            <w:tcW w:w="985" w:type="dxa"/>
          </w:tcPr>
          <w:p w14:paraId="1037E462" w14:textId="1A484D1A" w:rsidR="6277FDEB" w:rsidRDefault="6277FDEB" w:rsidP="21BE82C2">
            <w:pPr>
              <w:rPr>
                <w:sz w:val="20"/>
                <w:szCs w:val="20"/>
              </w:rPr>
            </w:pPr>
            <w:r w:rsidRPr="21BE82C2">
              <w:rPr>
                <w:sz w:val="20"/>
                <w:szCs w:val="20"/>
              </w:rPr>
              <w:t>HS</w:t>
            </w:r>
          </w:p>
        </w:tc>
        <w:tc>
          <w:tcPr>
            <w:tcW w:w="885" w:type="dxa"/>
          </w:tcPr>
          <w:p w14:paraId="3F0AF0A0" w14:textId="6AE88C0C" w:rsidR="6277FDEB" w:rsidRDefault="6277FDEB" w:rsidP="21BE82C2">
            <w:pPr>
              <w:rPr>
                <w:sz w:val="20"/>
                <w:szCs w:val="20"/>
              </w:rPr>
            </w:pPr>
            <w:r w:rsidRPr="21BE82C2">
              <w:rPr>
                <w:sz w:val="20"/>
                <w:szCs w:val="20"/>
              </w:rPr>
              <w:t>SR</w:t>
            </w:r>
          </w:p>
        </w:tc>
        <w:tc>
          <w:tcPr>
            <w:tcW w:w="524" w:type="dxa"/>
          </w:tcPr>
          <w:p w14:paraId="2EFE4FDE" w14:textId="020D0B8B" w:rsidR="21BE82C2" w:rsidRDefault="21BE82C2" w:rsidP="21BE82C2">
            <w:pPr>
              <w:spacing w:line="259" w:lineRule="auto"/>
            </w:pPr>
            <w:r>
              <w:t>Dec 2</w:t>
            </w:r>
            <w:r w:rsidR="7AB2264B">
              <w:t>5</w:t>
            </w:r>
            <w:r>
              <w:t>+</w:t>
            </w:r>
          </w:p>
        </w:tc>
        <w:tc>
          <w:tcPr>
            <w:tcW w:w="1126" w:type="dxa"/>
          </w:tcPr>
          <w:p w14:paraId="3C1BEB3D" w14:textId="16785332" w:rsidR="21BE82C2" w:rsidRDefault="21BE82C2" w:rsidP="21BE82C2">
            <w:pPr>
              <w:rPr>
                <w:sz w:val="20"/>
                <w:szCs w:val="20"/>
              </w:rPr>
            </w:pPr>
            <w:r w:rsidRPr="21BE82C2">
              <w:rPr>
                <w:sz w:val="20"/>
                <w:szCs w:val="20"/>
              </w:rPr>
              <w:t>Management Time</w:t>
            </w:r>
          </w:p>
          <w:p w14:paraId="2D25E464" w14:textId="2DE1892A" w:rsidR="21BE82C2" w:rsidRDefault="21BE82C2" w:rsidP="21BE82C2">
            <w:pPr>
              <w:rPr>
                <w:sz w:val="20"/>
                <w:szCs w:val="20"/>
              </w:rPr>
            </w:pPr>
          </w:p>
          <w:p w14:paraId="0463FF7B" w14:textId="3AF0AF98" w:rsidR="1DA53626" w:rsidRDefault="1DA53626" w:rsidP="21BE82C2">
            <w:pPr>
              <w:rPr>
                <w:sz w:val="20"/>
                <w:szCs w:val="20"/>
              </w:rPr>
            </w:pPr>
            <w:r w:rsidRPr="21BE82C2">
              <w:rPr>
                <w:sz w:val="20"/>
                <w:szCs w:val="20"/>
              </w:rPr>
              <w:t>INSET</w:t>
            </w:r>
          </w:p>
        </w:tc>
        <w:tc>
          <w:tcPr>
            <w:tcW w:w="2360" w:type="dxa"/>
            <w:shd w:val="clear" w:color="auto" w:fill="FFFFFF" w:themeFill="background1"/>
          </w:tcPr>
          <w:p w14:paraId="267FCBC2" w14:textId="77777777" w:rsidR="00A460C9" w:rsidRPr="789A5126" w:rsidRDefault="00A460C9" w:rsidP="789A5126">
            <w:pPr>
              <w:pStyle w:val="NormalWeb"/>
              <w:rPr>
                <w:sz w:val="20"/>
                <w:szCs w:val="20"/>
                <w:highlight w:val="yellow"/>
              </w:rPr>
            </w:pPr>
          </w:p>
        </w:tc>
      </w:tr>
      <w:tr w:rsidR="21BE82C2" w14:paraId="13B43982" w14:textId="77777777" w:rsidTr="0D4016F2">
        <w:trPr>
          <w:trHeight w:val="300"/>
        </w:trPr>
        <w:tc>
          <w:tcPr>
            <w:tcW w:w="3260" w:type="dxa"/>
          </w:tcPr>
          <w:p w14:paraId="5596D2C4" w14:textId="111DB244"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To support the teaching of the new GCSE specification department will develop and deliver structure strip problems</w:t>
            </w:r>
            <w:r w:rsidR="45696174" w:rsidRPr="21BE82C2">
              <w:rPr>
                <w:rFonts w:ascii="Calibri" w:eastAsia="Calibri" w:hAnsi="Calibri" w:cs="Calibri"/>
                <w:color w:val="000000" w:themeColor="text1"/>
                <w:sz w:val="20"/>
                <w:szCs w:val="20"/>
              </w:rPr>
              <w:t xml:space="preserve"> for pupils to discuss their thinking/ further develop their oracy skills within maths lessons.</w:t>
            </w:r>
          </w:p>
        </w:tc>
        <w:tc>
          <w:tcPr>
            <w:tcW w:w="3780" w:type="dxa"/>
          </w:tcPr>
          <w:p w14:paraId="7B8A77CA" w14:textId="2526A47C" w:rsidR="45696174" w:rsidRDefault="45696174" w:rsidP="21BE82C2">
            <w:r w:rsidRPr="21BE82C2">
              <w:rPr>
                <w:rFonts w:ascii="Calibri" w:eastAsia="Calibri" w:hAnsi="Calibri" w:cs="Calibri"/>
                <w:color w:val="000000" w:themeColor="text1"/>
                <w:sz w:val="20"/>
                <w:szCs w:val="20"/>
              </w:rPr>
              <w:t>Improved pupil oracy</w:t>
            </w:r>
          </w:p>
          <w:p w14:paraId="22227F66" w14:textId="4F56D713" w:rsidR="45696174" w:rsidRDefault="45696174"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Strong results in new GCSE Mathematics</w:t>
            </w:r>
          </w:p>
        </w:tc>
        <w:tc>
          <w:tcPr>
            <w:tcW w:w="1962" w:type="dxa"/>
            <w:gridSpan w:val="2"/>
          </w:tcPr>
          <w:p w14:paraId="7F0D2614" w14:textId="036538FF"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Book looks</w:t>
            </w:r>
          </w:p>
          <w:p w14:paraId="2696A199" w14:textId="1EEC700D"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Lesson observations</w:t>
            </w:r>
          </w:p>
          <w:p w14:paraId="1FF1F38D" w14:textId="5B0D02F5"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b/>
                <w:bCs/>
                <w:color w:val="000000" w:themeColor="text1"/>
                <w:sz w:val="20"/>
                <w:szCs w:val="20"/>
              </w:rPr>
              <w:t xml:space="preserve">Maths Dept </w:t>
            </w:r>
          </w:p>
        </w:tc>
        <w:tc>
          <w:tcPr>
            <w:tcW w:w="985" w:type="dxa"/>
          </w:tcPr>
          <w:p w14:paraId="2E1C8C40" w14:textId="60EBD7CF"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JC/ HS</w:t>
            </w:r>
          </w:p>
        </w:tc>
        <w:tc>
          <w:tcPr>
            <w:tcW w:w="885" w:type="dxa"/>
          </w:tcPr>
          <w:p w14:paraId="47DC3717" w14:textId="71E95CC9" w:rsidR="112F7373" w:rsidRDefault="112F7373"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SR</w:t>
            </w:r>
          </w:p>
        </w:tc>
        <w:tc>
          <w:tcPr>
            <w:tcW w:w="524" w:type="dxa"/>
          </w:tcPr>
          <w:p w14:paraId="06CB6964" w14:textId="496E0EF2"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Sept – Jul 26</w:t>
            </w:r>
          </w:p>
        </w:tc>
        <w:tc>
          <w:tcPr>
            <w:tcW w:w="1126" w:type="dxa"/>
          </w:tcPr>
          <w:p w14:paraId="17BB5CEA" w14:textId="13FE6D0F"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Management Time</w:t>
            </w:r>
          </w:p>
        </w:tc>
        <w:tc>
          <w:tcPr>
            <w:tcW w:w="2360" w:type="dxa"/>
            <w:shd w:val="clear" w:color="auto" w:fill="FFFFFF" w:themeFill="background1"/>
          </w:tcPr>
          <w:p w14:paraId="0732810F" w14:textId="0E1461C1" w:rsidR="21BE82C2" w:rsidRDefault="21BE82C2" w:rsidP="21BE82C2">
            <w:pPr>
              <w:pStyle w:val="NormalWeb"/>
              <w:rPr>
                <w:sz w:val="20"/>
                <w:szCs w:val="20"/>
                <w:highlight w:val="yellow"/>
              </w:rPr>
            </w:pPr>
          </w:p>
        </w:tc>
      </w:tr>
      <w:tr w:rsidR="21BE82C2" w14:paraId="0D597A80" w14:textId="77777777" w:rsidTr="0D4016F2">
        <w:trPr>
          <w:trHeight w:val="300"/>
        </w:trPr>
        <w:tc>
          <w:tcPr>
            <w:tcW w:w="3260" w:type="dxa"/>
          </w:tcPr>
          <w:p w14:paraId="2E40A9F9" w14:textId="69BD036D"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 xml:space="preserve">Continue to improve the accuracy of pupils’ numeracy skills through the identification of gaps through </w:t>
            </w:r>
            <w:r w:rsidR="6704D7DC" w:rsidRPr="21BE82C2">
              <w:rPr>
                <w:rFonts w:ascii="Calibri" w:eastAsia="Calibri" w:hAnsi="Calibri" w:cs="Calibri"/>
                <w:color w:val="000000" w:themeColor="text1"/>
                <w:sz w:val="20"/>
                <w:szCs w:val="20"/>
              </w:rPr>
              <w:t>refinement of maths department</w:t>
            </w:r>
            <w:r w:rsidRPr="21BE82C2">
              <w:rPr>
                <w:rFonts w:ascii="Calibri" w:eastAsia="Calibri" w:hAnsi="Calibri" w:cs="Calibri"/>
                <w:color w:val="000000" w:themeColor="text1"/>
                <w:sz w:val="20"/>
                <w:szCs w:val="20"/>
              </w:rPr>
              <w:t xml:space="preserve"> S</w:t>
            </w:r>
            <w:r w:rsidR="6A46CC6A" w:rsidRPr="21BE82C2">
              <w:rPr>
                <w:rFonts w:ascii="Calibri" w:eastAsia="Calibri" w:hAnsi="Calibri" w:cs="Calibri"/>
                <w:color w:val="000000" w:themeColor="text1"/>
                <w:sz w:val="20"/>
                <w:szCs w:val="20"/>
              </w:rPr>
              <w:t>kills Checkers</w:t>
            </w:r>
            <w:r w:rsidRPr="21BE82C2">
              <w:rPr>
                <w:rFonts w:ascii="Calibri" w:eastAsia="Calibri" w:hAnsi="Calibri" w:cs="Calibri"/>
                <w:color w:val="000000" w:themeColor="text1"/>
                <w:sz w:val="20"/>
                <w:szCs w:val="20"/>
              </w:rPr>
              <w:t xml:space="preserve"> and </w:t>
            </w:r>
            <w:r w:rsidR="7FBAE0E8" w:rsidRPr="21BE82C2">
              <w:rPr>
                <w:rFonts w:ascii="Calibri" w:eastAsia="Calibri" w:hAnsi="Calibri" w:cs="Calibri"/>
                <w:color w:val="000000" w:themeColor="text1"/>
                <w:sz w:val="20"/>
                <w:szCs w:val="20"/>
              </w:rPr>
              <w:t xml:space="preserve">consequent </w:t>
            </w:r>
            <w:r w:rsidR="16F83AB7" w:rsidRPr="21BE82C2">
              <w:rPr>
                <w:rFonts w:ascii="Calibri" w:eastAsia="Calibri" w:hAnsi="Calibri" w:cs="Calibri"/>
                <w:color w:val="000000" w:themeColor="text1"/>
                <w:sz w:val="20"/>
                <w:szCs w:val="20"/>
              </w:rPr>
              <w:t>D</w:t>
            </w:r>
            <w:r w:rsidRPr="21BE82C2">
              <w:rPr>
                <w:rFonts w:ascii="Calibri" w:eastAsia="Calibri" w:hAnsi="Calibri" w:cs="Calibri"/>
                <w:color w:val="000000" w:themeColor="text1"/>
                <w:sz w:val="20"/>
                <w:szCs w:val="20"/>
              </w:rPr>
              <w:t xml:space="preserve">o </w:t>
            </w:r>
            <w:r w:rsidR="027CA874" w:rsidRPr="21BE82C2">
              <w:rPr>
                <w:rFonts w:ascii="Calibri" w:eastAsia="Calibri" w:hAnsi="Calibri" w:cs="Calibri"/>
                <w:color w:val="000000" w:themeColor="text1"/>
                <w:sz w:val="20"/>
                <w:szCs w:val="20"/>
              </w:rPr>
              <w:t>N</w:t>
            </w:r>
            <w:r w:rsidRPr="21BE82C2">
              <w:rPr>
                <w:rFonts w:ascii="Calibri" w:eastAsia="Calibri" w:hAnsi="Calibri" w:cs="Calibri"/>
                <w:color w:val="000000" w:themeColor="text1"/>
                <w:sz w:val="20"/>
                <w:szCs w:val="20"/>
              </w:rPr>
              <w:t>ow activities.</w:t>
            </w:r>
          </w:p>
        </w:tc>
        <w:tc>
          <w:tcPr>
            <w:tcW w:w="3780" w:type="dxa"/>
          </w:tcPr>
          <w:p w14:paraId="57A15279" w14:textId="79AECC62"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 xml:space="preserve">Improvement in identified skills through skills checkers. </w:t>
            </w:r>
          </w:p>
          <w:p w14:paraId="4DC8ED77" w14:textId="7762CF6F" w:rsidR="21BE82C2" w:rsidRDefault="21BE82C2" w:rsidP="21BE82C2">
            <w:pPr>
              <w:rPr>
                <w:rFonts w:ascii="Calibri" w:eastAsia="Calibri" w:hAnsi="Calibri" w:cs="Calibri"/>
                <w:color w:val="000000" w:themeColor="text1"/>
                <w:sz w:val="20"/>
                <w:szCs w:val="20"/>
              </w:rPr>
            </w:pPr>
          </w:p>
          <w:p w14:paraId="30E14D46" w14:textId="6316B0A1" w:rsidR="7EE34F33" w:rsidRDefault="7EE34F33" w:rsidP="21BE82C2">
            <w:r w:rsidRPr="21BE82C2">
              <w:rPr>
                <w:rFonts w:ascii="Calibri" w:eastAsia="Calibri" w:hAnsi="Calibri" w:cs="Calibri"/>
                <w:color w:val="000000" w:themeColor="text1"/>
                <w:sz w:val="20"/>
                <w:szCs w:val="20"/>
              </w:rPr>
              <w:t>Do Now activities reflect gaps in skills.</w:t>
            </w:r>
          </w:p>
          <w:p w14:paraId="34525593" w14:textId="3759A10B" w:rsidR="21BE82C2" w:rsidRDefault="21BE82C2" w:rsidP="21BE82C2">
            <w:pPr>
              <w:rPr>
                <w:rFonts w:ascii="Calibri" w:eastAsia="Calibri" w:hAnsi="Calibri" w:cs="Calibri"/>
                <w:color w:val="000000" w:themeColor="text1"/>
                <w:sz w:val="20"/>
                <w:szCs w:val="20"/>
              </w:rPr>
            </w:pPr>
          </w:p>
          <w:p w14:paraId="79F6D0C3" w14:textId="48F1E6B4" w:rsidR="7EE34F33" w:rsidRDefault="7EE34F33"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Improvements in subsequent Skills Checkers</w:t>
            </w:r>
          </w:p>
        </w:tc>
        <w:tc>
          <w:tcPr>
            <w:tcW w:w="1962" w:type="dxa"/>
            <w:gridSpan w:val="2"/>
          </w:tcPr>
          <w:p w14:paraId="1CFA850F" w14:textId="5106D827"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Skills checker results.</w:t>
            </w:r>
          </w:p>
          <w:p w14:paraId="2DA60D4F" w14:textId="12F106B7"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 xml:space="preserve">Book looks </w:t>
            </w:r>
          </w:p>
          <w:p w14:paraId="78977F96" w14:textId="160E646F"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Lesson observations</w:t>
            </w:r>
          </w:p>
          <w:p w14:paraId="22E8ABBE" w14:textId="20BD3A91"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b/>
                <w:bCs/>
                <w:color w:val="000000" w:themeColor="text1"/>
                <w:sz w:val="20"/>
                <w:szCs w:val="20"/>
              </w:rPr>
              <w:t>Maths Dept</w:t>
            </w:r>
          </w:p>
        </w:tc>
        <w:tc>
          <w:tcPr>
            <w:tcW w:w="985" w:type="dxa"/>
          </w:tcPr>
          <w:p w14:paraId="0DFC17E8" w14:textId="7F5EAFDA" w:rsidR="1B705815" w:rsidRDefault="1B705815"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HS</w:t>
            </w:r>
          </w:p>
        </w:tc>
        <w:tc>
          <w:tcPr>
            <w:tcW w:w="885" w:type="dxa"/>
          </w:tcPr>
          <w:p w14:paraId="01A3997D" w14:textId="3FD8B7E0" w:rsidR="1B705815" w:rsidRDefault="1B705815"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JCL</w:t>
            </w:r>
          </w:p>
        </w:tc>
        <w:tc>
          <w:tcPr>
            <w:tcW w:w="524" w:type="dxa"/>
          </w:tcPr>
          <w:p w14:paraId="37F65E20" w14:textId="1FC7DD08"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Sept –Jul 26</w:t>
            </w:r>
          </w:p>
        </w:tc>
        <w:tc>
          <w:tcPr>
            <w:tcW w:w="1126" w:type="dxa"/>
          </w:tcPr>
          <w:p w14:paraId="29A60510" w14:textId="06A45702" w:rsidR="21BE82C2" w:rsidRDefault="21BE82C2" w:rsidP="21BE82C2">
            <w:pPr>
              <w:rPr>
                <w:rFonts w:ascii="Calibri" w:eastAsia="Calibri" w:hAnsi="Calibri" w:cs="Calibri"/>
                <w:color w:val="000000" w:themeColor="text1"/>
                <w:sz w:val="20"/>
                <w:szCs w:val="20"/>
              </w:rPr>
            </w:pPr>
            <w:r w:rsidRPr="21BE82C2">
              <w:rPr>
                <w:rFonts w:ascii="Calibri" w:eastAsia="Calibri" w:hAnsi="Calibri" w:cs="Calibri"/>
                <w:color w:val="000000" w:themeColor="text1"/>
                <w:sz w:val="20"/>
                <w:szCs w:val="20"/>
              </w:rPr>
              <w:t>Management Time</w:t>
            </w:r>
          </w:p>
        </w:tc>
        <w:tc>
          <w:tcPr>
            <w:tcW w:w="2360" w:type="dxa"/>
            <w:shd w:val="clear" w:color="auto" w:fill="FFFFFF" w:themeFill="background1"/>
          </w:tcPr>
          <w:p w14:paraId="245A9EF0" w14:textId="30AFDA7B" w:rsidR="21BE82C2" w:rsidRDefault="21BE82C2" w:rsidP="21BE82C2">
            <w:pPr>
              <w:pStyle w:val="NormalWeb"/>
              <w:rPr>
                <w:sz w:val="20"/>
                <w:szCs w:val="20"/>
                <w:highlight w:val="yellow"/>
              </w:rPr>
            </w:pPr>
          </w:p>
        </w:tc>
      </w:tr>
      <w:tr w:rsidR="00910902" w14:paraId="038D63DF" w14:textId="77777777" w:rsidTr="0D4016F2">
        <w:trPr>
          <w:trHeight w:val="300"/>
        </w:trPr>
        <w:tc>
          <w:tcPr>
            <w:tcW w:w="3260" w:type="dxa"/>
          </w:tcPr>
          <w:p w14:paraId="34959D4B" w14:textId="3C8AA4E5" w:rsidR="00910902" w:rsidRDefault="6891925F" w:rsidP="0D4016F2">
            <w:pPr>
              <w:rPr>
                <w:rFonts w:eastAsiaTheme="minorEastAsia"/>
                <w:sz w:val="20"/>
                <w:szCs w:val="20"/>
              </w:rPr>
            </w:pPr>
            <w:r w:rsidRPr="0D4016F2">
              <w:rPr>
                <w:rFonts w:eastAsiaTheme="minorEastAsia"/>
                <w:sz w:val="20"/>
                <w:szCs w:val="20"/>
              </w:rPr>
              <w:t xml:space="preserve">Develop common pedagogy strategies </w:t>
            </w:r>
            <w:r w:rsidR="003F2E99" w:rsidRPr="0D4016F2">
              <w:rPr>
                <w:rFonts w:eastAsiaTheme="minorEastAsia"/>
                <w:sz w:val="20"/>
                <w:szCs w:val="20"/>
              </w:rPr>
              <w:t xml:space="preserve">for numeracy rich subjects </w:t>
            </w:r>
            <w:r w:rsidRPr="0D4016F2">
              <w:rPr>
                <w:rFonts w:eastAsiaTheme="minorEastAsia"/>
                <w:sz w:val="20"/>
                <w:szCs w:val="20"/>
              </w:rPr>
              <w:t xml:space="preserve">and further share support materials such as reference materials and examples and non-examples of highly effective practice through timetabled skills meetings. </w:t>
            </w:r>
          </w:p>
        </w:tc>
        <w:tc>
          <w:tcPr>
            <w:tcW w:w="3780" w:type="dxa"/>
          </w:tcPr>
          <w:p w14:paraId="468F5B4B" w14:textId="77777777" w:rsidR="00910902" w:rsidRDefault="6192B459" w:rsidP="21BE82C2">
            <w:pPr>
              <w:autoSpaceDE w:val="0"/>
              <w:autoSpaceDN w:val="0"/>
              <w:adjustRightInd w:val="0"/>
              <w:rPr>
                <w:rFonts w:eastAsiaTheme="minorEastAsia"/>
                <w:sz w:val="20"/>
                <w:szCs w:val="20"/>
              </w:rPr>
            </w:pPr>
            <w:r w:rsidRPr="21BE82C2">
              <w:rPr>
                <w:rFonts w:eastAsiaTheme="minorEastAsia"/>
                <w:sz w:val="20"/>
                <w:szCs w:val="20"/>
              </w:rPr>
              <w:t xml:space="preserve">Booklet of numeracy examples to share across school and cluster for </w:t>
            </w:r>
            <w:proofErr w:type="spellStart"/>
            <w:r w:rsidRPr="21BE82C2">
              <w:rPr>
                <w:rFonts w:eastAsiaTheme="minorEastAsia"/>
                <w:sz w:val="20"/>
                <w:szCs w:val="20"/>
              </w:rPr>
              <w:t>AoLEs</w:t>
            </w:r>
            <w:proofErr w:type="spellEnd"/>
            <w:r w:rsidRPr="21BE82C2">
              <w:rPr>
                <w:rFonts w:eastAsiaTheme="minorEastAsia"/>
                <w:sz w:val="20"/>
                <w:szCs w:val="20"/>
              </w:rPr>
              <w:t xml:space="preserve"> (where numeracy naturally occurs) produced</w:t>
            </w:r>
          </w:p>
          <w:p w14:paraId="56F76B6F" w14:textId="77777777" w:rsidR="00910902" w:rsidRDefault="6192B459" w:rsidP="21BE82C2">
            <w:pPr>
              <w:autoSpaceDE w:val="0"/>
              <w:autoSpaceDN w:val="0"/>
              <w:adjustRightInd w:val="0"/>
              <w:rPr>
                <w:rFonts w:eastAsiaTheme="minorEastAsia"/>
                <w:sz w:val="20"/>
                <w:szCs w:val="20"/>
              </w:rPr>
            </w:pPr>
            <w:r w:rsidRPr="21BE82C2">
              <w:rPr>
                <w:rFonts w:eastAsiaTheme="minorEastAsia"/>
                <w:sz w:val="20"/>
                <w:szCs w:val="20"/>
              </w:rPr>
              <w:t>Use of techniques in numeracy rich subjects where appropriate.</w:t>
            </w:r>
          </w:p>
        </w:tc>
        <w:tc>
          <w:tcPr>
            <w:tcW w:w="1962" w:type="dxa"/>
            <w:gridSpan w:val="2"/>
          </w:tcPr>
          <w:p w14:paraId="2553CBF4" w14:textId="77777777" w:rsidR="00910902" w:rsidRDefault="6192B459" w:rsidP="21BE82C2">
            <w:pPr>
              <w:rPr>
                <w:rFonts w:eastAsiaTheme="minorEastAsia"/>
                <w:sz w:val="20"/>
                <w:szCs w:val="20"/>
              </w:rPr>
            </w:pPr>
            <w:r w:rsidRPr="21BE82C2">
              <w:rPr>
                <w:rFonts w:eastAsiaTheme="minorEastAsia"/>
                <w:sz w:val="20"/>
                <w:szCs w:val="20"/>
              </w:rPr>
              <w:t>Book looks</w:t>
            </w:r>
          </w:p>
          <w:p w14:paraId="3EB67843" w14:textId="77777777" w:rsidR="00910902" w:rsidRDefault="6192B459" w:rsidP="21BE82C2">
            <w:pPr>
              <w:rPr>
                <w:rFonts w:eastAsiaTheme="minorEastAsia"/>
                <w:sz w:val="20"/>
                <w:szCs w:val="20"/>
              </w:rPr>
            </w:pPr>
            <w:proofErr w:type="spellStart"/>
            <w:r w:rsidRPr="21BE82C2">
              <w:rPr>
                <w:rFonts w:eastAsiaTheme="minorEastAsia"/>
                <w:sz w:val="20"/>
                <w:szCs w:val="20"/>
              </w:rPr>
              <w:t>SoL</w:t>
            </w:r>
            <w:proofErr w:type="spellEnd"/>
          </w:p>
          <w:p w14:paraId="2ECCDD25" w14:textId="77777777" w:rsidR="00910902" w:rsidRDefault="6192B459" w:rsidP="21BE82C2">
            <w:pPr>
              <w:rPr>
                <w:rFonts w:eastAsiaTheme="minorEastAsia"/>
                <w:sz w:val="20"/>
                <w:szCs w:val="20"/>
              </w:rPr>
            </w:pPr>
            <w:r w:rsidRPr="21BE82C2">
              <w:rPr>
                <w:rFonts w:eastAsiaTheme="minorEastAsia"/>
                <w:sz w:val="20"/>
                <w:szCs w:val="20"/>
              </w:rPr>
              <w:t xml:space="preserve">Audit and mapping of Numeracy Framework </w:t>
            </w:r>
          </w:p>
          <w:p w14:paraId="66E16F93" w14:textId="77777777" w:rsidR="00910902" w:rsidRDefault="6192B459" w:rsidP="21BE82C2">
            <w:pPr>
              <w:rPr>
                <w:rFonts w:eastAsiaTheme="minorEastAsia"/>
                <w:sz w:val="20"/>
                <w:szCs w:val="20"/>
              </w:rPr>
            </w:pPr>
            <w:r w:rsidRPr="21BE82C2">
              <w:rPr>
                <w:rFonts w:eastAsiaTheme="minorEastAsia"/>
                <w:sz w:val="20"/>
                <w:szCs w:val="20"/>
              </w:rPr>
              <w:t>Dept and skill meeting minutes</w:t>
            </w:r>
          </w:p>
          <w:p w14:paraId="64255561" w14:textId="77777777" w:rsidR="00910902" w:rsidRDefault="6192B459" w:rsidP="21BE82C2">
            <w:pPr>
              <w:rPr>
                <w:rFonts w:eastAsiaTheme="minorEastAsia"/>
                <w:sz w:val="20"/>
                <w:szCs w:val="20"/>
              </w:rPr>
            </w:pPr>
            <w:r w:rsidRPr="21BE82C2">
              <w:rPr>
                <w:rFonts w:eastAsiaTheme="minorEastAsia"/>
                <w:sz w:val="20"/>
                <w:szCs w:val="20"/>
              </w:rPr>
              <w:t>Learning Walk</w:t>
            </w:r>
          </w:p>
        </w:tc>
        <w:tc>
          <w:tcPr>
            <w:tcW w:w="985" w:type="dxa"/>
          </w:tcPr>
          <w:p w14:paraId="7BD58BA2" w14:textId="26EDC6CF" w:rsidR="00910902" w:rsidRDefault="31FD0572" w:rsidP="21BE82C2">
            <w:pPr>
              <w:rPr>
                <w:sz w:val="20"/>
                <w:szCs w:val="20"/>
              </w:rPr>
            </w:pPr>
            <w:r w:rsidRPr="21BE82C2">
              <w:rPr>
                <w:sz w:val="20"/>
                <w:szCs w:val="20"/>
              </w:rPr>
              <w:t>HS</w:t>
            </w:r>
          </w:p>
        </w:tc>
        <w:tc>
          <w:tcPr>
            <w:tcW w:w="885" w:type="dxa"/>
          </w:tcPr>
          <w:p w14:paraId="4357A966" w14:textId="35640B30" w:rsidR="00910902" w:rsidRDefault="31FD0572" w:rsidP="21BE82C2">
            <w:pPr>
              <w:rPr>
                <w:sz w:val="20"/>
                <w:szCs w:val="20"/>
              </w:rPr>
            </w:pPr>
            <w:r w:rsidRPr="21BE82C2">
              <w:rPr>
                <w:sz w:val="20"/>
                <w:szCs w:val="20"/>
              </w:rPr>
              <w:t>O</w:t>
            </w:r>
            <w:r w:rsidR="211FFF31" w:rsidRPr="21BE82C2">
              <w:rPr>
                <w:sz w:val="20"/>
                <w:szCs w:val="20"/>
              </w:rPr>
              <w:t>SR</w:t>
            </w:r>
          </w:p>
        </w:tc>
        <w:tc>
          <w:tcPr>
            <w:tcW w:w="524" w:type="dxa"/>
          </w:tcPr>
          <w:p w14:paraId="44690661" w14:textId="77021C97" w:rsidR="00910902" w:rsidRDefault="3C9AFACE" w:rsidP="21BE82C2">
            <w:pPr>
              <w:spacing w:line="259" w:lineRule="auto"/>
            </w:pPr>
            <w:r>
              <w:t>Dec 2</w:t>
            </w:r>
            <w:r w:rsidR="24DA2872">
              <w:t>5</w:t>
            </w:r>
            <w:r>
              <w:t>+</w:t>
            </w:r>
          </w:p>
        </w:tc>
        <w:tc>
          <w:tcPr>
            <w:tcW w:w="1126" w:type="dxa"/>
          </w:tcPr>
          <w:p w14:paraId="635C8ABE" w14:textId="77777777" w:rsidR="00910902" w:rsidRDefault="6192B459" w:rsidP="21BE82C2">
            <w:pPr>
              <w:rPr>
                <w:sz w:val="20"/>
                <w:szCs w:val="20"/>
              </w:rPr>
            </w:pPr>
            <w:r w:rsidRPr="21BE82C2">
              <w:rPr>
                <w:sz w:val="20"/>
                <w:szCs w:val="20"/>
              </w:rPr>
              <w:t>Management time</w:t>
            </w:r>
          </w:p>
          <w:p w14:paraId="59159A4B" w14:textId="77777777" w:rsidR="00910902" w:rsidRDefault="6192B459" w:rsidP="21BE82C2">
            <w:pPr>
              <w:rPr>
                <w:sz w:val="20"/>
                <w:szCs w:val="20"/>
              </w:rPr>
            </w:pPr>
            <w:r w:rsidRPr="21BE82C2">
              <w:rPr>
                <w:sz w:val="20"/>
                <w:szCs w:val="20"/>
              </w:rPr>
              <w:t>EAS RADY support</w:t>
            </w:r>
          </w:p>
          <w:p w14:paraId="66F075F5" w14:textId="2AF0CB80" w:rsidR="00910902" w:rsidRDefault="00910902" w:rsidP="21BE82C2">
            <w:pPr>
              <w:rPr>
                <w:sz w:val="20"/>
                <w:szCs w:val="20"/>
              </w:rPr>
            </w:pPr>
          </w:p>
          <w:p w14:paraId="74539910" w14:textId="77777777" w:rsidR="00910902" w:rsidRDefault="00910902" w:rsidP="21BE82C2">
            <w:pPr>
              <w:rPr>
                <w:sz w:val="20"/>
                <w:szCs w:val="20"/>
              </w:rPr>
            </w:pPr>
          </w:p>
        </w:tc>
        <w:tc>
          <w:tcPr>
            <w:tcW w:w="2360" w:type="dxa"/>
            <w:shd w:val="clear" w:color="auto" w:fill="FFFFFF" w:themeFill="background1"/>
          </w:tcPr>
          <w:p w14:paraId="5A7E0CF2" w14:textId="79083C10" w:rsidR="00910902" w:rsidRDefault="00910902" w:rsidP="21BE82C2">
            <w:pPr>
              <w:jc w:val="center"/>
              <w:rPr>
                <w:sz w:val="20"/>
                <w:szCs w:val="20"/>
              </w:rPr>
            </w:pPr>
          </w:p>
        </w:tc>
      </w:tr>
      <w:tr w:rsidR="155B5EF8" w14:paraId="489BD61E" w14:textId="77777777" w:rsidTr="0D4016F2">
        <w:trPr>
          <w:trHeight w:val="300"/>
        </w:trPr>
        <w:tc>
          <w:tcPr>
            <w:tcW w:w="3260" w:type="dxa"/>
          </w:tcPr>
          <w:p w14:paraId="3ADD78FB" w14:textId="38CE11B5" w:rsidR="4D6E3C8D" w:rsidRDefault="7F807A41" w:rsidP="21BE82C2">
            <w:pPr>
              <w:rPr>
                <w:rFonts w:eastAsiaTheme="minorEastAsia"/>
                <w:sz w:val="20"/>
                <w:szCs w:val="20"/>
              </w:rPr>
            </w:pPr>
            <w:r w:rsidRPr="21BE82C2">
              <w:rPr>
                <w:rFonts w:eastAsiaTheme="minorEastAsia"/>
                <w:sz w:val="20"/>
                <w:szCs w:val="20"/>
              </w:rPr>
              <w:lastRenderedPageBreak/>
              <w:t>Expand b</w:t>
            </w:r>
            <w:r w:rsidR="43766334" w:rsidRPr="21BE82C2">
              <w:rPr>
                <w:rFonts w:eastAsiaTheme="minorEastAsia"/>
                <w:sz w:val="20"/>
                <w:szCs w:val="20"/>
              </w:rPr>
              <w:t>an</w:t>
            </w:r>
            <w:r w:rsidR="14612FFB" w:rsidRPr="21BE82C2">
              <w:rPr>
                <w:rFonts w:eastAsiaTheme="minorEastAsia"/>
                <w:sz w:val="20"/>
                <w:szCs w:val="20"/>
              </w:rPr>
              <w:t xml:space="preserve">k </w:t>
            </w:r>
            <w:r w:rsidR="43766334" w:rsidRPr="21BE82C2">
              <w:rPr>
                <w:rFonts w:eastAsiaTheme="minorEastAsia"/>
                <w:sz w:val="20"/>
                <w:szCs w:val="20"/>
              </w:rPr>
              <w:t>of resources of appropriate differentiated numeracy tasks</w:t>
            </w:r>
            <w:r w:rsidR="6C2B4EC6" w:rsidRPr="21BE82C2">
              <w:rPr>
                <w:rFonts w:eastAsiaTheme="minorEastAsia"/>
                <w:sz w:val="20"/>
                <w:szCs w:val="20"/>
              </w:rPr>
              <w:t xml:space="preserve"> for use by</w:t>
            </w:r>
            <w:r w:rsidR="43766334" w:rsidRPr="21BE82C2">
              <w:rPr>
                <w:rFonts w:eastAsiaTheme="minorEastAsia"/>
                <w:sz w:val="20"/>
                <w:szCs w:val="20"/>
              </w:rPr>
              <w:t xml:space="preserve"> numeracy rich areas and linked to the numeracy framework.</w:t>
            </w:r>
          </w:p>
        </w:tc>
        <w:tc>
          <w:tcPr>
            <w:tcW w:w="3780" w:type="dxa"/>
          </w:tcPr>
          <w:p w14:paraId="17C5B34C" w14:textId="74705D38" w:rsidR="4D6E3C8D" w:rsidRDefault="43766334" w:rsidP="21BE82C2">
            <w:pPr>
              <w:rPr>
                <w:rFonts w:eastAsiaTheme="minorEastAsia"/>
                <w:sz w:val="20"/>
                <w:szCs w:val="20"/>
              </w:rPr>
            </w:pPr>
            <w:r w:rsidRPr="21BE82C2">
              <w:rPr>
                <w:rFonts w:eastAsiaTheme="minorEastAsia"/>
                <w:sz w:val="20"/>
                <w:szCs w:val="20"/>
              </w:rPr>
              <w:t>More differentiated materials evidenced in books.</w:t>
            </w:r>
          </w:p>
        </w:tc>
        <w:tc>
          <w:tcPr>
            <w:tcW w:w="1962" w:type="dxa"/>
            <w:gridSpan w:val="2"/>
          </w:tcPr>
          <w:p w14:paraId="2372281E" w14:textId="4CD5BF4A" w:rsidR="5C5BA5F1" w:rsidRDefault="10477561" w:rsidP="21BE82C2">
            <w:pPr>
              <w:rPr>
                <w:rFonts w:eastAsiaTheme="minorEastAsia"/>
                <w:sz w:val="20"/>
                <w:szCs w:val="20"/>
              </w:rPr>
            </w:pPr>
            <w:r w:rsidRPr="21BE82C2">
              <w:rPr>
                <w:rFonts w:eastAsiaTheme="minorEastAsia"/>
                <w:sz w:val="20"/>
                <w:szCs w:val="20"/>
              </w:rPr>
              <w:t xml:space="preserve">Book </w:t>
            </w:r>
            <w:r w:rsidR="3C8905BF" w:rsidRPr="21BE82C2">
              <w:rPr>
                <w:rFonts w:eastAsiaTheme="minorEastAsia"/>
                <w:sz w:val="20"/>
                <w:szCs w:val="20"/>
              </w:rPr>
              <w:t>Looks</w:t>
            </w:r>
          </w:p>
        </w:tc>
        <w:tc>
          <w:tcPr>
            <w:tcW w:w="985" w:type="dxa"/>
          </w:tcPr>
          <w:p w14:paraId="56C36F2F" w14:textId="37F18B3C" w:rsidR="4D6E3C8D" w:rsidRDefault="43766334" w:rsidP="21BE82C2">
            <w:pPr>
              <w:rPr>
                <w:sz w:val="20"/>
                <w:szCs w:val="20"/>
              </w:rPr>
            </w:pPr>
            <w:r w:rsidRPr="21BE82C2">
              <w:rPr>
                <w:sz w:val="20"/>
                <w:szCs w:val="20"/>
              </w:rPr>
              <w:t>H</w:t>
            </w:r>
            <w:r w:rsidR="12D96C91" w:rsidRPr="21BE82C2">
              <w:rPr>
                <w:sz w:val="20"/>
                <w:szCs w:val="20"/>
              </w:rPr>
              <w:t>S</w:t>
            </w:r>
          </w:p>
        </w:tc>
        <w:tc>
          <w:tcPr>
            <w:tcW w:w="885" w:type="dxa"/>
          </w:tcPr>
          <w:p w14:paraId="517DF23C" w14:textId="0769809C" w:rsidR="4D6E3C8D" w:rsidRDefault="3A1B6B70" w:rsidP="21BE82C2">
            <w:pPr>
              <w:rPr>
                <w:sz w:val="20"/>
                <w:szCs w:val="20"/>
              </w:rPr>
            </w:pPr>
            <w:r w:rsidRPr="21BE82C2">
              <w:rPr>
                <w:sz w:val="20"/>
                <w:szCs w:val="20"/>
              </w:rPr>
              <w:t>SR</w:t>
            </w:r>
          </w:p>
        </w:tc>
        <w:tc>
          <w:tcPr>
            <w:tcW w:w="524" w:type="dxa"/>
          </w:tcPr>
          <w:p w14:paraId="180F4495" w14:textId="4C799857" w:rsidR="4D6E3C8D" w:rsidRDefault="43766334" w:rsidP="21BE82C2">
            <w:pPr>
              <w:spacing w:line="259" w:lineRule="auto"/>
            </w:pPr>
            <w:r>
              <w:t>Dec 2</w:t>
            </w:r>
            <w:r w:rsidR="7B7C5C24">
              <w:t>5</w:t>
            </w:r>
          </w:p>
        </w:tc>
        <w:tc>
          <w:tcPr>
            <w:tcW w:w="1126" w:type="dxa"/>
          </w:tcPr>
          <w:p w14:paraId="6BDA3D75" w14:textId="1519DE3E" w:rsidR="4D6E3C8D" w:rsidRDefault="43766334" w:rsidP="21BE82C2">
            <w:pPr>
              <w:rPr>
                <w:sz w:val="20"/>
                <w:szCs w:val="20"/>
              </w:rPr>
            </w:pPr>
            <w:r w:rsidRPr="21BE82C2">
              <w:rPr>
                <w:sz w:val="20"/>
                <w:szCs w:val="20"/>
              </w:rPr>
              <w:t>Management Time</w:t>
            </w:r>
          </w:p>
          <w:p w14:paraId="63C3CDD8" w14:textId="2AB830FE" w:rsidR="155B5EF8" w:rsidRDefault="155B5EF8" w:rsidP="21BE82C2">
            <w:pPr>
              <w:rPr>
                <w:sz w:val="20"/>
                <w:szCs w:val="20"/>
              </w:rPr>
            </w:pPr>
          </w:p>
        </w:tc>
        <w:tc>
          <w:tcPr>
            <w:tcW w:w="2360" w:type="dxa"/>
            <w:shd w:val="clear" w:color="auto" w:fill="FFFFFF" w:themeFill="background1"/>
          </w:tcPr>
          <w:p w14:paraId="25127B94" w14:textId="47B51F2F" w:rsidR="155B5EF8" w:rsidRDefault="155B5EF8" w:rsidP="21BE82C2">
            <w:pPr>
              <w:jc w:val="center"/>
              <w:rPr>
                <w:sz w:val="20"/>
                <w:szCs w:val="20"/>
              </w:rPr>
            </w:pPr>
          </w:p>
        </w:tc>
      </w:tr>
    </w:tbl>
    <w:p w14:paraId="6FCA156B" w14:textId="1711B590" w:rsidR="21BE82C2" w:rsidRDefault="21BE82C2"/>
    <w:tbl>
      <w:tblPr>
        <w:tblStyle w:val="TableGrid4"/>
        <w:tblW w:w="14832" w:type="dxa"/>
        <w:tblInd w:w="-34" w:type="dxa"/>
        <w:tblLayout w:type="fixed"/>
        <w:tblLook w:val="04A0" w:firstRow="1" w:lastRow="0" w:firstColumn="1" w:lastColumn="0" w:noHBand="0" w:noVBand="1"/>
      </w:tblPr>
      <w:tblGrid>
        <w:gridCol w:w="3345"/>
        <w:gridCol w:w="3735"/>
        <w:gridCol w:w="1953"/>
        <w:gridCol w:w="939"/>
        <w:gridCol w:w="729"/>
        <w:gridCol w:w="774"/>
        <w:gridCol w:w="1050"/>
        <w:gridCol w:w="2307"/>
      </w:tblGrid>
      <w:tr w:rsidR="00910902" w14:paraId="66FA8B4C" w14:textId="77777777" w:rsidTr="0D4016F2">
        <w:trPr>
          <w:trHeight w:val="300"/>
        </w:trPr>
        <w:tc>
          <w:tcPr>
            <w:tcW w:w="14832" w:type="dxa"/>
            <w:gridSpan w:val="8"/>
            <w:shd w:val="clear" w:color="auto" w:fill="FFF2CC" w:themeFill="accent4" w:themeFillTint="33"/>
          </w:tcPr>
          <w:p w14:paraId="721ABFF5" w14:textId="77777777" w:rsidR="00910902" w:rsidRDefault="0003235A">
            <w:pPr>
              <w:jc w:val="center"/>
              <w:rPr>
                <w:rFonts w:eastAsia="Calibri" w:cstheme="minorHAnsi"/>
                <w:sz w:val="40"/>
                <w:szCs w:val="40"/>
              </w:rPr>
            </w:pPr>
            <w:r>
              <w:rPr>
                <w:rFonts w:cstheme="minorHAnsi"/>
                <w:sz w:val="40"/>
                <w:szCs w:val="40"/>
              </w:rPr>
              <w:t>DCF</w:t>
            </w:r>
          </w:p>
        </w:tc>
      </w:tr>
      <w:tr w:rsidR="00910902" w14:paraId="1AA6120C" w14:textId="77777777" w:rsidTr="0D4016F2">
        <w:trPr>
          <w:trHeight w:val="2745"/>
        </w:trPr>
        <w:tc>
          <w:tcPr>
            <w:tcW w:w="3345" w:type="dxa"/>
            <w:shd w:val="clear" w:color="auto" w:fill="FFFFFF" w:themeFill="background1"/>
            <w:vAlign w:val="center"/>
          </w:tcPr>
          <w:p w14:paraId="0089ECF0" w14:textId="1CD64B73"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Increased partnership with local industries to promote careers for girls and the use of cross curricular digital skills.</w:t>
            </w:r>
          </w:p>
        </w:tc>
        <w:tc>
          <w:tcPr>
            <w:tcW w:w="3735" w:type="dxa"/>
            <w:shd w:val="clear" w:color="auto" w:fill="FFFFFF" w:themeFill="background1"/>
            <w:vAlign w:val="center"/>
          </w:tcPr>
          <w:p w14:paraId="3E999588" w14:textId="2EAABFBA"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Establish a KS3 and KS4 Cyber Club in partnership with Thales.</w:t>
            </w:r>
          </w:p>
          <w:p w14:paraId="38D8E55F" w14:textId="2AD33EC2"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Regular and repeat attendance from students with enhanced representation from girls and learners with RADY backgrounds</w:t>
            </w:r>
          </w:p>
          <w:p w14:paraId="3876D368" w14:textId="1F878B6E"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Enter Y8 </w:t>
            </w:r>
            <w:proofErr w:type="spellStart"/>
            <w:r w:rsidRPr="24586353">
              <w:rPr>
                <w:rFonts w:ascii="Calibri" w:eastAsia="Calibri" w:hAnsi="Calibri" w:cs="Calibri"/>
                <w:color w:val="000000" w:themeColor="text1"/>
                <w:sz w:val="19"/>
                <w:szCs w:val="19"/>
              </w:rPr>
              <w:t>CyberFirst</w:t>
            </w:r>
            <w:proofErr w:type="spellEnd"/>
            <w:r w:rsidRPr="24586353">
              <w:rPr>
                <w:rFonts w:ascii="Calibri" w:eastAsia="Calibri" w:hAnsi="Calibri" w:cs="Calibri"/>
                <w:color w:val="000000" w:themeColor="text1"/>
                <w:sz w:val="19"/>
                <w:szCs w:val="19"/>
              </w:rPr>
              <w:t xml:space="preserve"> Girls competition</w:t>
            </w:r>
          </w:p>
          <w:p w14:paraId="47A6D31D" w14:textId="764FC217"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 </w:t>
            </w:r>
          </w:p>
        </w:tc>
        <w:tc>
          <w:tcPr>
            <w:tcW w:w="1953" w:type="dxa"/>
            <w:shd w:val="clear" w:color="auto" w:fill="FFFFFF" w:themeFill="background1"/>
            <w:vAlign w:val="center"/>
          </w:tcPr>
          <w:p w14:paraId="2C51B670" w14:textId="3967081F"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Weekly attendance registers and pupil voice survey.</w:t>
            </w:r>
          </w:p>
          <w:p w14:paraId="432A228A" w14:textId="0EBD60F4" w:rsidR="24586353" w:rsidRDefault="24586353" w:rsidP="24586353">
            <w:pPr>
              <w:spacing w:before="240"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 Increased percentage of girls and RADY learners studying digital technology at KS4.</w:t>
            </w:r>
          </w:p>
          <w:p w14:paraId="327341AA" w14:textId="79CB0C70"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 </w:t>
            </w:r>
          </w:p>
        </w:tc>
        <w:tc>
          <w:tcPr>
            <w:tcW w:w="939" w:type="dxa"/>
            <w:shd w:val="clear" w:color="auto" w:fill="FFFFFF" w:themeFill="background1"/>
            <w:vAlign w:val="center"/>
          </w:tcPr>
          <w:p w14:paraId="1B569F0F" w14:textId="3C05830C" w:rsidR="24586353" w:rsidRDefault="24586353"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MV</w:t>
            </w:r>
          </w:p>
        </w:tc>
        <w:tc>
          <w:tcPr>
            <w:tcW w:w="729" w:type="dxa"/>
            <w:shd w:val="clear" w:color="auto" w:fill="FFFFFF" w:themeFill="background1"/>
            <w:vAlign w:val="center"/>
          </w:tcPr>
          <w:p w14:paraId="10FA4112" w14:textId="7A6E7E16" w:rsidR="24586353" w:rsidRDefault="24586353"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BTW</w:t>
            </w:r>
          </w:p>
        </w:tc>
        <w:tc>
          <w:tcPr>
            <w:tcW w:w="774" w:type="dxa"/>
            <w:shd w:val="clear" w:color="auto" w:fill="FFFFFF" w:themeFill="background1"/>
            <w:vAlign w:val="center"/>
          </w:tcPr>
          <w:p w14:paraId="02AB55BC" w14:textId="1E816F18" w:rsidR="4E2DF058" w:rsidRDefault="4E2DF058"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Nov</w:t>
            </w:r>
            <w:r w:rsidR="24586353" w:rsidRPr="24586353">
              <w:rPr>
                <w:rFonts w:ascii="Calibri" w:eastAsia="Calibri" w:hAnsi="Calibri" w:cs="Calibri"/>
                <w:color w:val="000000" w:themeColor="text1"/>
                <w:sz w:val="19"/>
                <w:szCs w:val="19"/>
              </w:rPr>
              <w:t xml:space="preserve"> ‘2</w:t>
            </w:r>
            <w:r w:rsidR="27956872" w:rsidRPr="24586353">
              <w:rPr>
                <w:rFonts w:ascii="Calibri" w:eastAsia="Calibri" w:hAnsi="Calibri" w:cs="Calibri"/>
                <w:color w:val="000000" w:themeColor="text1"/>
                <w:sz w:val="19"/>
                <w:szCs w:val="19"/>
              </w:rPr>
              <w:t>5</w:t>
            </w:r>
          </w:p>
        </w:tc>
        <w:tc>
          <w:tcPr>
            <w:tcW w:w="1050" w:type="dxa"/>
            <w:shd w:val="clear" w:color="auto" w:fill="FFFFFF" w:themeFill="background1"/>
            <w:vAlign w:val="center"/>
          </w:tcPr>
          <w:p w14:paraId="34D58993" w14:textId="38FFB720" w:rsidR="24586353" w:rsidRDefault="24586353" w:rsidP="24586353">
            <w:pPr>
              <w:spacing w:after="200" w:line="276" w:lineRule="auto"/>
              <w:rPr>
                <w:rFonts w:ascii="Calibri" w:eastAsia="Calibri" w:hAnsi="Calibri" w:cs="Calibri"/>
                <w:color w:val="000000" w:themeColor="text1"/>
                <w:sz w:val="19"/>
                <w:szCs w:val="19"/>
              </w:rPr>
            </w:pPr>
            <w:proofErr w:type="gramStart"/>
            <w:r w:rsidRPr="24586353">
              <w:rPr>
                <w:rFonts w:ascii="Calibri" w:eastAsia="Calibri" w:hAnsi="Calibri" w:cs="Calibri"/>
                <w:color w:val="000000" w:themeColor="text1"/>
                <w:sz w:val="19"/>
                <w:szCs w:val="19"/>
              </w:rPr>
              <w:t>Thales</w:t>
            </w:r>
            <w:proofErr w:type="gramEnd"/>
            <w:r w:rsidRPr="24586353">
              <w:rPr>
                <w:rFonts w:ascii="Calibri" w:eastAsia="Calibri" w:hAnsi="Calibri" w:cs="Calibri"/>
                <w:color w:val="000000" w:themeColor="text1"/>
                <w:sz w:val="19"/>
                <w:szCs w:val="19"/>
              </w:rPr>
              <w:t xml:space="preserve"> support</w:t>
            </w:r>
          </w:p>
          <w:p w14:paraId="414621BC" w14:textId="15683310" w:rsidR="24586353" w:rsidRDefault="24586353" w:rsidP="24586353">
            <w:pPr>
              <w:spacing w:after="200" w:line="276" w:lineRule="auto"/>
              <w:rPr>
                <w:rFonts w:ascii="Calibri" w:eastAsia="Calibri" w:hAnsi="Calibri" w:cs="Calibri"/>
                <w:color w:val="000000" w:themeColor="text1"/>
                <w:sz w:val="20"/>
                <w:szCs w:val="20"/>
              </w:rPr>
            </w:pPr>
          </w:p>
        </w:tc>
        <w:tc>
          <w:tcPr>
            <w:tcW w:w="2307" w:type="dxa"/>
            <w:shd w:val="clear" w:color="auto" w:fill="FFFFFF" w:themeFill="background1"/>
            <w:vAlign w:val="center"/>
          </w:tcPr>
          <w:p w14:paraId="4A6F8589" w14:textId="66970475" w:rsidR="24586353" w:rsidRDefault="24586353" w:rsidP="24586353">
            <w:pPr>
              <w:spacing w:after="200" w:line="276" w:lineRule="auto"/>
              <w:rPr>
                <w:rFonts w:ascii="Calibri" w:eastAsia="Calibri" w:hAnsi="Calibri" w:cs="Calibri"/>
                <w:color w:val="000000" w:themeColor="text1"/>
                <w:sz w:val="20"/>
                <w:szCs w:val="20"/>
              </w:rPr>
            </w:pPr>
          </w:p>
        </w:tc>
      </w:tr>
      <w:tr w:rsidR="00910902" w14:paraId="35A326AD" w14:textId="77777777" w:rsidTr="0D4016F2">
        <w:trPr>
          <w:trHeight w:val="300"/>
        </w:trPr>
        <w:tc>
          <w:tcPr>
            <w:tcW w:w="3345" w:type="dxa"/>
            <w:vAlign w:val="center"/>
          </w:tcPr>
          <w:p w14:paraId="3C38EB66" w14:textId="0B5D9133" w:rsidR="582052AF" w:rsidRDefault="2684FF6E"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Continue to promote and elevate the prestige of computing skills throughout the school by gaining the silver Cyber First Award.</w:t>
            </w:r>
          </w:p>
        </w:tc>
        <w:tc>
          <w:tcPr>
            <w:tcW w:w="3735" w:type="dxa"/>
            <w:vAlign w:val="center"/>
          </w:tcPr>
          <w:p w14:paraId="5EA8EBB2" w14:textId="34A153F9" w:rsidR="582052AF" w:rsidRDefault="2684FF6E" w:rsidP="24586353">
            <w:pPr>
              <w:spacing w:before="240"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Completed application form </w:t>
            </w:r>
          </w:p>
          <w:p w14:paraId="3B6B45D9" w14:textId="10772A16" w:rsidR="582052AF" w:rsidRDefault="2684FF6E" w:rsidP="24586353">
            <w:pPr>
              <w:spacing w:before="240"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Award received</w:t>
            </w:r>
          </w:p>
        </w:tc>
        <w:tc>
          <w:tcPr>
            <w:tcW w:w="1953" w:type="dxa"/>
            <w:vAlign w:val="center"/>
          </w:tcPr>
          <w:p w14:paraId="3FB719DE" w14:textId="44CA30A9" w:rsidR="69DF8F67" w:rsidRDefault="63D48CED"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Collect evidence</w:t>
            </w:r>
          </w:p>
          <w:p w14:paraId="6E391A0B" w14:textId="30287007" w:rsidR="69DF8F67" w:rsidRDefault="63D48CED"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Meet with Holly </w:t>
            </w:r>
            <w:proofErr w:type="spellStart"/>
            <w:r w:rsidRPr="24586353">
              <w:rPr>
                <w:rFonts w:ascii="Calibri" w:eastAsia="Calibri" w:hAnsi="Calibri" w:cs="Calibri"/>
                <w:color w:val="000000" w:themeColor="text1"/>
                <w:sz w:val="19"/>
                <w:szCs w:val="19"/>
              </w:rPr>
              <w:t>Lidbury</w:t>
            </w:r>
            <w:proofErr w:type="spellEnd"/>
          </w:p>
          <w:p w14:paraId="1BED466E" w14:textId="39B4FC61" w:rsidR="69DF8F67" w:rsidRDefault="63D48CED"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Submit form</w:t>
            </w:r>
          </w:p>
        </w:tc>
        <w:tc>
          <w:tcPr>
            <w:tcW w:w="939" w:type="dxa"/>
            <w:vAlign w:val="center"/>
          </w:tcPr>
          <w:p w14:paraId="52F8C23F" w14:textId="19B1B0DD" w:rsidR="3A65CD9A" w:rsidRDefault="1C256EF7"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MV</w:t>
            </w:r>
          </w:p>
        </w:tc>
        <w:tc>
          <w:tcPr>
            <w:tcW w:w="729" w:type="dxa"/>
            <w:vAlign w:val="center"/>
          </w:tcPr>
          <w:p w14:paraId="1C52C838" w14:textId="4B39DDBE" w:rsidR="3A65CD9A" w:rsidRDefault="1C256EF7"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BTW</w:t>
            </w:r>
          </w:p>
        </w:tc>
        <w:tc>
          <w:tcPr>
            <w:tcW w:w="774" w:type="dxa"/>
            <w:vAlign w:val="center"/>
          </w:tcPr>
          <w:p w14:paraId="0EEA1DB5" w14:textId="20C1B52A" w:rsidR="1A8DDBE6" w:rsidRDefault="71E822BB"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Nov ‘2</w:t>
            </w:r>
            <w:r w:rsidR="48134DF6" w:rsidRPr="24586353">
              <w:rPr>
                <w:rFonts w:ascii="Calibri" w:eastAsia="Calibri" w:hAnsi="Calibri" w:cs="Calibri"/>
                <w:color w:val="000000" w:themeColor="text1"/>
                <w:sz w:val="19"/>
                <w:szCs w:val="19"/>
              </w:rPr>
              <w:t>5</w:t>
            </w:r>
          </w:p>
        </w:tc>
        <w:tc>
          <w:tcPr>
            <w:tcW w:w="1050" w:type="dxa"/>
            <w:vAlign w:val="center"/>
          </w:tcPr>
          <w:p w14:paraId="484BC07B" w14:textId="2109A992" w:rsidR="4FF804C3" w:rsidRDefault="6C079FB5"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THALES support</w:t>
            </w:r>
            <w:r w:rsidR="7353F457" w:rsidRPr="24586353">
              <w:rPr>
                <w:rFonts w:ascii="Calibri" w:eastAsia="Calibri" w:hAnsi="Calibri" w:cs="Calibri"/>
                <w:color w:val="000000" w:themeColor="text1"/>
                <w:sz w:val="19"/>
                <w:szCs w:val="19"/>
              </w:rPr>
              <w:t xml:space="preserve"> / support from Holly </w:t>
            </w:r>
            <w:proofErr w:type="spellStart"/>
            <w:r w:rsidR="7353F457" w:rsidRPr="24586353">
              <w:rPr>
                <w:rFonts w:ascii="Calibri" w:eastAsia="Calibri" w:hAnsi="Calibri" w:cs="Calibri"/>
                <w:color w:val="000000" w:themeColor="text1"/>
                <w:sz w:val="19"/>
                <w:szCs w:val="19"/>
              </w:rPr>
              <w:t>Lidbury</w:t>
            </w:r>
            <w:proofErr w:type="spellEnd"/>
            <w:r w:rsidR="7353F457" w:rsidRPr="24586353">
              <w:rPr>
                <w:rFonts w:ascii="Calibri" w:eastAsia="Calibri" w:hAnsi="Calibri" w:cs="Calibri"/>
                <w:color w:val="000000" w:themeColor="text1"/>
                <w:sz w:val="19"/>
                <w:szCs w:val="19"/>
              </w:rPr>
              <w:t xml:space="preserve"> (USW)</w:t>
            </w:r>
          </w:p>
          <w:p w14:paraId="355CF337" w14:textId="0749F2D9" w:rsidR="582052AF" w:rsidRDefault="582052AF" w:rsidP="24586353">
            <w:pPr>
              <w:spacing w:after="200" w:line="276" w:lineRule="auto"/>
              <w:jc w:val="center"/>
              <w:rPr>
                <w:rFonts w:ascii="Calibri" w:eastAsia="Calibri" w:hAnsi="Calibri" w:cs="Calibri"/>
                <w:color w:val="000000" w:themeColor="text1"/>
                <w:sz w:val="20"/>
                <w:szCs w:val="20"/>
              </w:rPr>
            </w:pPr>
          </w:p>
        </w:tc>
        <w:tc>
          <w:tcPr>
            <w:tcW w:w="2307" w:type="dxa"/>
            <w:vAlign w:val="center"/>
          </w:tcPr>
          <w:p w14:paraId="01578971" w14:textId="1F8E6CD6" w:rsidR="582052AF" w:rsidRDefault="2E8215E5" w:rsidP="24586353">
            <w:pPr>
              <w:spacing w:after="200" w:line="276" w:lineRule="auto"/>
              <w:jc w:val="center"/>
              <w:rPr>
                <w:rFonts w:ascii="Calibri" w:eastAsia="Calibri" w:hAnsi="Calibri" w:cs="Calibri"/>
                <w:color w:val="000000" w:themeColor="text1"/>
                <w:sz w:val="20"/>
                <w:szCs w:val="20"/>
              </w:rPr>
            </w:pPr>
            <w:r w:rsidRPr="24586353">
              <w:rPr>
                <w:rFonts w:ascii="Calibri" w:eastAsia="Calibri" w:hAnsi="Calibri" w:cs="Calibri"/>
                <w:color w:val="000000" w:themeColor="text1"/>
                <w:sz w:val="20"/>
                <w:szCs w:val="20"/>
              </w:rPr>
              <w:t xml:space="preserve">   </w:t>
            </w:r>
          </w:p>
          <w:p w14:paraId="655657E0" w14:textId="7438947F" w:rsidR="582052AF" w:rsidRDefault="582052AF" w:rsidP="24586353">
            <w:pPr>
              <w:spacing w:after="200" w:line="276" w:lineRule="auto"/>
              <w:jc w:val="center"/>
              <w:rPr>
                <w:rFonts w:ascii="Calibri" w:eastAsia="Calibri" w:hAnsi="Calibri" w:cs="Calibri"/>
                <w:color w:val="000000" w:themeColor="text1"/>
                <w:sz w:val="20"/>
                <w:szCs w:val="20"/>
              </w:rPr>
            </w:pPr>
          </w:p>
        </w:tc>
      </w:tr>
      <w:tr w:rsidR="00910902" w14:paraId="0DCA050D" w14:textId="77777777" w:rsidTr="0D4016F2">
        <w:trPr>
          <w:trHeight w:val="300"/>
        </w:trPr>
        <w:tc>
          <w:tcPr>
            <w:tcW w:w="3345" w:type="dxa"/>
          </w:tcPr>
          <w:p w14:paraId="3754D58A" w14:textId="2391574C" w:rsidR="582052AF" w:rsidRDefault="2684FF6E"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Increase the progression of skills in the DCF producing strand by providing opportunities to use a greater range of </w:t>
            </w:r>
            <w:r w:rsidRPr="24586353">
              <w:rPr>
                <w:rFonts w:ascii="Calibri" w:eastAsia="Calibri" w:hAnsi="Calibri" w:cs="Calibri"/>
                <w:color w:val="000000" w:themeColor="text1"/>
                <w:sz w:val="19"/>
                <w:szCs w:val="19"/>
              </w:rPr>
              <w:lastRenderedPageBreak/>
              <w:t>software to produce and edit digital content.</w:t>
            </w:r>
          </w:p>
        </w:tc>
        <w:tc>
          <w:tcPr>
            <w:tcW w:w="3735" w:type="dxa"/>
          </w:tcPr>
          <w:p w14:paraId="1AD897D0" w14:textId="28F19490" w:rsidR="582052AF" w:rsidRDefault="2684FF6E"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lastRenderedPageBreak/>
              <w:t>Amended ICT SoW for greater breadth.</w:t>
            </w:r>
          </w:p>
          <w:p w14:paraId="564E2FA6" w14:textId="36E99ED2" w:rsidR="582052AF" w:rsidRDefault="63BC4342"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Continue to trial progression map with key departments – Science, ICT</w:t>
            </w:r>
            <w:r w:rsidR="3F1C126B" w:rsidRPr="24586353">
              <w:rPr>
                <w:rFonts w:ascii="Calibri" w:eastAsia="Calibri" w:hAnsi="Calibri" w:cs="Calibri"/>
                <w:color w:val="000000" w:themeColor="text1"/>
                <w:sz w:val="19"/>
                <w:szCs w:val="19"/>
              </w:rPr>
              <w:t>, History</w:t>
            </w:r>
            <w:r w:rsidR="092EC3B1" w:rsidRPr="24586353">
              <w:rPr>
                <w:rFonts w:ascii="Calibri" w:eastAsia="Calibri" w:hAnsi="Calibri" w:cs="Calibri"/>
                <w:color w:val="000000" w:themeColor="text1"/>
                <w:sz w:val="19"/>
                <w:szCs w:val="19"/>
              </w:rPr>
              <w:t>, English</w:t>
            </w:r>
            <w:r w:rsidR="3F1C126B" w:rsidRPr="24586353">
              <w:rPr>
                <w:rFonts w:ascii="Calibri" w:eastAsia="Calibri" w:hAnsi="Calibri" w:cs="Calibri"/>
                <w:color w:val="000000" w:themeColor="text1"/>
                <w:sz w:val="19"/>
                <w:szCs w:val="19"/>
              </w:rPr>
              <w:t xml:space="preserve"> and RVE.</w:t>
            </w:r>
          </w:p>
          <w:p w14:paraId="5C3DCCEA" w14:textId="78E1B0B9" w:rsidR="582052AF" w:rsidRDefault="77AF2D0C"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lastRenderedPageBreak/>
              <w:t>Training on CANVA</w:t>
            </w:r>
          </w:p>
        </w:tc>
        <w:tc>
          <w:tcPr>
            <w:tcW w:w="1953" w:type="dxa"/>
          </w:tcPr>
          <w:p w14:paraId="6C925E7C" w14:textId="26352AEB" w:rsidR="582052AF" w:rsidRDefault="2684FF6E"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lastRenderedPageBreak/>
              <w:t xml:space="preserve">Learning walks and work </w:t>
            </w:r>
            <w:proofErr w:type="spellStart"/>
            <w:r w:rsidRPr="24586353">
              <w:rPr>
                <w:rFonts w:ascii="Calibri" w:eastAsia="Calibri" w:hAnsi="Calibri" w:cs="Calibri"/>
                <w:color w:val="000000" w:themeColor="text1"/>
                <w:sz w:val="19"/>
                <w:szCs w:val="19"/>
              </w:rPr>
              <w:t>scrutinies</w:t>
            </w:r>
            <w:proofErr w:type="spellEnd"/>
            <w:r w:rsidRPr="24586353">
              <w:rPr>
                <w:rFonts w:ascii="Calibri" w:eastAsia="Calibri" w:hAnsi="Calibri" w:cs="Calibri"/>
                <w:color w:val="000000" w:themeColor="text1"/>
                <w:sz w:val="19"/>
                <w:szCs w:val="19"/>
              </w:rPr>
              <w:t>.</w:t>
            </w:r>
          </w:p>
        </w:tc>
        <w:tc>
          <w:tcPr>
            <w:tcW w:w="939" w:type="dxa"/>
          </w:tcPr>
          <w:p w14:paraId="0D55EC80" w14:textId="39D7CA14" w:rsidR="582052AF" w:rsidRDefault="2684FF6E"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SR</w:t>
            </w:r>
          </w:p>
        </w:tc>
        <w:tc>
          <w:tcPr>
            <w:tcW w:w="729" w:type="dxa"/>
          </w:tcPr>
          <w:p w14:paraId="0F845EA8" w14:textId="3B27BD51" w:rsidR="582052AF" w:rsidRDefault="582052AF" w:rsidP="24586353">
            <w:pPr>
              <w:spacing w:line="276" w:lineRule="auto"/>
              <w:rPr>
                <w:rFonts w:ascii="Calibri" w:eastAsia="Calibri" w:hAnsi="Calibri" w:cs="Calibri"/>
                <w:color w:val="000000" w:themeColor="text1"/>
                <w:sz w:val="19"/>
                <w:szCs w:val="19"/>
              </w:rPr>
            </w:pPr>
          </w:p>
        </w:tc>
        <w:tc>
          <w:tcPr>
            <w:tcW w:w="774" w:type="dxa"/>
          </w:tcPr>
          <w:p w14:paraId="2D59170D" w14:textId="0411A50B" w:rsidR="49B11E4D" w:rsidRDefault="5480E9DE"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Dec </w:t>
            </w:r>
            <w:r w:rsidR="45CBCA10" w:rsidRPr="24586353">
              <w:rPr>
                <w:rFonts w:ascii="Calibri" w:eastAsia="Calibri" w:hAnsi="Calibri" w:cs="Calibri"/>
                <w:color w:val="000000" w:themeColor="text1"/>
                <w:sz w:val="19"/>
                <w:szCs w:val="19"/>
              </w:rPr>
              <w:t>‘25</w:t>
            </w:r>
          </w:p>
        </w:tc>
        <w:tc>
          <w:tcPr>
            <w:tcW w:w="1050" w:type="dxa"/>
          </w:tcPr>
          <w:p w14:paraId="7135088A" w14:textId="0ABD5F4A" w:rsidR="582052AF" w:rsidRDefault="26379A29" w:rsidP="24586353">
            <w:pPr>
              <w:spacing w:after="200" w:line="276" w:lineRule="auto"/>
              <w:rPr>
                <w:rFonts w:ascii="Calibri" w:eastAsia="Calibri" w:hAnsi="Calibri" w:cs="Calibri"/>
                <w:color w:val="000000" w:themeColor="text1"/>
                <w:sz w:val="20"/>
                <w:szCs w:val="20"/>
              </w:rPr>
            </w:pPr>
            <w:r w:rsidRPr="24586353">
              <w:rPr>
                <w:rFonts w:ascii="Calibri" w:eastAsia="Calibri" w:hAnsi="Calibri" w:cs="Calibri"/>
                <w:color w:val="000000" w:themeColor="text1"/>
                <w:sz w:val="20"/>
                <w:szCs w:val="20"/>
              </w:rPr>
              <w:t>Use of CANVA</w:t>
            </w:r>
          </w:p>
        </w:tc>
        <w:tc>
          <w:tcPr>
            <w:tcW w:w="2307" w:type="dxa"/>
          </w:tcPr>
          <w:p w14:paraId="1928E369" w14:textId="7C208647" w:rsidR="582052AF" w:rsidRDefault="582052AF" w:rsidP="24586353">
            <w:pPr>
              <w:spacing w:after="200" w:line="276" w:lineRule="auto"/>
              <w:rPr>
                <w:rFonts w:ascii="Calibri" w:eastAsia="Calibri" w:hAnsi="Calibri" w:cs="Calibri"/>
                <w:color w:val="000000" w:themeColor="text1"/>
                <w:sz w:val="20"/>
                <w:szCs w:val="20"/>
              </w:rPr>
            </w:pPr>
          </w:p>
        </w:tc>
      </w:tr>
      <w:tr w:rsidR="00910902" w14:paraId="176BCACF" w14:textId="77777777" w:rsidTr="0D4016F2">
        <w:trPr>
          <w:trHeight w:val="300"/>
        </w:trPr>
        <w:tc>
          <w:tcPr>
            <w:tcW w:w="3345" w:type="dxa"/>
          </w:tcPr>
          <w:p w14:paraId="7F40F800" w14:textId="0472676D"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Developing Data and computational thinking by embedding problem solving &amp; modelling and data &amp; information literacy across schemes of learning in Maths in KS3</w:t>
            </w:r>
          </w:p>
        </w:tc>
        <w:tc>
          <w:tcPr>
            <w:tcW w:w="3735" w:type="dxa"/>
          </w:tcPr>
          <w:p w14:paraId="3B09F1C1" w14:textId="6BD8AE96"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Staff CPD during maths department meetings.</w:t>
            </w:r>
          </w:p>
          <w:p w14:paraId="52D3BA10" w14:textId="036A25E6"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Impact of teaching on learning after CPD.</w:t>
            </w:r>
          </w:p>
          <w:p w14:paraId="7B24762A" w14:textId="2501AB04" w:rsidR="24586353" w:rsidRDefault="24586353" w:rsidP="24586353">
            <w:pPr>
              <w:spacing w:line="276" w:lineRule="auto"/>
              <w:rPr>
                <w:rFonts w:ascii="Calibri" w:eastAsia="Calibri" w:hAnsi="Calibri" w:cs="Calibri"/>
                <w:color w:val="000000" w:themeColor="text1"/>
                <w:sz w:val="19"/>
                <w:szCs w:val="19"/>
              </w:rPr>
            </w:pPr>
          </w:p>
          <w:p w14:paraId="472D9D3B" w14:textId="165F59DC" w:rsidR="24586353" w:rsidRDefault="24586353" w:rsidP="24586353">
            <w:pPr>
              <w:spacing w:line="276" w:lineRule="auto"/>
              <w:rPr>
                <w:rFonts w:ascii="Calibri" w:eastAsia="Calibri" w:hAnsi="Calibri" w:cs="Calibri"/>
                <w:color w:val="000000" w:themeColor="text1"/>
                <w:sz w:val="19"/>
                <w:szCs w:val="19"/>
              </w:rPr>
            </w:pPr>
          </w:p>
        </w:tc>
        <w:tc>
          <w:tcPr>
            <w:tcW w:w="1953" w:type="dxa"/>
          </w:tcPr>
          <w:p w14:paraId="6DDF28D4" w14:textId="344EDDEA"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Learning walks and work </w:t>
            </w:r>
            <w:proofErr w:type="spellStart"/>
            <w:r w:rsidRPr="24586353">
              <w:rPr>
                <w:rFonts w:ascii="Calibri" w:eastAsia="Calibri" w:hAnsi="Calibri" w:cs="Calibri"/>
                <w:color w:val="000000" w:themeColor="text1"/>
                <w:sz w:val="19"/>
                <w:szCs w:val="19"/>
              </w:rPr>
              <w:t>scrutinies</w:t>
            </w:r>
            <w:proofErr w:type="spellEnd"/>
            <w:r w:rsidRPr="24586353">
              <w:rPr>
                <w:rFonts w:ascii="Calibri" w:eastAsia="Calibri" w:hAnsi="Calibri" w:cs="Calibri"/>
                <w:color w:val="000000" w:themeColor="text1"/>
                <w:sz w:val="19"/>
                <w:szCs w:val="19"/>
              </w:rPr>
              <w:t>.</w:t>
            </w:r>
          </w:p>
          <w:p w14:paraId="77134493" w14:textId="70BBD978"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Pupil voice</w:t>
            </w:r>
          </w:p>
        </w:tc>
        <w:tc>
          <w:tcPr>
            <w:tcW w:w="939" w:type="dxa"/>
          </w:tcPr>
          <w:p w14:paraId="00A8EF99" w14:textId="0F04C517"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MV / RG</w:t>
            </w:r>
          </w:p>
        </w:tc>
        <w:tc>
          <w:tcPr>
            <w:tcW w:w="729" w:type="dxa"/>
          </w:tcPr>
          <w:p w14:paraId="50DF2065" w14:textId="1F2DC144"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BTW</w:t>
            </w:r>
          </w:p>
        </w:tc>
        <w:tc>
          <w:tcPr>
            <w:tcW w:w="774" w:type="dxa"/>
          </w:tcPr>
          <w:p w14:paraId="15E0EE20" w14:textId="466905CF" w:rsidR="412415C8" w:rsidRDefault="412415C8"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Jul</w:t>
            </w:r>
            <w:r w:rsidR="24586353" w:rsidRPr="24586353">
              <w:rPr>
                <w:rFonts w:ascii="Calibri" w:eastAsia="Calibri" w:hAnsi="Calibri" w:cs="Calibri"/>
                <w:color w:val="000000" w:themeColor="text1"/>
                <w:sz w:val="19"/>
                <w:szCs w:val="19"/>
              </w:rPr>
              <w:t xml:space="preserve"> ‘2</w:t>
            </w:r>
            <w:r w:rsidR="7E067AF6" w:rsidRPr="24586353">
              <w:rPr>
                <w:rFonts w:ascii="Calibri" w:eastAsia="Calibri" w:hAnsi="Calibri" w:cs="Calibri"/>
                <w:color w:val="000000" w:themeColor="text1"/>
                <w:sz w:val="19"/>
                <w:szCs w:val="19"/>
              </w:rPr>
              <w:t>6</w:t>
            </w:r>
          </w:p>
        </w:tc>
        <w:tc>
          <w:tcPr>
            <w:tcW w:w="1050" w:type="dxa"/>
          </w:tcPr>
          <w:p w14:paraId="515CF72B" w14:textId="45F97038"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Meeting Time </w:t>
            </w:r>
          </w:p>
          <w:p w14:paraId="7DB1ABC9" w14:textId="3C1A15C5" w:rsidR="24586353" w:rsidRDefault="24586353" w:rsidP="24586353">
            <w:pPr>
              <w:spacing w:line="276" w:lineRule="auto"/>
              <w:rPr>
                <w:rFonts w:ascii="Calibri" w:eastAsia="Calibri" w:hAnsi="Calibri" w:cs="Calibri"/>
                <w:color w:val="000000" w:themeColor="text1"/>
                <w:sz w:val="19"/>
                <w:szCs w:val="19"/>
              </w:rPr>
            </w:pPr>
          </w:p>
          <w:p w14:paraId="28F767A5" w14:textId="373EC003" w:rsidR="24586353" w:rsidRDefault="24586353" w:rsidP="24586353">
            <w:pPr>
              <w:spacing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EAS support</w:t>
            </w:r>
          </w:p>
          <w:p w14:paraId="066A9E6E" w14:textId="1A056012"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Additional</w:t>
            </w:r>
          </w:p>
        </w:tc>
        <w:tc>
          <w:tcPr>
            <w:tcW w:w="2307" w:type="dxa"/>
          </w:tcPr>
          <w:p w14:paraId="500D1A59" w14:textId="7D0B72BD" w:rsidR="582052AF" w:rsidRDefault="582052AF" w:rsidP="789A5126">
            <w:pPr>
              <w:spacing w:after="200" w:line="276" w:lineRule="auto"/>
              <w:rPr>
                <w:rFonts w:ascii="Calibri" w:eastAsia="Calibri" w:hAnsi="Calibri" w:cs="Calibri"/>
                <w:color w:val="000000" w:themeColor="text1"/>
                <w:sz w:val="20"/>
                <w:szCs w:val="20"/>
                <w:highlight w:val="yellow"/>
              </w:rPr>
            </w:pPr>
          </w:p>
        </w:tc>
      </w:tr>
      <w:tr w:rsidR="00910902" w14:paraId="65ACFA8A" w14:textId="77777777" w:rsidTr="0D4016F2">
        <w:trPr>
          <w:trHeight w:val="300"/>
        </w:trPr>
        <w:tc>
          <w:tcPr>
            <w:tcW w:w="3345" w:type="dxa"/>
            <w:shd w:val="clear" w:color="auto" w:fill="FFFFFF" w:themeFill="background1"/>
          </w:tcPr>
          <w:p w14:paraId="0DF8FBD2" w14:textId="794B04C0" w:rsidR="24586353" w:rsidRDefault="24586353" w:rsidP="24586353">
            <w:pPr>
              <w:spacing w:after="200" w:line="276" w:lineRule="auto"/>
              <w:ind w:left="17" w:hanging="17"/>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Map citizenship DCF skills into RSE scheme of work for KS3</w:t>
            </w:r>
          </w:p>
          <w:p w14:paraId="326E7AEF" w14:textId="7274DA0A"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 </w:t>
            </w:r>
          </w:p>
          <w:p w14:paraId="21EB273B" w14:textId="19C8CE18" w:rsidR="24586353" w:rsidRDefault="24586353" w:rsidP="24586353">
            <w:pPr>
              <w:spacing w:after="200" w:line="276" w:lineRule="auto"/>
              <w:ind w:left="17" w:hanging="17"/>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 xml:space="preserve"> </w:t>
            </w:r>
          </w:p>
        </w:tc>
        <w:tc>
          <w:tcPr>
            <w:tcW w:w="3735" w:type="dxa"/>
            <w:shd w:val="clear" w:color="auto" w:fill="FFFFFF" w:themeFill="background1"/>
          </w:tcPr>
          <w:p w14:paraId="7FF54C21" w14:textId="7C099AA8"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Two lessons to be delivered in RSE lessons using Common Sense resources on HWB</w:t>
            </w:r>
          </w:p>
        </w:tc>
        <w:tc>
          <w:tcPr>
            <w:tcW w:w="1953" w:type="dxa"/>
            <w:shd w:val="clear" w:color="auto" w:fill="FFFFFF" w:themeFill="background1"/>
          </w:tcPr>
          <w:p w14:paraId="7FF5978A" w14:textId="3E338386"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Completed pupil work</w:t>
            </w:r>
          </w:p>
        </w:tc>
        <w:tc>
          <w:tcPr>
            <w:tcW w:w="939" w:type="dxa"/>
            <w:shd w:val="clear" w:color="auto" w:fill="FFFFFF" w:themeFill="background1"/>
          </w:tcPr>
          <w:p w14:paraId="60BB6CD7" w14:textId="5941990B" w:rsidR="24586353" w:rsidRDefault="24586353"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MV</w:t>
            </w:r>
          </w:p>
        </w:tc>
        <w:tc>
          <w:tcPr>
            <w:tcW w:w="729" w:type="dxa"/>
            <w:shd w:val="clear" w:color="auto" w:fill="FFFFFF" w:themeFill="background1"/>
          </w:tcPr>
          <w:p w14:paraId="39F2DC34" w14:textId="5EFB5DB7" w:rsidR="24586353" w:rsidRDefault="24586353" w:rsidP="24586353">
            <w:pPr>
              <w:spacing w:after="200" w:line="276" w:lineRule="auto"/>
              <w:jc w:val="center"/>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BTW</w:t>
            </w:r>
          </w:p>
        </w:tc>
        <w:tc>
          <w:tcPr>
            <w:tcW w:w="774" w:type="dxa"/>
            <w:shd w:val="clear" w:color="auto" w:fill="FFFFFF" w:themeFill="background1"/>
          </w:tcPr>
          <w:p w14:paraId="35D7631C" w14:textId="447EBABF"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Jul’26</w:t>
            </w:r>
          </w:p>
        </w:tc>
        <w:tc>
          <w:tcPr>
            <w:tcW w:w="1050" w:type="dxa"/>
            <w:shd w:val="clear" w:color="auto" w:fill="FFFFFF" w:themeFill="background1"/>
          </w:tcPr>
          <w:p w14:paraId="20FF6161" w14:textId="1401BF16"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Lesson plans from HWB</w:t>
            </w:r>
          </w:p>
          <w:p w14:paraId="2CA559D6" w14:textId="1D14DA25" w:rsidR="24586353" w:rsidRDefault="24586353" w:rsidP="24586353">
            <w:pPr>
              <w:spacing w:after="200" w:line="276" w:lineRule="auto"/>
              <w:rPr>
                <w:rFonts w:ascii="Calibri" w:eastAsia="Calibri" w:hAnsi="Calibri" w:cs="Calibri"/>
                <w:color w:val="000000" w:themeColor="text1"/>
                <w:sz w:val="19"/>
                <w:szCs w:val="19"/>
              </w:rPr>
            </w:pPr>
            <w:r w:rsidRPr="24586353">
              <w:rPr>
                <w:rFonts w:ascii="Calibri" w:eastAsia="Calibri" w:hAnsi="Calibri" w:cs="Calibri"/>
                <w:color w:val="000000" w:themeColor="text1"/>
                <w:sz w:val="19"/>
                <w:szCs w:val="19"/>
              </w:rPr>
              <w:t>EAS</w:t>
            </w:r>
          </w:p>
          <w:p w14:paraId="4DD31F20" w14:textId="4855E1A3" w:rsidR="24586353" w:rsidRDefault="24586353" w:rsidP="24586353">
            <w:pPr>
              <w:spacing w:after="200" w:line="276" w:lineRule="auto"/>
              <w:rPr>
                <w:rFonts w:ascii="Calibri" w:eastAsia="Calibri" w:hAnsi="Calibri" w:cs="Calibri"/>
                <w:color w:val="000000" w:themeColor="text1"/>
                <w:sz w:val="20"/>
                <w:szCs w:val="20"/>
              </w:rPr>
            </w:pPr>
          </w:p>
        </w:tc>
        <w:tc>
          <w:tcPr>
            <w:tcW w:w="2307" w:type="dxa"/>
          </w:tcPr>
          <w:p w14:paraId="501D65CE" w14:textId="4534A419" w:rsidR="582052AF" w:rsidRDefault="582052AF" w:rsidP="789A5126">
            <w:pPr>
              <w:spacing w:after="200" w:line="276" w:lineRule="auto"/>
              <w:rPr>
                <w:rFonts w:ascii="Calibri" w:eastAsia="Calibri" w:hAnsi="Calibri" w:cs="Calibri"/>
                <w:color w:val="000000" w:themeColor="text1"/>
                <w:sz w:val="20"/>
                <w:szCs w:val="20"/>
                <w:highlight w:val="yellow"/>
              </w:rPr>
            </w:pPr>
          </w:p>
        </w:tc>
      </w:tr>
      <w:tr w:rsidR="0D4016F2" w14:paraId="5C1B27C4" w14:textId="77777777" w:rsidTr="0D4016F2">
        <w:trPr>
          <w:trHeight w:val="300"/>
        </w:trPr>
        <w:tc>
          <w:tcPr>
            <w:tcW w:w="3345" w:type="dxa"/>
            <w:shd w:val="clear" w:color="auto" w:fill="FFFFFF" w:themeFill="background1"/>
          </w:tcPr>
          <w:p w14:paraId="3765D59A" w14:textId="4E5B1CB8"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Initiate and promote fortnightly staff drop-in sessions to develop staff competency to deliver DCF skills within their subject area</w:t>
            </w:r>
          </w:p>
        </w:tc>
        <w:tc>
          <w:tcPr>
            <w:tcW w:w="3735" w:type="dxa"/>
            <w:shd w:val="clear" w:color="auto" w:fill="FFFFFF" w:themeFill="background1"/>
          </w:tcPr>
          <w:p w14:paraId="69FBC3CF" w14:textId="3FDB9457" w:rsidR="0D4016F2" w:rsidRDefault="0D4016F2" w:rsidP="0D4016F2">
            <w:pPr>
              <w:spacing w:before="240"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Fortnightly drop-in sessions for staff (voluntary)</w:t>
            </w:r>
          </w:p>
        </w:tc>
        <w:tc>
          <w:tcPr>
            <w:tcW w:w="1953" w:type="dxa"/>
            <w:shd w:val="clear" w:color="auto" w:fill="FFFFFF" w:themeFill="background1"/>
          </w:tcPr>
          <w:p w14:paraId="69805917" w14:textId="783DFAD4"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 xml:space="preserve">Staff attendance at sessions </w:t>
            </w:r>
          </w:p>
          <w:p w14:paraId="57E23A17" w14:textId="3CE0A3F4"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Skills evidenced in pupils’ work</w:t>
            </w:r>
          </w:p>
          <w:p w14:paraId="1511A83E" w14:textId="5FF626E2"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Staff Survey</w:t>
            </w:r>
          </w:p>
        </w:tc>
        <w:tc>
          <w:tcPr>
            <w:tcW w:w="939" w:type="dxa"/>
            <w:shd w:val="clear" w:color="auto" w:fill="FFFFFF" w:themeFill="background1"/>
          </w:tcPr>
          <w:p w14:paraId="6C082066" w14:textId="0BCD35CB" w:rsidR="0D4016F2" w:rsidRDefault="0D4016F2" w:rsidP="0D4016F2">
            <w:pPr>
              <w:spacing w:after="200" w:line="276" w:lineRule="auto"/>
              <w:jc w:val="center"/>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MV</w:t>
            </w:r>
          </w:p>
        </w:tc>
        <w:tc>
          <w:tcPr>
            <w:tcW w:w="729" w:type="dxa"/>
            <w:shd w:val="clear" w:color="auto" w:fill="FFFFFF" w:themeFill="background1"/>
          </w:tcPr>
          <w:p w14:paraId="4E8ABF40" w14:textId="27CF6282" w:rsidR="0D4016F2" w:rsidRDefault="0D4016F2" w:rsidP="0D4016F2">
            <w:pPr>
              <w:spacing w:after="200" w:line="276" w:lineRule="auto"/>
              <w:jc w:val="center"/>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BTW</w:t>
            </w:r>
          </w:p>
        </w:tc>
        <w:tc>
          <w:tcPr>
            <w:tcW w:w="774" w:type="dxa"/>
            <w:shd w:val="clear" w:color="auto" w:fill="FFFFFF" w:themeFill="background1"/>
          </w:tcPr>
          <w:p w14:paraId="30275259" w14:textId="15DD2544"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Dec ‘2</w:t>
            </w:r>
            <w:r w:rsidR="3F2651A9" w:rsidRPr="0D4016F2">
              <w:rPr>
                <w:rFonts w:ascii="Calibri" w:eastAsia="Calibri" w:hAnsi="Calibri" w:cs="Calibri"/>
                <w:color w:val="000000" w:themeColor="text1"/>
                <w:sz w:val="19"/>
                <w:szCs w:val="19"/>
              </w:rPr>
              <w:t>5</w:t>
            </w:r>
          </w:p>
        </w:tc>
        <w:tc>
          <w:tcPr>
            <w:tcW w:w="1050" w:type="dxa"/>
            <w:shd w:val="clear" w:color="auto" w:fill="FFFFFF" w:themeFill="background1"/>
          </w:tcPr>
          <w:p w14:paraId="15F52037" w14:textId="602C44E7" w:rsidR="0D4016F2" w:rsidRDefault="0D4016F2" w:rsidP="0D4016F2">
            <w:pPr>
              <w:spacing w:after="200" w:line="276" w:lineRule="auto"/>
              <w:rPr>
                <w:rFonts w:ascii="Calibri" w:eastAsia="Calibri" w:hAnsi="Calibri" w:cs="Calibri"/>
                <w:color w:val="000000" w:themeColor="text1"/>
                <w:sz w:val="19"/>
                <w:szCs w:val="19"/>
              </w:rPr>
            </w:pPr>
            <w:r w:rsidRPr="0D4016F2">
              <w:rPr>
                <w:rFonts w:ascii="Calibri" w:eastAsia="Calibri" w:hAnsi="Calibri" w:cs="Calibri"/>
                <w:color w:val="000000" w:themeColor="text1"/>
                <w:sz w:val="19"/>
                <w:szCs w:val="19"/>
              </w:rPr>
              <w:t>Management time</w:t>
            </w:r>
          </w:p>
        </w:tc>
        <w:tc>
          <w:tcPr>
            <w:tcW w:w="2307" w:type="dxa"/>
          </w:tcPr>
          <w:p w14:paraId="06688672" w14:textId="60E727F5" w:rsidR="0D4016F2" w:rsidRDefault="0D4016F2" w:rsidP="0D4016F2">
            <w:pPr>
              <w:spacing w:after="200" w:line="276" w:lineRule="auto"/>
              <w:rPr>
                <w:rFonts w:ascii="Calibri" w:eastAsia="Calibri" w:hAnsi="Calibri" w:cs="Calibri"/>
                <w:color w:val="000000" w:themeColor="text1"/>
                <w:sz w:val="20"/>
                <w:szCs w:val="20"/>
              </w:rPr>
            </w:pPr>
          </w:p>
        </w:tc>
      </w:tr>
      <w:tr w:rsidR="39D03A1E" w14:paraId="5E673FD6" w14:textId="77777777" w:rsidTr="0D4016F2">
        <w:trPr>
          <w:trHeight w:val="300"/>
        </w:trPr>
        <w:tc>
          <w:tcPr>
            <w:tcW w:w="14832" w:type="dxa"/>
            <w:gridSpan w:val="8"/>
            <w:shd w:val="clear" w:color="auto" w:fill="FFF2CC" w:themeFill="accent4" w:themeFillTint="33"/>
          </w:tcPr>
          <w:p w14:paraId="1AE400D1" w14:textId="4E78B0B2" w:rsidR="6D6D55D2" w:rsidRDefault="6D6D55D2" w:rsidP="39D03A1E">
            <w:pPr>
              <w:jc w:val="center"/>
              <w:rPr>
                <w:rFonts w:eastAsia="Calibri"/>
                <w:sz w:val="40"/>
                <w:szCs w:val="40"/>
              </w:rPr>
            </w:pPr>
            <w:r w:rsidRPr="39D03A1E">
              <w:rPr>
                <w:rFonts w:eastAsia="Calibri"/>
                <w:sz w:val="40"/>
                <w:szCs w:val="40"/>
              </w:rPr>
              <w:t>WELSH</w:t>
            </w:r>
          </w:p>
        </w:tc>
      </w:tr>
      <w:tr w:rsidR="39D03A1E" w14:paraId="534CE77C" w14:textId="77777777" w:rsidTr="0D4016F2">
        <w:trPr>
          <w:trHeight w:val="300"/>
        </w:trPr>
        <w:tc>
          <w:tcPr>
            <w:tcW w:w="3345" w:type="dxa"/>
          </w:tcPr>
          <w:p w14:paraId="3A93C60E" w14:textId="64E412AA" w:rsidR="39D03A1E" w:rsidRDefault="68833626" w:rsidP="39D03A1E">
            <w:pPr>
              <w:ind w:left="29"/>
              <w:rPr>
                <w:color w:val="000000" w:themeColor="text1"/>
                <w:sz w:val="20"/>
                <w:szCs w:val="20"/>
              </w:rPr>
            </w:pPr>
            <w:r w:rsidRPr="789A5126">
              <w:rPr>
                <w:color w:val="000000" w:themeColor="text1"/>
                <w:sz w:val="20"/>
                <w:szCs w:val="20"/>
              </w:rPr>
              <w:t xml:space="preserve">For </w:t>
            </w:r>
            <w:r w:rsidR="1FD4D839" w:rsidRPr="789A5126">
              <w:rPr>
                <w:color w:val="000000" w:themeColor="text1"/>
                <w:sz w:val="20"/>
                <w:szCs w:val="20"/>
              </w:rPr>
              <w:t xml:space="preserve">enrol </w:t>
            </w:r>
            <w:proofErr w:type="spellStart"/>
            <w:r w:rsidRPr="789A5126">
              <w:rPr>
                <w:color w:val="000000" w:themeColor="text1"/>
                <w:sz w:val="20"/>
                <w:szCs w:val="20"/>
              </w:rPr>
              <w:t>Criw</w:t>
            </w:r>
            <w:proofErr w:type="spellEnd"/>
            <w:r w:rsidRPr="789A5126">
              <w:rPr>
                <w:color w:val="000000" w:themeColor="text1"/>
                <w:sz w:val="20"/>
                <w:szCs w:val="20"/>
              </w:rPr>
              <w:t xml:space="preserve"> Cymraeg </w:t>
            </w:r>
            <w:r w:rsidR="4047672D" w:rsidRPr="789A5126">
              <w:rPr>
                <w:color w:val="000000" w:themeColor="text1"/>
                <w:sz w:val="20"/>
                <w:szCs w:val="20"/>
              </w:rPr>
              <w:t>so that they</w:t>
            </w:r>
            <w:r w:rsidRPr="789A5126">
              <w:rPr>
                <w:color w:val="000000" w:themeColor="text1"/>
                <w:sz w:val="20"/>
                <w:szCs w:val="20"/>
              </w:rPr>
              <w:t xml:space="preserve"> become members of the Urdd. </w:t>
            </w:r>
          </w:p>
        </w:tc>
        <w:tc>
          <w:tcPr>
            <w:tcW w:w="3735" w:type="dxa"/>
          </w:tcPr>
          <w:p w14:paraId="3D6FC3F2" w14:textId="77777777" w:rsidR="39D03A1E" w:rsidRDefault="39D03A1E" w:rsidP="39D03A1E">
            <w:pPr>
              <w:ind w:left="29"/>
              <w:rPr>
                <w:color w:val="000000" w:themeColor="text1"/>
                <w:sz w:val="20"/>
                <w:szCs w:val="20"/>
              </w:rPr>
            </w:pPr>
            <w:r w:rsidRPr="39D03A1E">
              <w:rPr>
                <w:color w:val="000000" w:themeColor="text1"/>
                <w:sz w:val="20"/>
                <w:szCs w:val="20"/>
              </w:rPr>
              <w:t>Increased number of student leaders in the school</w:t>
            </w:r>
          </w:p>
          <w:p w14:paraId="735CE711" w14:textId="77777777" w:rsidR="39D03A1E" w:rsidRDefault="39D03A1E" w:rsidP="39D03A1E">
            <w:pPr>
              <w:ind w:left="29"/>
              <w:rPr>
                <w:color w:val="000000" w:themeColor="text1"/>
                <w:sz w:val="20"/>
                <w:szCs w:val="20"/>
              </w:rPr>
            </w:pPr>
            <w:r w:rsidRPr="39D03A1E">
              <w:rPr>
                <w:color w:val="000000" w:themeColor="text1"/>
                <w:sz w:val="20"/>
                <w:szCs w:val="20"/>
              </w:rPr>
              <w:t xml:space="preserve">Pupils and Staff to engage with incidental Welsh in the classroom/outside. </w:t>
            </w:r>
          </w:p>
          <w:p w14:paraId="14379688" w14:textId="77777777" w:rsidR="39D03A1E" w:rsidRDefault="39D03A1E" w:rsidP="39D03A1E">
            <w:pPr>
              <w:ind w:left="29"/>
              <w:rPr>
                <w:color w:val="000000" w:themeColor="text1"/>
                <w:sz w:val="20"/>
                <w:szCs w:val="20"/>
              </w:rPr>
            </w:pPr>
            <w:r w:rsidRPr="39D03A1E">
              <w:rPr>
                <w:color w:val="000000" w:themeColor="text1"/>
                <w:sz w:val="20"/>
                <w:szCs w:val="20"/>
              </w:rPr>
              <w:t>Members of the URDD</w:t>
            </w:r>
          </w:p>
        </w:tc>
        <w:tc>
          <w:tcPr>
            <w:tcW w:w="1953" w:type="dxa"/>
          </w:tcPr>
          <w:p w14:paraId="754158C0" w14:textId="77777777" w:rsidR="39D03A1E" w:rsidRDefault="39D03A1E" w:rsidP="39D03A1E">
            <w:pPr>
              <w:rPr>
                <w:sz w:val="20"/>
                <w:szCs w:val="20"/>
              </w:rPr>
            </w:pPr>
            <w:r w:rsidRPr="39D03A1E">
              <w:rPr>
                <w:sz w:val="20"/>
                <w:szCs w:val="20"/>
              </w:rPr>
              <w:t xml:space="preserve">Learning walks </w:t>
            </w:r>
          </w:p>
          <w:p w14:paraId="1BE82F2B" w14:textId="77777777" w:rsidR="39D03A1E" w:rsidRDefault="39D03A1E" w:rsidP="39D03A1E">
            <w:pPr>
              <w:rPr>
                <w:sz w:val="20"/>
                <w:szCs w:val="20"/>
              </w:rPr>
            </w:pPr>
            <w:r w:rsidRPr="39D03A1E">
              <w:rPr>
                <w:sz w:val="20"/>
                <w:szCs w:val="20"/>
              </w:rPr>
              <w:t>Pupil Voice</w:t>
            </w:r>
          </w:p>
          <w:p w14:paraId="45626502" w14:textId="77777777" w:rsidR="39D03A1E" w:rsidRDefault="39D03A1E" w:rsidP="39D03A1E">
            <w:pPr>
              <w:ind w:left="29"/>
              <w:rPr>
                <w:color w:val="000000" w:themeColor="text1"/>
                <w:sz w:val="20"/>
                <w:szCs w:val="20"/>
              </w:rPr>
            </w:pPr>
          </w:p>
        </w:tc>
        <w:tc>
          <w:tcPr>
            <w:tcW w:w="939" w:type="dxa"/>
          </w:tcPr>
          <w:p w14:paraId="4AC6DDE3" w14:textId="336BF4E0" w:rsidR="39D03A1E" w:rsidRDefault="39D03A1E" w:rsidP="39D03A1E">
            <w:pPr>
              <w:ind w:left="29"/>
              <w:rPr>
                <w:color w:val="000000" w:themeColor="text1"/>
                <w:sz w:val="20"/>
                <w:szCs w:val="20"/>
              </w:rPr>
            </w:pPr>
            <w:r w:rsidRPr="39D03A1E">
              <w:rPr>
                <w:color w:val="000000" w:themeColor="text1"/>
                <w:sz w:val="20"/>
                <w:szCs w:val="20"/>
              </w:rPr>
              <w:t>MM</w:t>
            </w:r>
          </w:p>
        </w:tc>
        <w:tc>
          <w:tcPr>
            <w:tcW w:w="729" w:type="dxa"/>
          </w:tcPr>
          <w:p w14:paraId="7DD4C23C" w14:textId="20510345" w:rsidR="39D03A1E" w:rsidRDefault="39D03A1E" w:rsidP="39D03A1E">
            <w:pPr>
              <w:ind w:left="29"/>
              <w:rPr>
                <w:color w:val="000000" w:themeColor="text1"/>
                <w:sz w:val="20"/>
                <w:szCs w:val="20"/>
              </w:rPr>
            </w:pPr>
            <w:r w:rsidRPr="39D03A1E">
              <w:rPr>
                <w:color w:val="000000" w:themeColor="text1"/>
                <w:sz w:val="20"/>
                <w:szCs w:val="20"/>
              </w:rPr>
              <w:t>HW</w:t>
            </w:r>
          </w:p>
        </w:tc>
        <w:tc>
          <w:tcPr>
            <w:tcW w:w="774" w:type="dxa"/>
          </w:tcPr>
          <w:p w14:paraId="78FE9F66" w14:textId="0F52E9CC" w:rsidR="39D03A1E" w:rsidRDefault="144FF2AB" w:rsidP="39D03A1E">
            <w:pPr>
              <w:ind w:left="29"/>
              <w:rPr>
                <w:color w:val="000000" w:themeColor="text1"/>
                <w:sz w:val="20"/>
                <w:szCs w:val="20"/>
              </w:rPr>
            </w:pPr>
            <w:r w:rsidRPr="789A5126">
              <w:rPr>
                <w:color w:val="000000" w:themeColor="text1"/>
                <w:sz w:val="20"/>
                <w:szCs w:val="20"/>
              </w:rPr>
              <w:t>Dec 2</w:t>
            </w:r>
            <w:r w:rsidR="44891F0B" w:rsidRPr="789A5126">
              <w:rPr>
                <w:color w:val="000000" w:themeColor="text1"/>
                <w:sz w:val="20"/>
                <w:szCs w:val="20"/>
              </w:rPr>
              <w:t>5</w:t>
            </w:r>
            <w:r w:rsidRPr="789A5126">
              <w:rPr>
                <w:color w:val="000000" w:themeColor="text1"/>
                <w:sz w:val="20"/>
                <w:szCs w:val="20"/>
              </w:rPr>
              <w:t>+</w:t>
            </w:r>
          </w:p>
        </w:tc>
        <w:tc>
          <w:tcPr>
            <w:tcW w:w="1050" w:type="dxa"/>
          </w:tcPr>
          <w:p w14:paraId="13EB7E74" w14:textId="77777777" w:rsidR="39D03A1E" w:rsidRDefault="39D03A1E" w:rsidP="39D03A1E">
            <w:pPr>
              <w:ind w:left="29"/>
              <w:rPr>
                <w:color w:val="000000" w:themeColor="text1"/>
                <w:sz w:val="20"/>
                <w:szCs w:val="20"/>
              </w:rPr>
            </w:pPr>
            <w:r w:rsidRPr="39D03A1E">
              <w:rPr>
                <w:sz w:val="20"/>
                <w:szCs w:val="20"/>
              </w:rPr>
              <w:t>Management time</w:t>
            </w:r>
          </w:p>
          <w:p w14:paraId="59372C73" w14:textId="77777777" w:rsidR="39D03A1E" w:rsidRDefault="39D03A1E" w:rsidP="39D03A1E">
            <w:pPr>
              <w:ind w:left="29"/>
              <w:rPr>
                <w:sz w:val="20"/>
                <w:szCs w:val="20"/>
              </w:rPr>
            </w:pPr>
            <w:r w:rsidRPr="39D03A1E">
              <w:rPr>
                <w:sz w:val="20"/>
                <w:szCs w:val="20"/>
              </w:rPr>
              <w:t>Urdd membership</w:t>
            </w:r>
          </w:p>
          <w:p w14:paraId="4413C332" w14:textId="085D7E32" w:rsidR="39D03A1E" w:rsidRDefault="39D03A1E" w:rsidP="39D03A1E">
            <w:pPr>
              <w:ind w:left="29"/>
              <w:rPr>
                <w:sz w:val="20"/>
                <w:szCs w:val="20"/>
              </w:rPr>
            </w:pPr>
          </w:p>
        </w:tc>
        <w:tc>
          <w:tcPr>
            <w:tcW w:w="2307" w:type="dxa"/>
            <w:shd w:val="clear" w:color="auto" w:fill="FFFFFF" w:themeFill="background1"/>
          </w:tcPr>
          <w:p w14:paraId="4AFA5204" w14:textId="1378DD6B" w:rsidR="39D03A1E" w:rsidRDefault="39D03A1E" w:rsidP="789A5126">
            <w:pPr>
              <w:rPr>
                <w:rFonts w:eastAsiaTheme="minorEastAsia"/>
                <w:color w:val="000000" w:themeColor="text1"/>
                <w:sz w:val="20"/>
                <w:szCs w:val="20"/>
              </w:rPr>
            </w:pPr>
          </w:p>
        </w:tc>
      </w:tr>
      <w:tr w:rsidR="39D03A1E" w14:paraId="060EE840" w14:textId="77777777" w:rsidTr="0D4016F2">
        <w:trPr>
          <w:trHeight w:val="300"/>
        </w:trPr>
        <w:tc>
          <w:tcPr>
            <w:tcW w:w="3345" w:type="dxa"/>
          </w:tcPr>
          <w:p w14:paraId="4665A8EE" w14:textId="1AA7B6DE" w:rsidR="39D03A1E" w:rsidRDefault="68833626" w:rsidP="39D03A1E">
            <w:pPr>
              <w:rPr>
                <w:rFonts w:eastAsia="Times New Roman"/>
                <w:color w:val="000000" w:themeColor="text1"/>
                <w:sz w:val="20"/>
                <w:szCs w:val="20"/>
                <w:lang w:eastAsia="en-GB"/>
              </w:rPr>
            </w:pPr>
            <w:r w:rsidRPr="789A5126">
              <w:rPr>
                <w:sz w:val="20"/>
                <w:szCs w:val="20"/>
              </w:rPr>
              <w:lastRenderedPageBreak/>
              <w:t>Introduce an Eisteddfod in 2</w:t>
            </w:r>
            <w:r w:rsidR="1990652F" w:rsidRPr="789A5126">
              <w:rPr>
                <w:sz w:val="20"/>
                <w:szCs w:val="20"/>
              </w:rPr>
              <w:t>5</w:t>
            </w:r>
            <w:r w:rsidRPr="789A5126">
              <w:rPr>
                <w:sz w:val="20"/>
                <w:szCs w:val="20"/>
              </w:rPr>
              <w:t>/202</w:t>
            </w:r>
            <w:r w:rsidR="4D647AF1" w:rsidRPr="789A5126">
              <w:rPr>
                <w:sz w:val="20"/>
                <w:szCs w:val="20"/>
              </w:rPr>
              <w:t>6</w:t>
            </w:r>
            <w:r w:rsidRPr="789A5126">
              <w:rPr>
                <w:sz w:val="20"/>
                <w:szCs w:val="20"/>
              </w:rPr>
              <w:t xml:space="preserve"> to </w:t>
            </w:r>
            <w:r w:rsidRPr="789A5126">
              <w:rPr>
                <w:rFonts w:eastAsia="Times New Roman"/>
                <w:color w:val="000000" w:themeColor="text1"/>
                <w:sz w:val="20"/>
                <w:szCs w:val="20"/>
                <w:lang w:eastAsia="en-GB"/>
              </w:rPr>
              <w:t>celebrate the National Language. To continue to celebrate National and International Language Days by developing a whole school activity with Cymraeg and MFL</w:t>
            </w:r>
          </w:p>
        </w:tc>
        <w:tc>
          <w:tcPr>
            <w:tcW w:w="3735" w:type="dxa"/>
          </w:tcPr>
          <w:p w14:paraId="1581FC05" w14:textId="77777777" w:rsidR="39D03A1E" w:rsidRDefault="39D03A1E" w:rsidP="39D03A1E">
            <w:pPr>
              <w:spacing w:after="200" w:line="276" w:lineRule="auto"/>
              <w:rPr>
                <w:sz w:val="20"/>
                <w:szCs w:val="20"/>
              </w:rPr>
            </w:pPr>
            <w:r w:rsidRPr="39D03A1E">
              <w:rPr>
                <w:sz w:val="20"/>
                <w:szCs w:val="20"/>
              </w:rPr>
              <w:t>All pupils and staff to participate in/contribute to the Eisteddfod activities through Homework Competitions or Eisteddfod entries.</w:t>
            </w:r>
          </w:p>
          <w:p w14:paraId="4583FD10" w14:textId="77777777" w:rsidR="39D03A1E" w:rsidRDefault="39D03A1E" w:rsidP="39D03A1E">
            <w:pPr>
              <w:spacing w:after="200" w:line="276" w:lineRule="auto"/>
              <w:rPr>
                <w:sz w:val="20"/>
                <w:szCs w:val="20"/>
              </w:rPr>
            </w:pPr>
            <w:r w:rsidRPr="39D03A1E">
              <w:rPr>
                <w:sz w:val="20"/>
                <w:szCs w:val="20"/>
              </w:rPr>
              <w:t xml:space="preserve">International languages day celebrated </w:t>
            </w:r>
          </w:p>
        </w:tc>
        <w:tc>
          <w:tcPr>
            <w:tcW w:w="1953" w:type="dxa"/>
          </w:tcPr>
          <w:p w14:paraId="3414D274" w14:textId="77777777" w:rsidR="39D03A1E" w:rsidRDefault="39D03A1E" w:rsidP="39D03A1E">
            <w:pPr>
              <w:rPr>
                <w:sz w:val="20"/>
                <w:szCs w:val="20"/>
              </w:rPr>
            </w:pPr>
            <w:r w:rsidRPr="39D03A1E">
              <w:rPr>
                <w:sz w:val="20"/>
                <w:szCs w:val="20"/>
              </w:rPr>
              <w:t>Eisteddfod social media</w:t>
            </w:r>
          </w:p>
        </w:tc>
        <w:tc>
          <w:tcPr>
            <w:tcW w:w="939" w:type="dxa"/>
          </w:tcPr>
          <w:p w14:paraId="2116D81E" w14:textId="1CEBB785" w:rsidR="39D03A1E" w:rsidRDefault="39D03A1E" w:rsidP="39D03A1E">
            <w:pPr>
              <w:rPr>
                <w:sz w:val="20"/>
                <w:szCs w:val="20"/>
              </w:rPr>
            </w:pPr>
            <w:r w:rsidRPr="39D03A1E">
              <w:rPr>
                <w:sz w:val="20"/>
                <w:szCs w:val="20"/>
              </w:rPr>
              <w:t>MM</w:t>
            </w:r>
          </w:p>
        </w:tc>
        <w:tc>
          <w:tcPr>
            <w:tcW w:w="729" w:type="dxa"/>
          </w:tcPr>
          <w:p w14:paraId="6AB05FF5" w14:textId="1D16C30C" w:rsidR="39D03A1E" w:rsidRDefault="39D03A1E" w:rsidP="39D03A1E">
            <w:pPr>
              <w:rPr>
                <w:sz w:val="20"/>
                <w:szCs w:val="20"/>
              </w:rPr>
            </w:pPr>
            <w:r w:rsidRPr="39D03A1E">
              <w:rPr>
                <w:sz w:val="20"/>
                <w:szCs w:val="20"/>
              </w:rPr>
              <w:t>HW</w:t>
            </w:r>
          </w:p>
        </w:tc>
        <w:tc>
          <w:tcPr>
            <w:tcW w:w="774" w:type="dxa"/>
          </w:tcPr>
          <w:p w14:paraId="71F788F5" w14:textId="69EF8262" w:rsidR="39D03A1E" w:rsidRDefault="7239DFC9" w:rsidP="39D03A1E">
            <w:pPr>
              <w:rPr>
                <w:sz w:val="20"/>
                <w:szCs w:val="20"/>
              </w:rPr>
            </w:pPr>
            <w:r w:rsidRPr="789A5126">
              <w:rPr>
                <w:sz w:val="20"/>
                <w:szCs w:val="20"/>
              </w:rPr>
              <w:t>Dec 2</w:t>
            </w:r>
            <w:r w:rsidR="1792CDA0" w:rsidRPr="789A5126">
              <w:rPr>
                <w:sz w:val="20"/>
                <w:szCs w:val="20"/>
              </w:rPr>
              <w:t>5</w:t>
            </w:r>
            <w:r w:rsidRPr="789A5126">
              <w:rPr>
                <w:sz w:val="20"/>
                <w:szCs w:val="20"/>
              </w:rPr>
              <w:t>+</w:t>
            </w:r>
          </w:p>
        </w:tc>
        <w:tc>
          <w:tcPr>
            <w:tcW w:w="1050" w:type="dxa"/>
          </w:tcPr>
          <w:p w14:paraId="0D47CEB6" w14:textId="77777777" w:rsidR="39D03A1E" w:rsidRDefault="39D03A1E" w:rsidP="39D03A1E">
            <w:pPr>
              <w:rPr>
                <w:sz w:val="20"/>
                <w:szCs w:val="20"/>
              </w:rPr>
            </w:pPr>
            <w:r w:rsidRPr="39D03A1E">
              <w:rPr>
                <w:sz w:val="20"/>
                <w:szCs w:val="20"/>
              </w:rPr>
              <w:t>Management time</w:t>
            </w:r>
          </w:p>
        </w:tc>
        <w:tc>
          <w:tcPr>
            <w:tcW w:w="2307" w:type="dxa"/>
            <w:shd w:val="clear" w:color="auto" w:fill="FFFFFF" w:themeFill="background1"/>
          </w:tcPr>
          <w:p w14:paraId="390336CC" w14:textId="036FCCBE" w:rsidR="39D03A1E" w:rsidRDefault="39D03A1E" w:rsidP="6E898EB3">
            <w:pPr>
              <w:rPr>
                <w:sz w:val="20"/>
                <w:szCs w:val="20"/>
              </w:rPr>
            </w:pPr>
          </w:p>
        </w:tc>
      </w:tr>
      <w:tr w:rsidR="39D03A1E" w14:paraId="553DD42B" w14:textId="77777777" w:rsidTr="0D4016F2">
        <w:trPr>
          <w:trHeight w:val="300"/>
        </w:trPr>
        <w:tc>
          <w:tcPr>
            <w:tcW w:w="3345" w:type="dxa"/>
            <w:shd w:val="clear" w:color="auto" w:fill="FFFFFF" w:themeFill="background1"/>
          </w:tcPr>
          <w:p w14:paraId="130C35CC" w14:textId="6EC5FBD9" w:rsidR="39D03A1E" w:rsidRDefault="39D03A1E" w:rsidP="39D03A1E">
            <w:pPr>
              <w:rPr>
                <w:sz w:val="20"/>
                <w:szCs w:val="20"/>
              </w:rPr>
            </w:pPr>
            <w:r w:rsidRPr="39D03A1E">
              <w:rPr>
                <w:sz w:val="20"/>
                <w:szCs w:val="20"/>
              </w:rPr>
              <w:t>Continue to participate in the Urdd Sporting Activities and competitions on a yearly basis. Encourage participation from disadvantaged and ALN pupils.</w:t>
            </w:r>
          </w:p>
        </w:tc>
        <w:tc>
          <w:tcPr>
            <w:tcW w:w="3735" w:type="dxa"/>
            <w:shd w:val="clear" w:color="auto" w:fill="FFFFFF" w:themeFill="background1"/>
          </w:tcPr>
          <w:p w14:paraId="7799C510" w14:textId="77777777" w:rsidR="39D03A1E" w:rsidRDefault="39D03A1E" w:rsidP="39D03A1E">
            <w:pPr>
              <w:rPr>
                <w:sz w:val="20"/>
                <w:szCs w:val="20"/>
              </w:rPr>
            </w:pPr>
            <w:r w:rsidRPr="39D03A1E">
              <w:rPr>
                <w:sz w:val="20"/>
                <w:szCs w:val="20"/>
              </w:rPr>
              <w:t>Pupils engaged and enthusiastic about Welsh culture</w:t>
            </w:r>
          </w:p>
          <w:p w14:paraId="43D038A1" w14:textId="77777777" w:rsidR="39D03A1E" w:rsidRDefault="39D03A1E" w:rsidP="39D03A1E">
            <w:pPr>
              <w:rPr>
                <w:sz w:val="20"/>
                <w:szCs w:val="20"/>
              </w:rPr>
            </w:pPr>
            <w:r w:rsidRPr="39D03A1E">
              <w:rPr>
                <w:sz w:val="20"/>
                <w:szCs w:val="20"/>
              </w:rPr>
              <w:t xml:space="preserve">Contributes to the achievement of the Bronze Award </w:t>
            </w:r>
          </w:p>
        </w:tc>
        <w:tc>
          <w:tcPr>
            <w:tcW w:w="1953" w:type="dxa"/>
            <w:shd w:val="clear" w:color="auto" w:fill="FFFFFF" w:themeFill="background1"/>
          </w:tcPr>
          <w:p w14:paraId="4D85BE6F" w14:textId="77777777" w:rsidR="39D03A1E" w:rsidRDefault="39D03A1E" w:rsidP="39D03A1E">
            <w:pPr>
              <w:rPr>
                <w:sz w:val="20"/>
                <w:szCs w:val="20"/>
              </w:rPr>
            </w:pPr>
            <w:r w:rsidRPr="39D03A1E">
              <w:rPr>
                <w:sz w:val="20"/>
                <w:szCs w:val="20"/>
              </w:rPr>
              <w:t>Pupil Voice</w:t>
            </w:r>
          </w:p>
          <w:p w14:paraId="144E1FCD" w14:textId="77777777" w:rsidR="39D03A1E" w:rsidRDefault="39D03A1E" w:rsidP="39D03A1E">
            <w:pPr>
              <w:rPr>
                <w:sz w:val="20"/>
                <w:szCs w:val="20"/>
              </w:rPr>
            </w:pPr>
            <w:proofErr w:type="gramStart"/>
            <w:r w:rsidRPr="39D03A1E">
              <w:rPr>
                <w:sz w:val="20"/>
                <w:szCs w:val="20"/>
              </w:rPr>
              <w:t>Social Media</w:t>
            </w:r>
            <w:proofErr w:type="gramEnd"/>
            <w:r w:rsidRPr="39D03A1E">
              <w:rPr>
                <w:sz w:val="20"/>
                <w:szCs w:val="20"/>
              </w:rPr>
              <w:t xml:space="preserve"> </w:t>
            </w:r>
          </w:p>
        </w:tc>
        <w:tc>
          <w:tcPr>
            <w:tcW w:w="939" w:type="dxa"/>
            <w:shd w:val="clear" w:color="auto" w:fill="FFFFFF" w:themeFill="background1"/>
          </w:tcPr>
          <w:p w14:paraId="5AB34908" w14:textId="628ABB46" w:rsidR="39D03A1E" w:rsidRDefault="39D03A1E" w:rsidP="39D03A1E">
            <w:pPr>
              <w:rPr>
                <w:sz w:val="20"/>
                <w:szCs w:val="20"/>
              </w:rPr>
            </w:pPr>
            <w:r w:rsidRPr="39D03A1E">
              <w:rPr>
                <w:sz w:val="20"/>
                <w:szCs w:val="20"/>
              </w:rPr>
              <w:t>MM</w:t>
            </w:r>
          </w:p>
        </w:tc>
        <w:tc>
          <w:tcPr>
            <w:tcW w:w="729" w:type="dxa"/>
            <w:shd w:val="clear" w:color="auto" w:fill="FFFFFF" w:themeFill="background1"/>
          </w:tcPr>
          <w:p w14:paraId="339A1740" w14:textId="341C0A0B" w:rsidR="39D03A1E" w:rsidRDefault="39D03A1E" w:rsidP="39D03A1E">
            <w:pPr>
              <w:rPr>
                <w:sz w:val="20"/>
                <w:szCs w:val="20"/>
              </w:rPr>
            </w:pPr>
            <w:r w:rsidRPr="39D03A1E">
              <w:rPr>
                <w:sz w:val="20"/>
                <w:szCs w:val="20"/>
              </w:rPr>
              <w:t>HW</w:t>
            </w:r>
          </w:p>
        </w:tc>
        <w:tc>
          <w:tcPr>
            <w:tcW w:w="774" w:type="dxa"/>
            <w:shd w:val="clear" w:color="auto" w:fill="FFFFFF" w:themeFill="background1"/>
          </w:tcPr>
          <w:p w14:paraId="1310C8CA" w14:textId="1EE6E0E8" w:rsidR="39D03A1E" w:rsidRDefault="33E9CBDB" w:rsidP="39D03A1E">
            <w:pPr>
              <w:rPr>
                <w:sz w:val="20"/>
                <w:szCs w:val="20"/>
              </w:rPr>
            </w:pPr>
            <w:r w:rsidRPr="582052AF">
              <w:rPr>
                <w:sz w:val="20"/>
                <w:szCs w:val="20"/>
              </w:rPr>
              <w:t>On-going</w:t>
            </w:r>
          </w:p>
        </w:tc>
        <w:tc>
          <w:tcPr>
            <w:tcW w:w="1050" w:type="dxa"/>
            <w:shd w:val="clear" w:color="auto" w:fill="FFFFFF" w:themeFill="background1"/>
          </w:tcPr>
          <w:p w14:paraId="267C1333" w14:textId="77777777" w:rsidR="39D03A1E" w:rsidRDefault="39D03A1E" w:rsidP="39D03A1E">
            <w:pPr>
              <w:rPr>
                <w:sz w:val="20"/>
                <w:szCs w:val="20"/>
              </w:rPr>
            </w:pPr>
            <w:r w:rsidRPr="39D03A1E">
              <w:rPr>
                <w:sz w:val="20"/>
                <w:szCs w:val="20"/>
              </w:rPr>
              <w:t>Competition costs</w:t>
            </w:r>
          </w:p>
          <w:p w14:paraId="146449BD" w14:textId="77777777" w:rsidR="39D03A1E" w:rsidRDefault="39D03A1E" w:rsidP="39D03A1E">
            <w:pPr>
              <w:rPr>
                <w:sz w:val="20"/>
                <w:szCs w:val="20"/>
              </w:rPr>
            </w:pPr>
          </w:p>
          <w:p w14:paraId="2B0C25BC" w14:textId="52054AB0" w:rsidR="39D03A1E" w:rsidRDefault="39D03A1E" w:rsidP="39D03A1E">
            <w:pPr>
              <w:rPr>
                <w:sz w:val="20"/>
                <w:szCs w:val="20"/>
              </w:rPr>
            </w:pPr>
          </w:p>
        </w:tc>
        <w:tc>
          <w:tcPr>
            <w:tcW w:w="2307" w:type="dxa"/>
            <w:shd w:val="clear" w:color="auto" w:fill="FFFFFF" w:themeFill="background1"/>
          </w:tcPr>
          <w:p w14:paraId="5C42E5F4" w14:textId="41F7F268" w:rsidR="39D03A1E" w:rsidRDefault="39D03A1E" w:rsidP="6E898EB3">
            <w:pPr>
              <w:rPr>
                <w:sz w:val="20"/>
                <w:szCs w:val="20"/>
              </w:rPr>
            </w:pPr>
          </w:p>
        </w:tc>
      </w:tr>
      <w:tr w:rsidR="39D03A1E" w14:paraId="0925BCE2" w14:textId="77777777" w:rsidTr="0D4016F2">
        <w:trPr>
          <w:trHeight w:val="300"/>
        </w:trPr>
        <w:tc>
          <w:tcPr>
            <w:tcW w:w="3345" w:type="dxa"/>
          </w:tcPr>
          <w:p w14:paraId="6524E045" w14:textId="6D05B22D" w:rsidR="39D03A1E" w:rsidRDefault="39D03A1E" w:rsidP="39D03A1E">
            <w:pPr>
              <w:rPr>
                <w:sz w:val="20"/>
                <w:szCs w:val="20"/>
              </w:rPr>
            </w:pPr>
            <w:r w:rsidRPr="39D03A1E">
              <w:rPr>
                <w:sz w:val="20"/>
                <w:szCs w:val="20"/>
              </w:rPr>
              <w:t xml:space="preserve">Continue to provide enrichment opportunities in Cymraeg including </w:t>
            </w:r>
            <w:proofErr w:type="spellStart"/>
            <w:r w:rsidRPr="39D03A1E">
              <w:rPr>
                <w:sz w:val="20"/>
                <w:szCs w:val="20"/>
              </w:rPr>
              <w:t>Llangrannog</w:t>
            </w:r>
            <w:proofErr w:type="spellEnd"/>
          </w:p>
        </w:tc>
        <w:tc>
          <w:tcPr>
            <w:tcW w:w="3735" w:type="dxa"/>
          </w:tcPr>
          <w:p w14:paraId="260451F8" w14:textId="77777777" w:rsidR="39D03A1E" w:rsidRDefault="39D03A1E" w:rsidP="39D03A1E">
            <w:pPr>
              <w:rPr>
                <w:sz w:val="20"/>
                <w:szCs w:val="20"/>
              </w:rPr>
            </w:pPr>
            <w:r w:rsidRPr="39D03A1E">
              <w:rPr>
                <w:sz w:val="20"/>
                <w:szCs w:val="20"/>
              </w:rPr>
              <w:t>Pupil voice demonstrates that pupils are engaged and enthusiastic about Welsh culture</w:t>
            </w:r>
          </w:p>
        </w:tc>
        <w:tc>
          <w:tcPr>
            <w:tcW w:w="1953" w:type="dxa"/>
          </w:tcPr>
          <w:p w14:paraId="4DD7CF76" w14:textId="77777777" w:rsidR="39D03A1E" w:rsidRDefault="39D03A1E" w:rsidP="39D03A1E">
            <w:pPr>
              <w:rPr>
                <w:sz w:val="20"/>
                <w:szCs w:val="20"/>
              </w:rPr>
            </w:pPr>
            <w:r w:rsidRPr="39D03A1E">
              <w:rPr>
                <w:sz w:val="20"/>
                <w:szCs w:val="20"/>
              </w:rPr>
              <w:t>Trip Schedule</w:t>
            </w:r>
          </w:p>
        </w:tc>
        <w:tc>
          <w:tcPr>
            <w:tcW w:w="939" w:type="dxa"/>
          </w:tcPr>
          <w:p w14:paraId="17FFD1A2" w14:textId="05CABE29" w:rsidR="39D03A1E" w:rsidRDefault="39D03A1E" w:rsidP="39D03A1E">
            <w:pPr>
              <w:rPr>
                <w:sz w:val="20"/>
                <w:szCs w:val="20"/>
              </w:rPr>
            </w:pPr>
            <w:r w:rsidRPr="39D03A1E">
              <w:rPr>
                <w:sz w:val="20"/>
                <w:szCs w:val="20"/>
              </w:rPr>
              <w:t>MM</w:t>
            </w:r>
          </w:p>
        </w:tc>
        <w:tc>
          <w:tcPr>
            <w:tcW w:w="729" w:type="dxa"/>
          </w:tcPr>
          <w:p w14:paraId="367B6712" w14:textId="49387E97" w:rsidR="39D03A1E" w:rsidRDefault="39D03A1E" w:rsidP="39D03A1E">
            <w:pPr>
              <w:rPr>
                <w:sz w:val="20"/>
                <w:szCs w:val="20"/>
              </w:rPr>
            </w:pPr>
            <w:r w:rsidRPr="39D03A1E">
              <w:rPr>
                <w:sz w:val="20"/>
                <w:szCs w:val="20"/>
              </w:rPr>
              <w:t>HW</w:t>
            </w:r>
          </w:p>
        </w:tc>
        <w:tc>
          <w:tcPr>
            <w:tcW w:w="774" w:type="dxa"/>
          </w:tcPr>
          <w:p w14:paraId="522B58A2" w14:textId="717181B7" w:rsidR="39D03A1E" w:rsidRDefault="66A93855" w:rsidP="39D03A1E">
            <w:pPr>
              <w:rPr>
                <w:sz w:val="20"/>
                <w:szCs w:val="20"/>
              </w:rPr>
            </w:pPr>
            <w:r w:rsidRPr="582052AF">
              <w:rPr>
                <w:sz w:val="20"/>
                <w:szCs w:val="20"/>
              </w:rPr>
              <w:t>Jan 25</w:t>
            </w:r>
          </w:p>
        </w:tc>
        <w:tc>
          <w:tcPr>
            <w:tcW w:w="1050" w:type="dxa"/>
          </w:tcPr>
          <w:p w14:paraId="191F2F54" w14:textId="77777777" w:rsidR="39D03A1E" w:rsidRDefault="39D03A1E" w:rsidP="39D03A1E">
            <w:pPr>
              <w:rPr>
                <w:sz w:val="20"/>
                <w:szCs w:val="20"/>
              </w:rPr>
            </w:pPr>
            <w:proofErr w:type="spellStart"/>
            <w:r w:rsidRPr="76A9E937">
              <w:rPr>
                <w:sz w:val="20"/>
                <w:szCs w:val="20"/>
              </w:rPr>
              <w:t>Llangrannog</w:t>
            </w:r>
            <w:proofErr w:type="spellEnd"/>
            <w:r w:rsidRPr="76A9E937">
              <w:rPr>
                <w:sz w:val="20"/>
                <w:szCs w:val="20"/>
              </w:rPr>
              <w:t xml:space="preserve"> Trip</w:t>
            </w:r>
          </w:p>
          <w:p w14:paraId="58EEE875" w14:textId="52282FDB" w:rsidR="39D03A1E" w:rsidRDefault="6600BE8B" w:rsidP="39D03A1E">
            <w:pPr>
              <w:rPr>
                <w:sz w:val="20"/>
                <w:szCs w:val="20"/>
              </w:rPr>
            </w:pPr>
            <w:r w:rsidRPr="4610B7A4">
              <w:rPr>
                <w:sz w:val="20"/>
                <w:szCs w:val="20"/>
              </w:rPr>
              <w:t xml:space="preserve">Reward Trips for Duolingo Successes </w:t>
            </w:r>
          </w:p>
        </w:tc>
        <w:tc>
          <w:tcPr>
            <w:tcW w:w="2307" w:type="dxa"/>
            <w:shd w:val="clear" w:color="auto" w:fill="FFFFFF" w:themeFill="background1"/>
          </w:tcPr>
          <w:p w14:paraId="3E3FE224" w14:textId="60AC3E0E" w:rsidR="39D03A1E" w:rsidRDefault="39D03A1E" w:rsidP="789A5126">
            <w:pPr>
              <w:rPr>
                <w:sz w:val="20"/>
                <w:szCs w:val="20"/>
              </w:rPr>
            </w:pPr>
          </w:p>
        </w:tc>
      </w:tr>
      <w:tr w:rsidR="39D03A1E" w14:paraId="3B4B2167" w14:textId="77777777" w:rsidTr="0D4016F2">
        <w:trPr>
          <w:trHeight w:val="300"/>
        </w:trPr>
        <w:tc>
          <w:tcPr>
            <w:tcW w:w="3345" w:type="dxa"/>
          </w:tcPr>
          <w:p w14:paraId="6603EBF5" w14:textId="3B3F6FA9" w:rsidR="39D03A1E" w:rsidRDefault="39D03A1E" w:rsidP="789A5126">
            <w:pPr>
              <w:rPr>
                <w:rFonts w:ascii="Calibri" w:eastAsia="Calibri" w:hAnsi="Calibri" w:cs="Calibri"/>
                <w:sz w:val="20"/>
                <w:szCs w:val="20"/>
                <w:highlight w:val="yellow"/>
              </w:rPr>
            </w:pPr>
          </w:p>
        </w:tc>
        <w:tc>
          <w:tcPr>
            <w:tcW w:w="3735" w:type="dxa"/>
          </w:tcPr>
          <w:p w14:paraId="06070A9A" w14:textId="77777777" w:rsidR="39D03A1E" w:rsidRDefault="39D03A1E" w:rsidP="789A5126">
            <w:pPr>
              <w:rPr>
                <w:sz w:val="20"/>
                <w:szCs w:val="20"/>
                <w:highlight w:val="yellow"/>
              </w:rPr>
            </w:pPr>
          </w:p>
        </w:tc>
        <w:tc>
          <w:tcPr>
            <w:tcW w:w="1953" w:type="dxa"/>
          </w:tcPr>
          <w:p w14:paraId="0A1B7AC7" w14:textId="7E6F8DA8" w:rsidR="39D03A1E" w:rsidRDefault="39D03A1E" w:rsidP="789A5126">
            <w:pPr>
              <w:rPr>
                <w:sz w:val="20"/>
                <w:szCs w:val="20"/>
                <w:highlight w:val="yellow"/>
              </w:rPr>
            </w:pPr>
          </w:p>
        </w:tc>
        <w:tc>
          <w:tcPr>
            <w:tcW w:w="939" w:type="dxa"/>
          </w:tcPr>
          <w:p w14:paraId="1AF02A72" w14:textId="65BC5265" w:rsidR="39D03A1E" w:rsidRDefault="39D03A1E" w:rsidP="789A5126">
            <w:pPr>
              <w:rPr>
                <w:sz w:val="20"/>
                <w:szCs w:val="20"/>
                <w:highlight w:val="yellow"/>
              </w:rPr>
            </w:pPr>
          </w:p>
        </w:tc>
        <w:tc>
          <w:tcPr>
            <w:tcW w:w="729" w:type="dxa"/>
          </w:tcPr>
          <w:p w14:paraId="10F93D86" w14:textId="79989B13" w:rsidR="39D03A1E" w:rsidRDefault="39D03A1E" w:rsidP="789A5126">
            <w:pPr>
              <w:rPr>
                <w:sz w:val="20"/>
                <w:szCs w:val="20"/>
                <w:highlight w:val="yellow"/>
              </w:rPr>
            </w:pPr>
          </w:p>
        </w:tc>
        <w:tc>
          <w:tcPr>
            <w:tcW w:w="774" w:type="dxa"/>
          </w:tcPr>
          <w:p w14:paraId="3DE7D18F" w14:textId="5BC796F2" w:rsidR="39D03A1E" w:rsidRDefault="39D03A1E" w:rsidP="789A5126">
            <w:pPr>
              <w:rPr>
                <w:sz w:val="20"/>
                <w:szCs w:val="20"/>
                <w:highlight w:val="yellow"/>
              </w:rPr>
            </w:pPr>
          </w:p>
        </w:tc>
        <w:tc>
          <w:tcPr>
            <w:tcW w:w="1050" w:type="dxa"/>
          </w:tcPr>
          <w:p w14:paraId="71C987AA" w14:textId="4D717D2F" w:rsidR="39D03A1E" w:rsidRDefault="39D03A1E" w:rsidP="789A5126">
            <w:pPr>
              <w:rPr>
                <w:sz w:val="20"/>
                <w:szCs w:val="20"/>
                <w:highlight w:val="yellow"/>
              </w:rPr>
            </w:pPr>
          </w:p>
        </w:tc>
        <w:tc>
          <w:tcPr>
            <w:tcW w:w="2307" w:type="dxa"/>
            <w:shd w:val="clear" w:color="auto" w:fill="FFFFFF" w:themeFill="background1"/>
          </w:tcPr>
          <w:p w14:paraId="460FC423" w14:textId="42B6F711" w:rsidR="39D03A1E" w:rsidRDefault="39D03A1E" w:rsidP="789A5126">
            <w:pPr>
              <w:rPr>
                <w:sz w:val="20"/>
                <w:szCs w:val="20"/>
                <w:highlight w:val="yellow"/>
              </w:rPr>
            </w:pPr>
          </w:p>
        </w:tc>
      </w:tr>
      <w:tr w:rsidR="39D03A1E" w14:paraId="4E4E9790" w14:textId="77777777" w:rsidTr="0D4016F2">
        <w:trPr>
          <w:trHeight w:val="300"/>
        </w:trPr>
        <w:tc>
          <w:tcPr>
            <w:tcW w:w="14832" w:type="dxa"/>
            <w:gridSpan w:val="8"/>
          </w:tcPr>
          <w:p w14:paraId="69017AC5" w14:textId="5C694B8C" w:rsidR="3B65C43D" w:rsidRDefault="3B65C43D" w:rsidP="39D03A1E">
            <w:pPr>
              <w:jc w:val="center"/>
              <w:rPr>
                <w:rFonts w:eastAsia="Calibri"/>
                <w:sz w:val="40"/>
                <w:szCs w:val="40"/>
              </w:rPr>
            </w:pPr>
            <w:r w:rsidRPr="39D03A1E">
              <w:rPr>
                <w:rFonts w:eastAsia="Calibri"/>
                <w:sz w:val="40"/>
                <w:szCs w:val="40"/>
              </w:rPr>
              <w:t>ACROSS ALL SKILLS</w:t>
            </w:r>
          </w:p>
          <w:p w14:paraId="58A52116" w14:textId="796ED119" w:rsidR="39D03A1E" w:rsidRDefault="39D03A1E" w:rsidP="39D03A1E">
            <w:pPr>
              <w:rPr>
                <w:rFonts w:eastAsiaTheme="minorEastAsia"/>
                <w:sz w:val="20"/>
                <w:szCs w:val="20"/>
              </w:rPr>
            </w:pPr>
          </w:p>
        </w:tc>
      </w:tr>
      <w:tr w:rsidR="48A26613" w14:paraId="0ED5B0BF" w14:textId="77777777" w:rsidTr="0D4016F2">
        <w:trPr>
          <w:trHeight w:val="300"/>
        </w:trPr>
        <w:tc>
          <w:tcPr>
            <w:tcW w:w="3345" w:type="dxa"/>
          </w:tcPr>
          <w:p w14:paraId="2CA3E5E0" w14:textId="7F126EDE" w:rsidR="3D8CC935" w:rsidRDefault="3D8CC935" w:rsidP="48A26613">
            <w:pPr>
              <w:rPr>
                <w:rFonts w:eastAsiaTheme="minorEastAsia"/>
                <w:sz w:val="20"/>
                <w:szCs w:val="20"/>
              </w:rPr>
            </w:pPr>
            <w:r w:rsidRPr="48A26613">
              <w:rPr>
                <w:rFonts w:eastAsiaTheme="minorEastAsia"/>
                <w:color w:val="000000" w:themeColor="text1"/>
                <w:sz w:val="20"/>
                <w:szCs w:val="20"/>
              </w:rPr>
              <w:t>Involve Cluster Heads in a Year 7 book look and pupil voice focusing on curriculum progression in Spring 26</w:t>
            </w:r>
          </w:p>
        </w:tc>
        <w:tc>
          <w:tcPr>
            <w:tcW w:w="3735" w:type="dxa"/>
          </w:tcPr>
          <w:p w14:paraId="579D72C4" w14:textId="385F1073" w:rsidR="3D8CC935" w:rsidRDefault="3D8CC935" w:rsidP="48A26613">
            <w:pPr>
              <w:rPr>
                <w:rFonts w:eastAsiaTheme="minorEastAsia"/>
                <w:sz w:val="20"/>
                <w:szCs w:val="20"/>
              </w:rPr>
            </w:pPr>
            <w:r w:rsidRPr="48A26613">
              <w:rPr>
                <w:rFonts w:eastAsiaTheme="minorEastAsia"/>
                <w:sz w:val="20"/>
                <w:szCs w:val="20"/>
              </w:rPr>
              <w:t>Enhanced collaborative working</w:t>
            </w:r>
          </w:p>
        </w:tc>
        <w:tc>
          <w:tcPr>
            <w:tcW w:w="1953" w:type="dxa"/>
          </w:tcPr>
          <w:p w14:paraId="6B5AE517" w14:textId="36C37BA0" w:rsidR="3D8CC935" w:rsidRDefault="3D8CC935" w:rsidP="48A26613">
            <w:pPr>
              <w:rPr>
                <w:rFonts w:eastAsiaTheme="minorEastAsia"/>
                <w:sz w:val="20"/>
                <w:szCs w:val="20"/>
              </w:rPr>
            </w:pPr>
            <w:r w:rsidRPr="48A26613">
              <w:rPr>
                <w:rFonts w:eastAsiaTheme="minorEastAsia"/>
                <w:sz w:val="20"/>
                <w:szCs w:val="20"/>
              </w:rPr>
              <w:t>FADE</w:t>
            </w:r>
          </w:p>
          <w:p w14:paraId="03CB6481" w14:textId="7E7B0180" w:rsidR="3D8CC935" w:rsidRDefault="3D8CC935" w:rsidP="48A26613">
            <w:pPr>
              <w:rPr>
                <w:rFonts w:eastAsiaTheme="minorEastAsia"/>
                <w:sz w:val="20"/>
                <w:szCs w:val="20"/>
              </w:rPr>
            </w:pPr>
            <w:r w:rsidRPr="48A26613">
              <w:rPr>
                <w:rFonts w:eastAsiaTheme="minorEastAsia"/>
                <w:sz w:val="20"/>
                <w:szCs w:val="20"/>
              </w:rPr>
              <w:t>Book Look</w:t>
            </w:r>
          </w:p>
        </w:tc>
        <w:tc>
          <w:tcPr>
            <w:tcW w:w="939" w:type="dxa"/>
          </w:tcPr>
          <w:p w14:paraId="3E140D21" w14:textId="4D3379F5" w:rsidR="3D8CC935" w:rsidRDefault="3D8CC935" w:rsidP="48A26613">
            <w:pPr>
              <w:rPr>
                <w:rFonts w:eastAsiaTheme="minorEastAsia"/>
                <w:sz w:val="20"/>
                <w:szCs w:val="20"/>
              </w:rPr>
            </w:pPr>
            <w:r w:rsidRPr="48A26613">
              <w:rPr>
                <w:rFonts w:eastAsiaTheme="minorEastAsia"/>
                <w:sz w:val="20"/>
                <w:szCs w:val="20"/>
              </w:rPr>
              <w:t>SR</w:t>
            </w:r>
          </w:p>
        </w:tc>
        <w:tc>
          <w:tcPr>
            <w:tcW w:w="729" w:type="dxa"/>
          </w:tcPr>
          <w:p w14:paraId="1A580699" w14:textId="5E22C78C" w:rsidR="3D8CC935" w:rsidRDefault="3D8CC935" w:rsidP="48A26613">
            <w:pPr>
              <w:rPr>
                <w:rFonts w:eastAsiaTheme="minorEastAsia"/>
                <w:sz w:val="20"/>
                <w:szCs w:val="20"/>
              </w:rPr>
            </w:pPr>
            <w:r w:rsidRPr="48A26613">
              <w:rPr>
                <w:rFonts w:eastAsiaTheme="minorEastAsia"/>
                <w:sz w:val="20"/>
                <w:szCs w:val="20"/>
              </w:rPr>
              <w:t>CL</w:t>
            </w:r>
          </w:p>
        </w:tc>
        <w:tc>
          <w:tcPr>
            <w:tcW w:w="774" w:type="dxa"/>
          </w:tcPr>
          <w:p w14:paraId="1EF526C8" w14:textId="23ACD85E" w:rsidR="3D8CC935" w:rsidRDefault="3D8CC935" w:rsidP="48A26613">
            <w:pPr>
              <w:rPr>
                <w:rFonts w:eastAsiaTheme="minorEastAsia"/>
                <w:sz w:val="20"/>
                <w:szCs w:val="20"/>
              </w:rPr>
            </w:pPr>
            <w:r w:rsidRPr="48A26613">
              <w:rPr>
                <w:rFonts w:eastAsiaTheme="minorEastAsia"/>
                <w:sz w:val="20"/>
                <w:szCs w:val="20"/>
              </w:rPr>
              <w:t>Spring 26+</w:t>
            </w:r>
          </w:p>
        </w:tc>
        <w:tc>
          <w:tcPr>
            <w:tcW w:w="1050" w:type="dxa"/>
          </w:tcPr>
          <w:p w14:paraId="1FFC0A54" w14:textId="5AE2B8F9" w:rsidR="3D8CC935" w:rsidRDefault="3D8CC935" w:rsidP="48A26613">
            <w:pPr>
              <w:rPr>
                <w:rFonts w:eastAsiaTheme="minorEastAsia"/>
                <w:sz w:val="20"/>
                <w:szCs w:val="20"/>
              </w:rPr>
            </w:pPr>
            <w:r w:rsidRPr="48A26613">
              <w:rPr>
                <w:rFonts w:eastAsiaTheme="minorEastAsia"/>
                <w:sz w:val="20"/>
                <w:szCs w:val="20"/>
              </w:rPr>
              <w:t>Management time</w:t>
            </w:r>
          </w:p>
        </w:tc>
        <w:tc>
          <w:tcPr>
            <w:tcW w:w="2307" w:type="dxa"/>
            <w:shd w:val="clear" w:color="auto" w:fill="FFFFFF" w:themeFill="background1"/>
          </w:tcPr>
          <w:p w14:paraId="27B283C3" w14:textId="429F4A3B" w:rsidR="48A26613" w:rsidRDefault="48A26613" w:rsidP="48A26613">
            <w:pPr>
              <w:jc w:val="center"/>
              <w:rPr>
                <w:sz w:val="20"/>
                <w:szCs w:val="20"/>
              </w:rPr>
            </w:pPr>
          </w:p>
        </w:tc>
      </w:tr>
      <w:tr w:rsidR="00910902" w14:paraId="5D3BE907" w14:textId="77777777" w:rsidTr="0D4016F2">
        <w:trPr>
          <w:trHeight w:val="300"/>
        </w:trPr>
        <w:tc>
          <w:tcPr>
            <w:tcW w:w="3345" w:type="dxa"/>
          </w:tcPr>
          <w:p w14:paraId="6886F38F" w14:textId="77A8B731" w:rsidR="00910902" w:rsidRDefault="690699A9" w:rsidP="789A5126">
            <w:pPr>
              <w:rPr>
                <w:rFonts w:eastAsiaTheme="minorEastAsia"/>
                <w:sz w:val="20"/>
                <w:szCs w:val="20"/>
              </w:rPr>
            </w:pPr>
            <w:r w:rsidRPr="789A5126">
              <w:rPr>
                <w:rFonts w:eastAsiaTheme="minorEastAsia"/>
                <w:sz w:val="20"/>
                <w:szCs w:val="20"/>
              </w:rPr>
              <w:t>RAD</w:t>
            </w:r>
            <w:r w:rsidR="00102DB0">
              <w:rPr>
                <w:rFonts w:eastAsiaTheme="minorEastAsia"/>
                <w:sz w:val="20"/>
                <w:szCs w:val="20"/>
              </w:rPr>
              <w:t>Y</w:t>
            </w:r>
            <w:r w:rsidRPr="789A5126">
              <w:rPr>
                <w:rFonts w:eastAsiaTheme="minorEastAsia"/>
                <w:sz w:val="20"/>
                <w:szCs w:val="20"/>
              </w:rPr>
              <w:t xml:space="preserve"> lead to revisit</w:t>
            </w:r>
            <w:r w:rsidR="0003235A" w:rsidRPr="789A5126">
              <w:rPr>
                <w:rFonts w:eastAsiaTheme="minorEastAsia"/>
                <w:sz w:val="20"/>
                <w:szCs w:val="20"/>
              </w:rPr>
              <w:t xml:space="preserve"> the best use of </w:t>
            </w:r>
            <w:r w:rsidR="0BC57353" w:rsidRPr="789A5126">
              <w:rPr>
                <w:rFonts w:eastAsiaTheme="minorEastAsia"/>
                <w:sz w:val="20"/>
                <w:szCs w:val="20"/>
              </w:rPr>
              <w:t xml:space="preserve">T/L </w:t>
            </w:r>
            <w:r w:rsidR="0003235A" w:rsidRPr="789A5126">
              <w:rPr>
                <w:rFonts w:eastAsiaTheme="minorEastAsia"/>
                <w:sz w:val="20"/>
                <w:szCs w:val="20"/>
              </w:rPr>
              <w:t xml:space="preserve">strategies that lead to students, in particular disadvantaged, </w:t>
            </w:r>
            <w:r w:rsidR="66F1EDE2" w:rsidRPr="789A5126">
              <w:rPr>
                <w:rFonts w:eastAsiaTheme="minorEastAsia"/>
                <w:sz w:val="20"/>
                <w:szCs w:val="20"/>
              </w:rPr>
              <w:t>a</w:t>
            </w:r>
            <w:r w:rsidR="0003235A" w:rsidRPr="789A5126">
              <w:rPr>
                <w:rFonts w:eastAsiaTheme="minorEastAsia"/>
                <w:sz w:val="20"/>
                <w:szCs w:val="20"/>
              </w:rPr>
              <w:t>dditional Needs and ALN students, developing high quality skills.</w:t>
            </w:r>
          </w:p>
        </w:tc>
        <w:tc>
          <w:tcPr>
            <w:tcW w:w="3735" w:type="dxa"/>
          </w:tcPr>
          <w:p w14:paraId="035CBFC8" w14:textId="77777777" w:rsidR="00910902" w:rsidRDefault="0003235A">
            <w:pPr>
              <w:rPr>
                <w:rFonts w:eastAsiaTheme="minorEastAsia"/>
                <w:sz w:val="20"/>
                <w:szCs w:val="20"/>
              </w:rPr>
            </w:pPr>
            <w:r>
              <w:rPr>
                <w:rFonts w:eastAsiaTheme="minorEastAsia"/>
                <w:sz w:val="20"/>
                <w:szCs w:val="20"/>
              </w:rPr>
              <w:t xml:space="preserve">Provide opportunities for all departments through INSETS and skills meetings to contribute to a curriculum which fully addresses the National Literacy and Numeracy Framework and Digital competency Framework in a meaningful way in their </w:t>
            </w:r>
            <w:proofErr w:type="spellStart"/>
            <w:r>
              <w:rPr>
                <w:rFonts w:eastAsiaTheme="minorEastAsia"/>
                <w:sz w:val="20"/>
                <w:szCs w:val="20"/>
              </w:rPr>
              <w:t>CfW</w:t>
            </w:r>
            <w:proofErr w:type="spellEnd"/>
            <w:r>
              <w:rPr>
                <w:rFonts w:eastAsiaTheme="minorEastAsia"/>
                <w:sz w:val="20"/>
                <w:szCs w:val="20"/>
              </w:rPr>
              <w:t xml:space="preserve"> </w:t>
            </w:r>
            <w:proofErr w:type="spellStart"/>
            <w:r>
              <w:rPr>
                <w:rFonts w:eastAsiaTheme="minorEastAsia"/>
                <w:sz w:val="20"/>
                <w:szCs w:val="20"/>
              </w:rPr>
              <w:t>SoL</w:t>
            </w:r>
            <w:proofErr w:type="spellEnd"/>
            <w:r>
              <w:rPr>
                <w:rFonts w:eastAsiaTheme="minorEastAsia"/>
                <w:sz w:val="20"/>
                <w:szCs w:val="20"/>
              </w:rPr>
              <w:t xml:space="preserve"> through INSET and management time</w:t>
            </w:r>
          </w:p>
        </w:tc>
        <w:tc>
          <w:tcPr>
            <w:tcW w:w="1953" w:type="dxa"/>
          </w:tcPr>
          <w:p w14:paraId="67777023" w14:textId="77777777" w:rsidR="00910902" w:rsidRDefault="0003235A">
            <w:pPr>
              <w:rPr>
                <w:rFonts w:cstheme="minorHAnsi"/>
                <w:sz w:val="20"/>
                <w:szCs w:val="20"/>
              </w:rPr>
            </w:pPr>
            <w:proofErr w:type="spellStart"/>
            <w:r>
              <w:rPr>
                <w:rFonts w:cstheme="minorHAnsi"/>
                <w:sz w:val="20"/>
                <w:szCs w:val="20"/>
              </w:rPr>
              <w:t>SoL</w:t>
            </w:r>
            <w:proofErr w:type="spellEnd"/>
          </w:p>
          <w:p w14:paraId="0FE11924" w14:textId="77777777" w:rsidR="00910902" w:rsidRDefault="0003235A">
            <w:pPr>
              <w:rPr>
                <w:sz w:val="20"/>
                <w:szCs w:val="20"/>
              </w:rPr>
            </w:pPr>
            <w:r>
              <w:rPr>
                <w:sz w:val="20"/>
                <w:szCs w:val="20"/>
              </w:rPr>
              <w:t>LMM</w:t>
            </w:r>
          </w:p>
          <w:p w14:paraId="3BEEB329" w14:textId="77777777" w:rsidR="00910902" w:rsidRDefault="0003235A">
            <w:pPr>
              <w:rPr>
                <w:sz w:val="20"/>
                <w:szCs w:val="20"/>
              </w:rPr>
            </w:pPr>
            <w:r>
              <w:rPr>
                <w:sz w:val="20"/>
                <w:szCs w:val="20"/>
              </w:rPr>
              <w:t xml:space="preserve">Lesson </w:t>
            </w:r>
            <w:proofErr w:type="spellStart"/>
            <w:r>
              <w:rPr>
                <w:sz w:val="20"/>
                <w:szCs w:val="20"/>
              </w:rPr>
              <w:t>Obs</w:t>
            </w:r>
            <w:proofErr w:type="spellEnd"/>
          </w:p>
          <w:p w14:paraId="4FB50C9C" w14:textId="7FBA168B" w:rsidR="00910902" w:rsidRDefault="0003235A" w:rsidP="582052AF">
            <w:pPr>
              <w:rPr>
                <w:sz w:val="20"/>
                <w:szCs w:val="20"/>
              </w:rPr>
            </w:pPr>
            <w:r w:rsidRPr="582052AF">
              <w:rPr>
                <w:sz w:val="20"/>
                <w:szCs w:val="20"/>
              </w:rPr>
              <w:t>Book Looks</w:t>
            </w:r>
          </w:p>
          <w:p w14:paraId="4E7CF12A" w14:textId="63A97C9E" w:rsidR="00910902" w:rsidRDefault="479F46F8">
            <w:pPr>
              <w:rPr>
                <w:sz w:val="20"/>
                <w:szCs w:val="20"/>
              </w:rPr>
            </w:pPr>
            <w:r w:rsidRPr="582052AF">
              <w:rPr>
                <w:sz w:val="20"/>
                <w:szCs w:val="20"/>
              </w:rPr>
              <w:t>Pupil Voice</w:t>
            </w:r>
          </w:p>
        </w:tc>
        <w:tc>
          <w:tcPr>
            <w:tcW w:w="939" w:type="dxa"/>
          </w:tcPr>
          <w:p w14:paraId="7332107B" w14:textId="006BCB80" w:rsidR="00910902" w:rsidRDefault="479F46F8" w:rsidP="582052AF">
            <w:pPr>
              <w:rPr>
                <w:sz w:val="20"/>
                <w:szCs w:val="20"/>
              </w:rPr>
            </w:pPr>
            <w:r w:rsidRPr="582052AF">
              <w:rPr>
                <w:sz w:val="20"/>
                <w:szCs w:val="20"/>
              </w:rPr>
              <w:t>BTW</w:t>
            </w:r>
          </w:p>
        </w:tc>
        <w:tc>
          <w:tcPr>
            <w:tcW w:w="729" w:type="dxa"/>
          </w:tcPr>
          <w:p w14:paraId="5D98A3F1" w14:textId="2F931EB8" w:rsidR="00910902" w:rsidRDefault="0C75355D" w:rsidP="39D03A1E">
            <w:pPr>
              <w:rPr>
                <w:sz w:val="20"/>
                <w:szCs w:val="20"/>
              </w:rPr>
            </w:pPr>
            <w:r w:rsidRPr="39D03A1E">
              <w:rPr>
                <w:sz w:val="20"/>
                <w:szCs w:val="20"/>
              </w:rPr>
              <w:t>MTh</w:t>
            </w:r>
          </w:p>
        </w:tc>
        <w:tc>
          <w:tcPr>
            <w:tcW w:w="774" w:type="dxa"/>
          </w:tcPr>
          <w:p w14:paraId="50C86B8C" w14:textId="0F59C748" w:rsidR="00910902" w:rsidRDefault="4C65B279" w:rsidP="582052AF">
            <w:pPr>
              <w:rPr>
                <w:sz w:val="20"/>
                <w:szCs w:val="20"/>
              </w:rPr>
            </w:pPr>
            <w:r w:rsidRPr="789A5126">
              <w:rPr>
                <w:sz w:val="20"/>
                <w:szCs w:val="20"/>
              </w:rPr>
              <w:t>Dec 2</w:t>
            </w:r>
            <w:r w:rsidR="2F734B77" w:rsidRPr="789A5126">
              <w:rPr>
                <w:sz w:val="20"/>
                <w:szCs w:val="20"/>
              </w:rPr>
              <w:t>5</w:t>
            </w:r>
            <w:r w:rsidRPr="789A5126">
              <w:rPr>
                <w:sz w:val="20"/>
                <w:szCs w:val="20"/>
              </w:rPr>
              <w:t>+</w:t>
            </w:r>
          </w:p>
        </w:tc>
        <w:tc>
          <w:tcPr>
            <w:tcW w:w="1050" w:type="dxa"/>
          </w:tcPr>
          <w:p w14:paraId="2E905B1E" w14:textId="77777777" w:rsidR="00910902" w:rsidRDefault="0003235A">
            <w:pPr>
              <w:rPr>
                <w:rFonts w:cstheme="minorHAnsi"/>
                <w:sz w:val="20"/>
                <w:szCs w:val="20"/>
              </w:rPr>
            </w:pPr>
            <w:r>
              <w:rPr>
                <w:rFonts w:cstheme="minorHAnsi"/>
                <w:sz w:val="20"/>
                <w:szCs w:val="20"/>
              </w:rPr>
              <w:t>Management time for CTL/co-ordinators</w:t>
            </w:r>
          </w:p>
          <w:p w14:paraId="249F8163" w14:textId="77777777" w:rsidR="00910902" w:rsidRDefault="0003235A">
            <w:pPr>
              <w:rPr>
                <w:rFonts w:cstheme="minorHAnsi"/>
                <w:sz w:val="20"/>
                <w:szCs w:val="20"/>
              </w:rPr>
            </w:pPr>
            <w:r>
              <w:rPr>
                <w:rFonts w:cstheme="minorHAnsi"/>
                <w:sz w:val="20"/>
                <w:szCs w:val="20"/>
              </w:rPr>
              <w:t>INSET</w:t>
            </w:r>
          </w:p>
        </w:tc>
        <w:tc>
          <w:tcPr>
            <w:tcW w:w="2307" w:type="dxa"/>
            <w:shd w:val="clear" w:color="auto" w:fill="FFFFFF" w:themeFill="background1"/>
          </w:tcPr>
          <w:p w14:paraId="60EDCC55" w14:textId="64FB1B6A" w:rsidR="00910902" w:rsidRDefault="00910902">
            <w:pPr>
              <w:jc w:val="center"/>
              <w:rPr>
                <w:sz w:val="20"/>
                <w:szCs w:val="20"/>
              </w:rPr>
            </w:pPr>
          </w:p>
        </w:tc>
      </w:tr>
      <w:tr w:rsidR="00910902" w14:paraId="1CC32E4E" w14:textId="77777777" w:rsidTr="0D4016F2">
        <w:trPr>
          <w:trHeight w:val="300"/>
        </w:trPr>
        <w:tc>
          <w:tcPr>
            <w:tcW w:w="3345" w:type="dxa"/>
          </w:tcPr>
          <w:p w14:paraId="2908699C" w14:textId="37E19F29" w:rsidR="00910902" w:rsidRDefault="7F99D668">
            <w:pPr>
              <w:rPr>
                <w:sz w:val="20"/>
                <w:szCs w:val="20"/>
              </w:rPr>
            </w:pPr>
            <w:r w:rsidRPr="39D03A1E">
              <w:rPr>
                <w:sz w:val="20"/>
                <w:szCs w:val="20"/>
              </w:rPr>
              <w:t>Continue to i</w:t>
            </w:r>
            <w:r w:rsidR="39D03A1E" w:rsidRPr="39D03A1E">
              <w:rPr>
                <w:sz w:val="20"/>
                <w:szCs w:val="20"/>
              </w:rPr>
              <w:t xml:space="preserve">ncrease collaboration of 3-16 skills leaders to ensure that good </w:t>
            </w:r>
            <w:r w:rsidR="39D03A1E" w:rsidRPr="39D03A1E">
              <w:rPr>
                <w:sz w:val="20"/>
                <w:szCs w:val="20"/>
              </w:rPr>
              <w:lastRenderedPageBreak/>
              <w:t>practice is shared across the cluster and primary phase and 3-16 progress monitored more effectively</w:t>
            </w:r>
          </w:p>
        </w:tc>
        <w:tc>
          <w:tcPr>
            <w:tcW w:w="3735" w:type="dxa"/>
          </w:tcPr>
          <w:p w14:paraId="7040183F" w14:textId="77777777" w:rsidR="00910902" w:rsidRDefault="0003235A">
            <w:pPr>
              <w:spacing w:line="276" w:lineRule="auto"/>
              <w:rPr>
                <w:sz w:val="20"/>
                <w:szCs w:val="20"/>
              </w:rPr>
            </w:pPr>
            <w:r>
              <w:rPr>
                <w:sz w:val="20"/>
                <w:szCs w:val="20"/>
              </w:rPr>
              <w:lastRenderedPageBreak/>
              <w:t>Opportunities provided across the calendar.</w:t>
            </w:r>
          </w:p>
          <w:p w14:paraId="5F06F77C" w14:textId="77777777" w:rsidR="00910902" w:rsidRDefault="0003235A">
            <w:pPr>
              <w:spacing w:line="276" w:lineRule="auto"/>
              <w:rPr>
                <w:sz w:val="20"/>
                <w:szCs w:val="20"/>
              </w:rPr>
            </w:pPr>
            <w:r>
              <w:rPr>
                <w:sz w:val="20"/>
                <w:szCs w:val="20"/>
              </w:rPr>
              <w:lastRenderedPageBreak/>
              <w:t>Review meetings with governors are focused on 3-16</w:t>
            </w:r>
          </w:p>
        </w:tc>
        <w:tc>
          <w:tcPr>
            <w:tcW w:w="1953" w:type="dxa"/>
          </w:tcPr>
          <w:p w14:paraId="1E1F41C0" w14:textId="77777777" w:rsidR="00910902" w:rsidRDefault="0003235A">
            <w:pPr>
              <w:rPr>
                <w:sz w:val="20"/>
                <w:szCs w:val="20"/>
              </w:rPr>
            </w:pPr>
            <w:r>
              <w:rPr>
                <w:sz w:val="20"/>
                <w:szCs w:val="20"/>
              </w:rPr>
              <w:lastRenderedPageBreak/>
              <w:t>Minutes of Meetings</w:t>
            </w:r>
          </w:p>
          <w:p w14:paraId="183010E2" w14:textId="77777777" w:rsidR="00910902" w:rsidRDefault="0003235A">
            <w:pPr>
              <w:rPr>
                <w:sz w:val="20"/>
                <w:szCs w:val="20"/>
              </w:rPr>
            </w:pPr>
            <w:r>
              <w:rPr>
                <w:sz w:val="20"/>
                <w:szCs w:val="20"/>
              </w:rPr>
              <w:t>Book Looks</w:t>
            </w:r>
          </w:p>
          <w:p w14:paraId="340A1F85" w14:textId="77777777" w:rsidR="00910902" w:rsidRDefault="0003235A">
            <w:pPr>
              <w:rPr>
                <w:sz w:val="20"/>
                <w:szCs w:val="20"/>
              </w:rPr>
            </w:pPr>
            <w:r>
              <w:rPr>
                <w:sz w:val="20"/>
                <w:szCs w:val="20"/>
              </w:rPr>
              <w:lastRenderedPageBreak/>
              <w:t xml:space="preserve">Lesson </w:t>
            </w:r>
            <w:proofErr w:type="spellStart"/>
            <w:r>
              <w:rPr>
                <w:sz w:val="20"/>
                <w:szCs w:val="20"/>
              </w:rPr>
              <w:t>Obs</w:t>
            </w:r>
            <w:proofErr w:type="spellEnd"/>
          </w:p>
        </w:tc>
        <w:tc>
          <w:tcPr>
            <w:tcW w:w="939" w:type="dxa"/>
          </w:tcPr>
          <w:p w14:paraId="3BBB8815" w14:textId="341FDA89" w:rsidR="00910902" w:rsidRDefault="5FD0E4C7" w:rsidP="39D03A1E">
            <w:pPr>
              <w:rPr>
                <w:sz w:val="20"/>
                <w:szCs w:val="20"/>
              </w:rPr>
            </w:pPr>
            <w:r w:rsidRPr="39D03A1E">
              <w:rPr>
                <w:sz w:val="20"/>
                <w:szCs w:val="20"/>
              </w:rPr>
              <w:lastRenderedPageBreak/>
              <w:t>SR</w:t>
            </w:r>
          </w:p>
        </w:tc>
        <w:tc>
          <w:tcPr>
            <w:tcW w:w="729" w:type="dxa"/>
          </w:tcPr>
          <w:p w14:paraId="55B91B0D" w14:textId="345EBF58" w:rsidR="00910902" w:rsidRDefault="5FD0E4C7">
            <w:pPr>
              <w:rPr>
                <w:sz w:val="20"/>
                <w:szCs w:val="20"/>
              </w:rPr>
            </w:pPr>
            <w:r w:rsidRPr="39D03A1E">
              <w:rPr>
                <w:sz w:val="20"/>
                <w:szCs w:val="20"/>
              </w:rPr>
              <w:t>MTh</w:t>
            </w:r>
          </w:p>
        </w:tc>
        <w:tc>
          <w:tcPr>
            <w:tcW w:w="774" w:type="dxa"/>
          </w:tcPr>
          <w:p w14:paraId="6810F0D1" w14:textId="77803D72" w:rsidR="00910902" w:rsidRDefault="247C58D3">
            <w:pPr>
              <w:rPr>
                <w:sz w:val="20"/>
                <w:szCs w:val="20"/>
              </w:rPr>
            </w:pPr>
            <w:r w:rsidRPr="789A5126">
              <w:rPr>
                <w:sz w:val="20"/>
                <w:szCs w:val="20"/>
              </w:rPr>
              <w:t>July 2</w:t>
            </w:r>
            <w:r w:rsidR="613B9F6A" w:rsidRPr="789A5126">
              <w:rPr>
                <w:sz w:val="20"/>
                <w:szCs w:val="20"/>
              </w:rPr>
              <w:t>6</w:t>
            </w:r>
          </w:p>
        </w:tc>
        <w:tc>
          <w:tcPr>
            <w:tcW w:w="1050" w:type="dxa"/>
          </w:tcPr>
          <w:p w14:paraId="04298570" w14:textId="77777777" w:rsidR="00910902" w:rsidRDefault="0003235A">
            <w:pPr>
              <w:rPr>
                <w:sz w:val="20"/>
                <w:szCs w:val="20"/>
              </w:rPr>
            </w:pPr>
            <w:r>
              <w:rPr>
                <w:sz w:val="20"/>
                <w:szCs w:val="20"/>
              </w:rPr>
              <w:t xml:space="preserve">Management time </w:t>
            </w:r>
            <w:r>
              <w:rPr>
                <w:sz w:val="20"/>
                <w:szCs w:val="20"/>
              </w:rPr>
              <w:lastRenderedPageBreak/>
              <w:t>for skills leaders</w:t>
            </w:r>
          </w:p>
        </w:tc>
        <w:tc>
          <w:tcPr>
            <w:tcW w:w="2307" w:type="dxa"/>
            <w:shd w:val="clear" w:color="auto" w:fill="FFFFFF" w:themeFill="background1"/>
          </w:tcPr>
          <w:p w14:paraId="74E797DC" w14:textId="73C1B693" w:rsidR="001571F8" w:rsidRDefault="001571F8" w:rsidP="340B1389">
            <w:pPr>
              <w:rPr>
                <w:sz w:val="20"/>
                <w:szCs w:val="20"/>
              </w:rPr>
            </w:pPr>
          </w:p>
        </w:tc>
      </w:tr>
      <w:tr w:rsidR="00910902" w14:paraId="448D62F5" w14:textId="77777777" w:rsidTr="0D4016F2">
        <w:trPr>
          <w:trHeight w:val="300"/>
        </w:trPr>
        <w:tc>
          <w:tcPr>
            <w:tcW w:w="3345" w:type="dxa"/>
          </w:tcPr>
          <w:p w14:paraId="4356BA9A" w14:textId="2C501477" w:rsidR="00910902" w:rsidRDefault="39D03A1E">
            <w:pPr>
              <w:rPr>
                <w:sz w:val="20"/>
                <w:szCs w:val="20"/>
              </w:rPr>
            </w:pPr>
            <w:r w:rsidRPr="39D03A1E">
              <w:rPr>
                <w:sz w:val="20"/>
                <w:szCs w:val="20"/>
              </w:rPr>
              <w:t>To promote literacy</w:t>
            </w:r>
            <w:r w:rsidR="0209DD77" w:rsidRPr="39D03A1E">
              <w:rPr>
                <w:sz w:val="20"/>
                <w:szCs w:val="20"/>
              </w:rPr>
              <w:t xml:space="preserve"> SPAG</w:t>
            </w:r>
            <w:r w:rsidRPr="39D03A1E">
              <w:rPr>
                <w:sz w:val="20"/>
                <w:szCs w:val="20"/>
              </w:rPr>
              <w:t xml:space="preserve"> and numeracy through weekly quizzes on the digital signage and lunchtime activities. FTs to encourage and support disadvantaged and ALN students to participate.</w:t>
            </w:r>
          </w:p>
        </w:tc>
        <w:tc>
          <w:tcPr>
            <w:tcW w:w="3735" w:type="dxa"/>
          </w:tcPr>
          <w:p w14:paraId="238AAA16" w14:textId="77777777" w:rsidR="00910902" w:rsidRDefault="0003235A">
            <w:pPr>
              <w:rPr>
                <w:rFonts w:cstheme="minorHAnsi"/>
                <w:sz w:val="20"/>
                <w:szCs w:val="20"/>
              </w:rPr>
            </w:pPr>
            <w:r>
              <w:rPr>
                <w:rFonts w:cstheme="minorHAnsi"/>
                <w:sz w:val="20"/>
                <w:szCs w:val="20"/>
              </w:rPr>
              <w:t>Weekly challenge with reward linked placed on signage</w:t>
            </w:r>
          </w:p>
        </w:tc>
        <w:tc>
          <w:tcPr>
            <w:tcW w:w="1953" w:type="dxa"/>
          </w:tcPr>
          <w:p w14:paraId="5FFD1F06" w14:textId="77777777" w:rsidR="00910902" w:rsidRDefault="0003235A">
            <w:pPr>
              <w:rPr>
                <w:rFonts w:cstheme="minorHAnsi"/>
                <w:sz w:val="20"/>
                <w:szCs w:val="20"/>
              </w:rPr>
            </w:pPr>
            <w:r>
              <w:rPr>
                <w:rFonts w:cstheme="minorHAnsi"/>
                <w:sz w:val="20"/>
                <w:szCs w:val="20"/>
              </w:rPr>
              <w:t>Digital Signage</w:t>
            </w:r>
          </w:p>
        </w:tc>
        <w:tc>
          <w:tcPr>
            <w:tcW w:w="939" w:type="dxa"/>
          </w:tcPr>
          <w:p w14:paraId="6AFAB436" w14:textId="7DEBE836" w:rsidR="00910902" w:rsidRDefault="7F42114F" w:rsidP="39D03A1E">
            <w:pPr>
              <w:rPr>
                <w:sz w:val="20"/>
                <w:szCs w:val="20"/>
              </w:rPr>
            </w:pPr>
            <w:r w:rsidRPr="789A5126">
              <w:rPr>
                <w:sz w:val="20"/>
                <w:szCs w:val="20"/>
              </w:rPr>
              <w:t>CP/RC</w:t>
            </w:r>
            <w:r w:rsidR="3EAE43CD" w:rsidRPr="789A5126">
              <w:rPr>
                <w:sz w:val="20"/>
                <w:szCs w:val="20"/>
              </w:rPr>
              <w:t>,</w:t>
            </w:r>
            <w:r w:rsidR="57E2264F" w:rsidRPr="789A5126">
              <w:rPr>
                <w:sz w:val="20"/>
                <w:szCs w:val="20"/>
              </w:rPr>
              <w:t xml:space="preserve"> HS</w:t>
            </w:r>
          </w:p>
        </w:tc>
        <w:tc>
          <w:tcPr>
            <w:tcW w:w="729" w:type="dxa"/>
          </w:tcPr>
          <w:p w14:paraId="6ED39F7B" w14:textId="30E952A7" w:rsidR="00910902" w:rsidRDefault="574D8D07" w:rsidP="582052AF">
            <w:pPr>
              <w:rPr>
                <w:sz w:val="20"/>
                <w:szCs w:val="20"/>
              </w:rPr>
            </w:pPr>
            <w:r w:rsidRPr="582052AF">
              <w:rPr>
                <w:sz w:val="20"/>
                <w:szCs w:val="20"/>
              </w:rPr>
              <w:t>BTW</w:t>
            </w:r>
          </w:p>
          <w:p w14:paraId="042C5D41" w14:textId="3DE8B093" w:rsidR="00910902" w:rsidRDefault="574D8D07" w:rsidP="582052AF">
            <w:pPr>
              <w:rPr>
                <w:sz w:val="20"/>
                <w:szCs w:val="20"/>
              </w:rPr>
            </w:pPr>
            <w:r w:rsidRPr="582052AF">
              <w:rPr>
                <w:sz w:val="20"/>
                <w:szCs w:val="20"/>
              </w:rPr>
              <w:t>OM</w:t>
            </w:r>
          </w:p>
        </w:tc>
        <w:tc>
          <w:tcPr>
            <w:tcW w:w="774" w:type="dxa"/>
          </w:tcPr>
          <w:p w14:paraId="4D2E12B8" w14:textId="4A633860" w:rsidR="00910902" w:rsidRDefault="574D8D07" w:rsidP="582052AF">
            <w:pPr>
              <w:rPr>
                <w:sz w:val="20"/>
                <w:szCs w:val="20"/>
              </w:rPr>
            </w:pPr>
            <w:r w:rsidRPr="582052AF">
              <w:rPr>
                <w:sz w:val="20"/>
                <w:szCs w:val="20"/>
              </w:rPr>
              <w:t>On-going</w:t>
            </w:r>
          </w:p>
        </w:tc>
        <w:tc>
          <w:tcPr>
            <w:tcW w:w="1050" w:type="dxa"/>
          </w:tcPr>
          <w:p w14:paraId="308F224F" w14:textId="2ED4990C" w:rsidR="00910902" w:rsidRDefault="02159AD4" w:rsidP="582052AF">
            <w:pPr>
              <w:rPr>
                <w:sz w:val="20"/>
                <w:szCs w:val="20"/>
              </w:rPr>
            </w:pPr>
            <w:r w:rsidRPr="582052AF">
              <w:rPr>
                <w:sz w:val="20"/>
                <w:szCs w:val="20"/>
              </w:rPr>
              <w:t>Management time</w:t>
            </w:r>
          </w:p>
        </w:tc>
        <w:tc>
          <w:tcPr>
            <w:tcW w:w="2307" w:type="dxa"/>
            <w:shd w:val="clear" w:color="auto" w:fill="FFFFFF" w:themeFill="background1"/>
          </w:tcPr>
          <w:p w14:paraId="5E6D6F63" w14:textId="5AE6E333" w:rsidR="00910902" w:rsidRDefault="00910902">
            <w:pPr>
              <w:jc w:val="center"/>
              <w:rPr>
                <w:sz w:val="20"/>
                <w:szCs w:val="20"/>
              </w:rPr>
            </w:pPr>
          </w:p>
        </w:tc>
      </w:tr>
      <w:tr w:rsidR="39D03A1E" w14:paraId="4FE52AF1" w14:textId="77777777" w:rsidTr="0D4016F2">
        <w:trPr>
          <w:trHeight w:val="300"/>
        </w:trPr>
        <w:tc>
          <w:tcPr>
            <w:tcW w:w="3345" w:type="dxa"/>
          </w:tcPr>
          <w:p w14:paraId="4F232AAB" w14:textId="272D6266" w:rsidR="585E01EB" w:rsidRDefault="585E01EB" w:rsidP="39D03A1E">
            <w:pPr>
              <w:rPr>
                <w:sz w:val="20"/>
                <w:szCs w:val="20"/>
              </w:rPr>
            </w:pPr>
            <w:r w:rsidRPr="39D03A1E">
              <w:rPr>
                <w:sz w:val="20"/>
                <w:szCs w:val="20"/>
              </w:rPr>
              <w:t>Continue to embed EF feedback and presentation code with a focus on SPAG</w:t>
            </w:r>
          </w:p>
        </w:tc>
        <w:tc>
          <w:tcPr>
            <w:tcW w:w="3735" w:type="dxa"/>
          </w:tcPr>
          <w:p w14:paraId="218163A4" w14:textId="0DD24815" w:rsidR="585E01EB" w:rsidRDefault="585E01EB" w:rsidP="39D03A1E">
            <w:pPr>
              <w:rPr>
                <w:sz w:val="20"/>
                <w:szCs w:val="20"/>
              </w:rPr>
            </w:pPr>
            <w:proofErr w:type="spellStart"/>
            <w:r w:rsidRPr="39D03A1E">
              <w:rPr>
                <w:sz w:val="20"/>
                <w:szCs w:val="20"/>
              </w:rPr>
              <w:t>SP</w:t>
            </w:r>
            <w:r w:rsidR="00482441">
              <w:rPr>
                <w:sz w:val="20"/>
                <w:szCs w:val="20"/>
              </w:rPr>
              <w:t>a</w:t>
            </w:r>
            <w:r w:rsidRPr="39D03A1E">
              <w:rPr>
                <w:sz w:val="20"/>
                <w:szCs w:val="20"/>
              </w:rPr>
              <w:t>G</w:t>
            </w:r>
            <w:proofErr w:type="spellEnd"/>
            <w:r w:rsidRPr="39D03A1E">
              <w:rPr>
                <w:sz w:val="20"/>
                <w:szCs w:val="20"/>
              </w:rPr>
              <w:t xml:space="preserve"> errors identified and acted on by learners, evidence in book looks</w:t>
            </w:r>
          </w:p>
          <w:p w14:paraId="0787E485" w14:textId="209DAD14" w:rsidR="39D03A1E" w:rsidRDefault="39D03A1E" w:rsidP="39D03A1E">
            <w:pPr>
              <w:rPr>
                <w:sz w:val="20"/>
                <w:szCs w:val="20"/>
              </w:rPr>
            </w:pPr>
          </w:p>
        </w:tc>
        <w:tc>
          <w:tcPr>
            <w:tcW w:w="1953" w:type="dxa"/>
          </w:tcPr>
          <w:p w14:paraId="377EDCBC" w14:textId="77777777" w:rsidR="39D03A1E" w:rsidRDefault="7BE61ED4" w:rsidP="582052AF">
            <w:pPr>
              <w:rPr>
                <w:sz w:val="20"/>
                <w:szCs w:val="20"/>
              </w:rPr>
            </w:pPr>
            <w:r w:rsidRPr="582052AF">
              <w:rPr>
                <w:sz w:val="20"/>
                <w:szCs w:val="20"/>
              </w:rPr>
              <w:t>Book Looks</w:t>
            </w:r>
          </w:p>
          <w:p w14:paraId="707544CC" w14:textId="77777777" w:rsidR="39D03A1E" w:rsidRDefault="7BE61ED4" w:rsidP="582052AF">
            <w:pPr>
              <w:rPr>
                <w:sz w:val="20"/>
                <w:szCs w:val="20"/>
              </w:rPr>
            </w:pPr>
            <w:r w:rsidRPr="582052AF">
              <w:rPr>
                <w:sz w:val="20"/>
                <w:szCs w:val="20"/>
              </w:rPr>
              <w:t xml:space="preserve">Lesson </w:t>
            </w:r>
            <w:proofErr w:type="spellStart"/>
            <w:r w:rsidRPr="582052AF">
              <w:rPr>
                <w:sz w:val="20"/>
                <w:szCs w:val="20"/>
              </w:rPr>
              <w:t>Obs</w:t>
            </w:r>
            <w:proofErr w:type="spellEnd"/>
          </w:p>
          <w:p w14:paraId="27EDB643" w14:textId="29D16F98" w:rsidR="39D03A1E" w:rsidRDefault="39D03A1E" w:rsidP="39D03A1E">
            <w:pPr>
              <w:rPr>
                <w:sz w:val="20"/>
                <w:szCs w:val="20"/>
              </w:rPr>
            </w:pPr>
          </w:p>
        </w:tc>
        <w:tc>
          <w:tcPr>
            <w:tcW w:w="939" w:type="dxa"/>
          </w:tcPr>
          <w:p w14:paraId="4EE72128" w14:textId="3CAE7702" w:rsidR="40C990CE" w:rsidRDefault="7F42114F" w:rsidP="39D03A1E">
            <w:pPr>
              <w:rPr>
                <w:sz w:val="20"/>
                <w:szCs w:val="20"/>
              </w:rPr>
            </w:pPr>
            <w:r w:rsidRPr="789A5126">
              <w:rPr>
                <w:sz w:val="20"/>
                <w:szCs w:val="20"/>
              </w:rPr>
              <w:t>CP/RC</w:t>
            </w:r>
            <w:r w:rsidR="35994940" w:rsidRPr="789A5126">
              <w:rPr>
                <w:sz w:val="20"/>
                <w:szCs w:val="20"/>
              </w:rPr>
              <w:t>, CTLs</w:t>
            </w:r>
          </w:p>
        </w:tc>
        <w:tc>
          <w:tcPr>
            <w:tcW w:w="729" w:type="dxa"/>
          </w:tcPr>
          <w:p w14:paraId="19F81200" w14:textId="6E2506DB" w:rsidR="40C990CE" w:rsidRDefault="40C990CE" w:rsidP="39D03A1E">
            <w:pPr>
              <w:rPr>
                <w:sz w:val="20"/>
                <w:szCs w:val="20"/>
              </w:rPr>
            </w:pPr>
            <w:r w:rsidRPr="39D03A1E">
              <w:rPr>
                <w:sz w:val="20"/>
                <w:szCs w:val="20"/>
              </w:rPr>
              <w:t>BTW</w:t>
            </w:r>
          </w:p>
        </w:tc>
        <w:tc>
          <w:tcPr>
            <w:tcW w:w="774" w:type="dxa"/>
          </w:tcPr>
          <w:p w14:paraId="3E53FC8B" w14:textId="06968A9F" w:rsidR="39D03A1E" w:rsidRDefault="62452C0F" w:rsidP="39D03A1E">
            <w:pPr>
              <w:rPr>
                <w:sz w:val="20"/>
                <w:szCs w:val="20"/>
              </w:rPr>
            </w:pPr>
            <w:r w:rsidRPr="789A5126">
              <w:rPr>
                <w:sz w:val="20"/>
                <w:szCs w:val="20"/>
              </w:rPr>
              <w:t>Sept 2</w:t>
            </w:r>
            <w:r w:rsidR="052E41D0" w:rsidRPr="789A5126">
              <w:rPr>
                <w:sz w:val="20"/>
                <w:szCs w:val="20"/>
              </w:rPr>
              <w:t>5</w:t>
            </w:r>
          </w:p>
        </w:tc>
        <w:tc>
          <w:tcPr>
            <w:tcW w:w="1050" w:type="dxa"/>
          </w:tcPr>
          <w:p w14:paraId="360A80EC" w14:textId="1F26B3F4" w:rsidR="39D03A1E" w:rsidRDefault="7F5F57AA" w:rsidP="582052AF">
            <w:pPr>
              <w:rPr>
                <w:sz w:val="20"/>
                <w:szCs w:val="20"/>
              </w:rPr>
            </w:pPr>
            <w:r w:rsidRPr="582052AF">
              <w:rPr>
                <w:sz w:val="20"/>
                <w:szCs w:val="20"/>
              </w:rPr>
              <w:t>Management time</w:t>
            </w:r>
          </w:p>
        </w:tc>
        <w:tc>
          <w:tcPr>
            <w:tcW w:w="2307" w:type="dxa"/>
            <w:shd w:val="clear" w:color="auto" w:fill="FFFFFF" w:themeFill="background1"/>
          </w:tcPr>
          <w:p w14:paraId="4807B19F" w14:textId="2CC1FF86" w:rsidR="39D03A1E" w:rsidRDefault="5482C548" w:rsidP="39D03A1E">
            <w:pPr>
              <w:rPr>
                <w:sz w:val="20"/>
                <w:szCs w:val="20"/>
              </w:rPr>
            </w:pPr>
            <w:r w:rsidRPr="789A5126">
              <w:rPr>
                <w:sz w:val="20"/>
                <w:szCs w:val="20"/>
              </w:rPr>
              <w:t>.</w:t>
            </w:r>
          </w:p>
        </w:tc>
      </w:tr>
      <w:tr w:rsidR="00910902" w14:paraId="57ACC94A" w14:textId="77777777" w:rsidTr="0D4016F2">
        <w:trPr>
          <w:trHeight w:val="300"/>
        </w:trPr>
        <w:tc>
          <w:tcPr>
            <w:tcW w:w="3345" w:type="dxa"/>
          </w:tcPr>
          <w:p w14:paraId="5FD91354" w14:textId="2F6FB73D" w:rsidR="00910902" w:rsidRDefault="27EE40F6" w:rsidP="39D03A1E">
            <w:pPr>
              <w:rPr>
                <w:sz w:val="20"/>
                <w:szCs w:val="20"/>
              </w:rPr>
            </w:pPr>
            <w:r w:rsidRPr="789A5126">
              <w:rPr>
                <w:sz w:val="20"/>
                <w:szCs w:val="20"/>
              </w:rPr>
              <w:t xml:space="preserve">Develop a </w:t>
            </w:r>
            <w:r w:rsidR="0D4B7B05" w:rsidRPr="789A5126">
              <w:rPr>
                <w:sz w:val="20"/>
                <w:szCs w:val="20"/>
              </w:rPr>
              <w:t xml:space="preserve">whole school strategy to </w:t>
            </w:r>
            <w:r w:rsidR="2175E62B" w:rsidRPr="789A5126">
              <w:rPr>
                <w:sz w:val="20"/>
                <w:szCs w:val="20"/>
              </w:rPr>
              <w:t>develop handwriting and presentation skills</w:t>
            </w:r>
            <w:r w:rsidR="26764E86" w:rsidRPr="789A5126">
              <w:rPr>
                <w:sz w:val="20"/>
                <w:szCs w:val="20"/>
              </w:rPr>
              <w:t>. Enhance support for those in most need using TA support</w:t>
            </w:r>
          </w:p>
          <w:p w14:paraId="7746AE06" w14:textId="4B8A3977" w:rsidR="00910902" w:rsidRDefault="00910902" w:rsidP="39D03A1E">
            <w:pPr>
              <w:rPr>
                <w:sz w:val="20"/>
                <w:szCs w:val="20"/>
              </w:rPr>
            </w:pPr>
          </w:p>
          <w:p w14:paraId="36ABA08F" w14:textId="667F8D8D" w:rsidR="00910902" w:rsidRDefault="00910902" w:rsidP="39D03A1E">
            <w:pPr>
              <w:rPr>
                <w:sz w:val="20"/>
                <w:szCs w:val="20"/>
              </w:rPr>
            </w:pPr>
          </w:p>
        </w:tc>
        <w:tc>
          <w:tcPr>
            <w:tcW w:w="3735" w:type="dxa"/>
          </w:tcPr>
          <w:p w14:paraId="33CCEAFB" w14:textId="1A8DDEA1" w:rsidR="00910902" w:rsidRDefault="33A1AB29" w:rsidP="582052AF">
            <w:pPr>
              <w:rPr>
                <w:sz w:val="20"/>
                <w:szCs w:val="20"/>
              </w:rPr>
            </w:pPr>
            <w:r w:rsidRPr="582052AF">
              <w:rPr>
                <w:sz w:val="20"/>
                <w:szCs w:val="20"/>
              </w:rPr>
              <w:t>Presentation of books improve</w:t>
            </w:r>
          </w:p>
          <w:p w14:paraId="1238AE4C" w14:textId="33A76B8E" w:rsidR="00910902" w:rsidRDefault="33A1AB29" w:rsidP="39D03A1E">
            <w:pPr>
              <w:rPr>
                <w:sz w:val="20"/>
                <w:szCs w:val="20"/>
              </w:rPr>
            </w:pPr>
            <w:r w:rsidRPr="582052AF">
              <w:rPr>
                <w:sz w:val="20"/>
                <w:szCs w:val="20"/>
              </w:rPr>
              <w:t>Numbers of children with poor handwriting skills decrease</w:t>
            </w:r>
          </w:p>
        </w:tc>
        <w:tc>
          <w:tcPr>
            <w:tcW w:w="1953" w:type="dxa"/>
          </w:tcPr>
          <w:p w14:paraId="3EF4DD21" w14:textId="77777777" w:rsidR="00910902" w:rsidRDefault="0003235A">
            <w:pPr>
              <w:rPr>
                <w:rFonts w:cstheme="minorHAnsi"/>
                <w:sz w:val="20"/>
                <w:szCs w:val="20"/>
              </w:rPr>
            </w:pPr>
            <w:r>
              <w:rPr>
                <w:rFonts w:cstheme="minorHAnsi"/>
                <w:sz w:val="20"/>
                <w:szCs w:val="20"/>
              </w:rPr>
              <w:t>Learning walks</w:t>
            </w:r>
          </w:p>
          <w:p w14:paraId="0BD9B31F" w14:textId="77777777" w:rsidR="00910902" w:rsidRDefault="0003235A">
            <w:pPr>
              <w:rPr>
                <w:rFonts w:cstheme="minorHAnsi"/>
                <w:sz w:val="20"/>
                <w:szCs w:val="20"/>
              </w:rPr>
            </w:pPr>
            <w:r>
              <w:rPr>
                <w:rFonts w:cstheme="minorHAnsi"/>
                <w:sz w:val="20"/>
                <w:szCs w:val="20"/>
              </w:rPr>
              <w:t>Book looks</w:t>
            </w:r>
          </w:p>
        </w:tc>
        <w:tc>
          <w:tcPr>
            <w:tcW w:w="939" w:type="dxa"/>
          </w:tcPr>
          <w:p w14:paraId="7B969857" w14:textId="622E4654" w:rsidR="00910902" w:rsidRDefault="703F28E4" w:rsidP="39D03A1E">
            <w:pPr>
              <w:rPr>
                <w:sz w:val="20"/>
                <w:szCs w:val="20"/>
              </w:rPr>
            </w:pPr>
            <w:r w:rsidRPr="39D03A1E">
              <w:rPr>
                <w:sz w:val="20"/>
                <w:szCs w:val="20"/>
              </w:rPr>
              <w:t>BTW</w:t>
            </w:r>
          </w:p>
        </w:tc>
        <w:tc>
          <w:tcPr>
            <w:tcW w:w="729" w:type="dxa"/>
          </w:tcPr>
          <w:p w14:paraId="0FE634FD" w14:textId="1A28FA41" w:rsidR="00910902" w:rsidRDefault="703F28E4" w:rsidP="39D03A1E">
            <w:pPr>
              <w:rPr>
                <w:sz w:val="20"/>
                <w:szCs w:val="20"/>
              </w:rPr>
            </w:pPr>
            <w:r w:rsidRPr="39D03A1E">
              <w:rPr>
                <w:sz w:val="20"/>
                <w:szCs w:val="20"/>
              </w:rPr>
              <w:t>MTh</w:t>
            </w:r>
          </w:p>
        </w:tc>
        <w:tc>
          <w:tcPr>
            <w:tcW w:w="774" w:type="dxa"/>
          </w:tcPr>
          <w:p w14:paraId="62A1F980" w14:textId="359E92F6" w:rsidR="00910902" w:rsidRDefault="70BF4E34" w:rsidP="582052AF">
            <w:pPr>
              <w:rPr>
                <w:sz w:val="20"/>
                <w:szCs w:val="20"/>
              </w:rPr>
            </w:pPr>
            <w:r w:rsidRPr="789A5126">
              <w:rPr>
                <w:sz w:val="20"/>
                <w:szCs w:val="20"/>
              </w:rPr>
              <w:t>July 2</w:t>
            </w:r>
            <w:r w:rsidR="350F9A74" w:rsidRPr="789A5126">
              <w:rPr>
                <w:sz w:val="20"/>
                <w:szCs w:val="20"/>
              </w:rPr>
              <w:t>6</w:t>
            </w:r>
          </w:p>
        </w:tc>
        <w:tc>
          <w:tcPr>
            <w:tcW w:w="1050" w:type="dxa"/>
          </w:tcPr>
          <w:p w14:paraId="3FC39D1D" w14:textId="77777777" w:rsidR="00910902" w:rsidRDefault="0003235A">
            <w:pPr>
              <w:rPr>
                <w:rFonts w:cstheme="minorHAnsi"/>
                <w:sz w:val="20"/>
                <w:szCs w:val="20"/>
              </w:rPr>
            </w:pPr>
            <w:r>
              <w:rPr>
                <w:rFonts w:cstheme="minorHAnsi"/>
                <w:sz w:val="20"/>
                <w:szCs w:val="20"/>
              </w:rPr>
              <w:t>Management time</w:t>
            </w:r>
          </w:p>
        </w:tc>
        <w:tc>
          <w:tcPr>
            <w:tcW w:w="2307" w:type="dxa"/>
            <w:shd w:val="clear" w:color="auto" w:fill="FFFFFF" w:themeFill="background1"/>
          </w:tcPr>
          <w:p w14:paraId="300079F4" w14:textId="2A25F36D" w:rsidR="00910902" w:rsidRDefault="00910902">
            <w:pPr>
              <w:rPr>
                <w:sz w:val="20"/>
                <w:szCs w:val="20"/>
              </w:rPr>
            </w:pPr>
          </w:p>
        </w:tc>
      </w:tr>
      <w:tr w:rsidR="00910902" w14:paraId="4BB7AFFC" w14:textId="77777777" w:rsidTr="0D4016F2">
        <w:trPr>
          <w:trHeight w:val="300"/>
        </w:trPr>
        <w:tc>
          <w:tcPr>
            <w:tcW w:w="3345" w:type="dxa"/>
          </w:tcPr>
          <w:p w14:paraId="58244FA1" w14:textId="77777777" w:rsidR="00910902" w:rsidRDefault="0003235A">
            <w:pPr>
              <w:rPr>
                <w:sz w:val="20"/>
                <w:szCs w:val="20"/>
              </w:rPr>
            </w:pPr>
            <w:r>
              <w:rPr>
                <w:sz w:val="20"/>
                <w:szCs w:val="20"/>
              </w:rPr>
              <w:t>Continue to promote the library for study skills and to be a safe space at break and lunchtime for LGBTQ+, Anti-bullying etc</w:t>
            </w:r>
          </w:p>
        </w:tc>
        <w:tc>
          <w:tcPr>
            <w:tcW w:w="3735" w:type="dxa"/>
          </w:tcPr>
          <w:p w14:paraId="4757333F" w14:textId="77777777" w:rsidR="00910902" w:rsidRDefault="0003235A">
            <w:pPr>
              <w:rPr>
                <w:rFonts w:cstheme="minorHAnsi"/>
                <w:sz w:val="20"/>
                <w:szCs w:val="20"/>
              </w:rPr>
            </w:pPr>
            <w:r>
              <w:rPr>
                <w:rFonts w:cstheme="minorHAnsi"/>
                <w:sz w:val="20"/>
                <w:szCs w:val="20"/>
              </w:rPr>
              <w:t>Library has a wider range of books</w:t>
            </w:r>
          </w:p>
          <w:p w14:paraId="30F3E68B" w14:textId="77777777" w:rsidR="00910902" w:rsidRDefault="0003235A">
            <w:pPr>
              <w:rPr>
                <w:rFonts w:cstheme="minorHAnsi"/>
                <w:sz w:val="20"/>
                <w:szCs w:val="20"/>
              </w:rPr>
            </w:pPr>
            <w:r>
              <w:rPr>
                <w:rFonts w:cstheme="minorHAnsi"/>
                <w:sz w:val="20"/>
                <w:szCs w:val="20"/>
              </w:rPr>
              <w:t>Safe Space moved to library</w:t>
            </w:r>
          </w:p>
          <w:p w14:paraId="3C5D9225" w14:textId="77777777" w:rsidR="00910902" w:rsidRDefault="0003235A">
            <w:pPr>
              <w:rPr>
                <w:rFonts w:cstheme="minorHAnsi"/>
                <w:sz w:val="20"/>
                <w:szCs w:val="20"/>
              </w:rPr>
            </w:pPr>
            <w:r>
              <w:rPr>
                <w:rFonts w:cstheme="minorHAnsi"/>
                <w:sz w:val="20"/>
                <w:szCs w:val="20"/>
              </w:rPr>
              <w:t>Study-time advertised at break and lunch</w:t>
            </w:r>
          </w:p>
          <w:p w14:paraId="51CDB4BD" w14:textId="77777777" w:rsidR="00910902" w:rsidRDefault="0003235A">
            <w:pPr>
              <w:rPr>
                <w:rFonts w:cstheme="minorHAnsi"/>
                <w:sz w:val="20"/>
                <w:szCs w:val="20"/>
              </w:rPr>
            </w:pPr>
            <w:r>
              <w:rPr>
                <w:rFonts w:cstheme="minorHAnsi"/>
                <w:sz w:val="20"/>
                <w:szCs w:val="20"/>
              </w:rPr>
              <w:t xml:space="preserve">Rights Ambassadors/Anti-Bullying Ambassadors rota to be displayed in library. </w:t>
            </w:r>
          </w:p>
        </w:tc>
        <w:tc>
          <w:tcPr>
            <w:tcW w:w="1953" w:type="dxa"/>
          </w:tcPr>
          <w:p w14:paraId="4A323C5C" w14:textId="77777777" w:rsidR="00910902" w:rsidRDefault="0003235A">
            <w:pPr>
              <w:rPr>
                <w:rFonts w:cstheme="minorHAnsi"/>
                <w:sz w:val="20"/>
                <w:szCs w:val="20"/>
              </w:rPr>
            </w:pPr>
            <w:r>
              <w:rPr>
                <w:rFonts w:cstheme="minorHAnsi"/>
                <w:sz w:val="20"/>
                <w:szCs w:val="20"/>
              </w:rPr>
              <w:t>Library displays</w:t>
            </w:r>
          </w:p>
          <w:p w14:paraId="58BF3B92" w14:textId="77777777" w:rsidR="00910902" w:rsidRDefault="0003235A">
            <w:pPr>
              <w:rPr>
                <w:rFonts w:cstheme="minorHAnsi"/>
                <w:sz w:val="20"/>
                <w:szCs w:val="20"/>
              </w:rPr>
            </w:pPr>
            <w:r>
              <w:rPr>
                <w:rFonts w:cstheme="minorHAnsi"/>
                <w:sz w:val="20"/>
                <w:szCs w:val="20"/>
              </w:rPr>
              <w:t>No of Books</w:t>
            </w:r>
          </w:p>
        </w:tc>
        <w:tc>
          <w:tcPr>
            <w:tcW w:w="939" w:type="dxa"/>
          </w:tcPr>
          <w:p w14:paraId="299D8616" w14:textId="29A685AC" w:rsidR="00910902" w:rsidRDefault="21EC693B" w:rsidP="39D03A1E">
            <w:pPr>
              <w:rPr>
                <w:sz w:val="20"/>
                <w:szCs w:val="20"/>
              </w:rPr>
            </w:pPr>
            <w:r w:rsidRPr="789A5126">
              <w:rPr>
                <w:sz w:val="20"/>
                <w:szCs w:val="20"/>
              </w:rPr>
              <w:t>AL, LP</w:t>
            </w:r>
            <w:r w:rsidR="01B8910B" w:rsidRPr="789A5126">
              <w:rPr>
                <w:sz w:val="20"/>
                <w:szCs w:val="20"/>
              </w:rPr>
              <w:t>, RG</w:t>
            </w:r>
          </w:p>
        </w:tc>
        <w:tc>
          <w:tcPr>
            <w:tcW w:w="729" w:type="dxa"/>
          </w:tcPr>
          <w:p w14:paraId="491D2769" w14:textId="6FCE1089" w:rsidR="00910902" w:rsidRDefault="16647EE9" w:rsidP="39D03A1E">
            <w:pPr>
              <w:rPr>
                <w:sz w:val="20"/>
                <w:szCs w:val="20"/>
              </w:rPr>
            </w:pPr>
            <w:r w:rsidRPr="39D03A1E">
              <w:rPr>
                <w:sz w:val="20"/>
                <w:szCs w:val="20"/>
              </w:rPr>
              <w:t>MTH</w:t>
            </w:r>
          </w:p>
        </w:tc>
        <w:tc>
          <w:tcPr>
            <w:tcW w:w="774" w:type="dxa"/>
          </w:tcPr>
          <w:p w14:paraId="6F5CD9ED" w14:textId="495897DB" w:rsidR="00910902" w:rsidRDefault="0170337E" w:rsidP="582052AF">
            <w:pPr>
              <w:rPr>
                <w:sz w:val="20"/>
                <w:szCs w:val="20"/>
              </w:rPr>
            </w:pPr>
            <w:r w:rsidRPr="582052AF">
              <w:rPr>
                <w:sz w:val="20"/>
                <w:szCs w:val="20"/>
              </w:rPr>
              <w:t>On-going</w:t>
            </w:r>
          </w:p>
        </w:tc>
        <w:tc>
          <w:tcPr>
            <w:tcW w:w="1050" w:type="dxa"/>
          </w:tcPr>
          <w:p w14:paraId="7FD179DC" w14:textId="77777777" w:rsidR="00910902" w:rsidRDefault="0003235A">
            <w:pPr>
              <w:rPr>
                <w:rFonts w:cstheme="minorHAnsi"/>
                <w:sz w:val="20"/>
                <w:szCs w:val="20"/>
              </w:rPr>
            </w:pPr>
            <w:r>
              <w:rPr>
                <w:rFonts w:cstheme="minorHAnsi"/>
                <w:sz w:val="20"/>
                <w:szCs w:val="20"/>
              </w:rPr>
              <w:t>Librarian time</w:t>
            </w:r>
          </w:p>
        </w:tc>
        <w:tc>
          <w:tcPr>
            <w:tcW w:w="2307" w:type="dxa"/>
            <w:shd w:val="clear" w:color="auto" w:fill="FFFFFF" w:themeFill="background1"/>
          </w:tcPr>
          <w:p w14:paraId="4EF7FBD7" w14:textId="308841B5" w:rsidR="00910902" w:rsidRDefault="00910902" w:rsidP="16EAE8AE">
            <w:pPr>
              <w:rPr>
                <w:sz w:val="20"/>
                <w:szCs w:val="20"/>
              </w:rPr>
            </w:pPr>
          </w:p>
        </w:tc>
      </w:tr>
      <w:tr w:rsidR="00910902" w14:paraId="4A45DAC1" w14:textId="77777777" w:rsidTr="0D4016F2">
        <w:trPr>
          <w:trHeight w:val="300"/>
        </w:trPr>
        <w:tc>
          <w:tcPr>
            <w:tcW w:w="3345" w:type="dxa"/>
            <w:shd w:val="clear" w:color="auto" w:fill="FFFFFF" w:themeFill="background1"/>
          </w:tcPr>
          <w:p w14:paraId="13D82752" w14:textId="67B0D6D6" w:rsidR="00910902" w:rsidRDefault="0003235A" w:rsidP="582052AF">
            <w:pPr>
              <w:rPr>
                <w:sz w:val="20"/>
                <w:szCs w:val="20"/>
              </w:rPr>
            </w:pPr>
            <w:r w:rsidRPr="582052AF">
              <w:rPr>
                <w:sz w:val="20"/>
                <w:szCs w:val="20"/>
              </w:rPr>
              <w:t xml:space="preserve">To embed the use of digital platforms e.g. Carousel Learning, Hodder, Language Gym to improve progression towards learning </w:t>
            </w:r>
            <w:r w:rsidR="3B2C8AD9" w:rsidRPr="582052AF">
              <w:rPr>
                <w:sz w:val="20"/>
                <w:szCs w:val="20"/>
              </w:rPr>
              <w:t>through class and home learning</w:t>
            </w:r>
          </w:p>
        </w:tc>
        <w:tc>
          <w:tcPr>
            <w:tcW w:w="3735" w:type="dxa"/>
            <w:shd w:val="clear" w:color="auto" w:fill="FFFFFF" w:themeFill="background1"/>
          </w:tcPr>
          <w:p w14:paraId="7C2CB0C1" w14:textId="77777777" w:rsidR="00910902" w:rsidRDefault="0003235A">
            <w:pPr>
              <w:autoSpaceDE w:val="0"/>
              <w:autoSpaceDN w:val="0"/>
              <w:adjustRightInd w:val="0"/>
              <w:rPr>
                <w:rFonts w:cstheme="minorHAnsi"/>
                <w:sz w:val="20"/>
                <w:szCs w:val="20"/>
              </w:rPr>
            </w:pPr>
            <w:r>
              <w:rPr>
                <w:rFonts w:cstheme="minorHAnsi"/>
                <w:sz w:val="20"/>
                <w:szCs w:val="20"/>
              </w:rPr>
              <w:t>Develop a set of core questions for chosen year groups in dept</w:t>
            </w:r>
          </w:p>
          <w:p w14:paraId="727C9F66" w14:textId="77777777" w:rsidR="00910902" w:rsidRDefault="0003235A">
            <w:pPr>
              <w:rPr>
                <w:rFonts w:cstheme="minorHAnsi"/>
                <w:sz w:val="20"/>
                <w:szCs w:val="20"/>
              </w:rPr>
            </w:pPr>
            <w:r>
              <w:rPr>
                <w:rFonts w:cstheme="minorHAnsi"/>
                <w:sz w:val="20"/>
                <w:szCs w:val="20"/>
              </w:rPr>
              <w:t>Attend additional training sessions as required</w:t>
            </w:r>
          </w:p>
          <w:p w14:paraId="2756424F" w14:textId="77777777" w:rsidR="00910902" w:rsidRDefault="0003235A">
            <w:pPr>
              <w:autoSpaceDE w:val="0"/>
              <w:autoSpaceDN w:val="0"/>
              <w:adjustRightInd w:val="0"/>
              <w:rPr>
                <w:rFonts w:cstheme="minorHAnsi"/>
                <w:sz w:val="20"/>
                <w:szCs w:val="20"/>
              </w:rPr>
            </w:pPr>
            <w:r>
              <w:rPr>
                <w:rFonts w:cstheme="minorHAnsi"/>
                <w:sz w:val="20"/>
                <w:szCs w:val="20"/>
              </w:rPr>
              <w:t>Regular use of digital platforms for retrieval practice for blended learning opportunities</w:t>
            </w:r>
          </w:p>
          <w:p w14:paraId="3DA913B6" w14:textId="77777777" w:rsidR="00910902" w:rsidRDefault="0003235A">
            <w:pPr>
              <w:autoSpaceDE w:val="0"/>
              <w:autoSpaceDN w:val="0"/>
              <w:adjustRightInd w:val="0"/>
              <w:rPr>
                <w:rFonts w:cstheme="minorHAnsi"/>
                <w:sz w:val="20"/>
                <w:szCs w:val="20"/>
              </w:rPr>
            </w:pPr>
            <w:r>
              <w:rPr>
                <w:rFonts w:cstheme="minorHAnsi"/>
                <w:sz w:val="20"/>
                <w:szCs w:val="20"/>
              </w:rPr>
              <w:t>Evaluation of Impact in June by CTLs</w:t>
            </w:r>
          </w:p>
        </w:tc>
        <w:tc>
          <w:tcPr>
            <w:tcW w:w="1953" w:type="dxa"/>
            <w:shd w:val="clear" w:color="auto" w:fill="FFFFFF" w:themeFill="background1"/>
          </w:tcPr>
          <w:p w14:paraId="07D00DDD" w14:textId="77777777" w:rsidR="00910902" w:rsidRDefault="0003235A">
            <w:pPr>
              <w:rPr>
                <w:rFonts w:cstheme="minorHAnsi"/>
                <w:sz w:val="20"/>
                <w:szCs w:val="20"/>
              </w:rPr>
            </w:pPr>
            <w:r>
              <w:rPr>
                <w:rFonts w:cstheme="minorHAnsi"/>
                <w:sz w:val="20"/>
                <w:szCs w:val="20"/>
              </w:rPr>
              <w:t>Carousel learning analysis</w:t>
            </w:r>
          </w:p>
          <w:p w14:paraId="220668BC" w14:textId="77777777" w:rsidR="00910902" w:rsidRDefault="0003235A">
            <w:pPr>
              <w:rPr>
                <w:rFonts w:cstheme="minorHAnsi"/>
                <w:sz w:val="20"/>
                <w:szCs w:val="20"/>
              </w:rPr>
            </w:pPr>
            <w:r>
              <w:rPr>
                <w:rFonts w:cstheme="minorHAnsi"/>
                <w:sz w:val="20"/>
                <w:szCs w:val="20"/>
              </w:rPr>
              <w:t>Pupil voice</w:t>
            </w:r>
          </w:p>
          <w:p w14:paraId="4AC217E4" w14:textId="77777777" w:rsidR="00910902" w:rsidRDefault="0003235A">
            <w:pPr>
              <w:rPr>
                <w:rFonts w:cstheme="minorHAnsi"/>
                <w:sz w:val="20"/>
                <w:szCs w:val="20"/>
              </w:rPr>
            </w:pPr>
            <w:r>
              <w:rPr>
                <w:rFonts w:cstheme="minorHAnsi"/>
                <w:sz w:val="20"/>
                <w:szCs w:val="20"/>
              </w:rPr>
              <w:t>Book looks</w:t>
            </w:r>
          </w:p>
          <w:p w14:paraId="313F2872" w14:textId="77777777" w:rsidR="00910902" w:rsidRDefault="0003235A">
            <w:pPr>
              <w:rPr>
                <w:rFonts w:cstheme="minorHAnsi"/>
                <w:sz w:val="20"/>
                <w:szCs w:val="20"/>
              </w:rPr>
            </w:pPr>
            <w:r>
              <w:rPr>
                <w:rFonts w:cstheme="minorHAnsi"/>
                <w:sz w:val="20"/>
                <w:szCs w:val="20"/>
              </w:rPr>
              <w:t>Learning Walks</w:t>
            </w:r>
          </w:p>
        </w:tc>
        <w:tc>
          <w:tcPr>
            <w:tcW w:w="939" w:type="dxa"/>
            <w:shd w:val="clear" w:color="auto" w:fill="FFFFFF" w:themeFill="background1"/>
          </w:tcPr>
          <w:p w14:paraId="740C982E" w14:textId="75EA0B72" w:rsidR="00910902" w:rsidRDefault="127A1A9F" w:rsidP="39D03A1E">
            <w:pPr>
              <w:rPr>
                <w:sz w:val="20"/>
                <w:szCs w:val="20"/>
              </w:rPr>
            </w:pPr>
            <w:r w:rsidRPr="39D03A1E">
              <w:rPr>
                <w:sz w:val="20"/>
                <w:szCs w:val="20"/>
              </w:rPr>
              <w:t>BTW</w:t>
            </w:r>
          </w:p>
        </w:tc>
        <w:tc>
          <w:tcPr>
            <w:tcW w:w="729" w:type="dxa"/>
            <w:shd w:val="clear" w:color="auto" w:fill="FFFFFF" w:themeFill="background1"/>
          </w:tcPr>
          <w:p w14:paraId="15C78039" w14:textId="338BC5DF" w:rsidR="00910902" w:rsidRDefault="127A1A9F" w:rsidP="39D03A1E">
            <w:pPr>
              <w:rPr>
                <w:sz w:val="20"/>
                <w:szCs w:val="20"/>
              </w:rPr>
            </w:pPr>
            <w:r w:rsidRPr="39D03A1E">
              <w:rPr>
                <w:sz w:val="20"/>
                <w:szCs w:val="20"/>
              </w:rPr>
              <w:t>SR</w:t>
            </w:r>
          </w:p>
        </w:tc>
        <w:tc>
          <w:tcPr>
            <w:tcW w:w="774" w:type="dxa"/>
            <w:shd w:val="clear" w:color="auto" w:fill="FFFFFF" w:themeFill="background1"/>
          </w:tcPr>
          <w:p w14:paraId="527D639D" w14:textId="7F820E7D" w:rsidR="00910902" w:rsidRDefault="064A1E70" w:rsidP="582052AF">
            <w:pPr>
              <w:rPr>
                <w:sz w:val="20"/>
                <w:szCs w:val="20"/>
              </w:rPr>
            </w:pPr>
            <w:r w:rsidRPr="582052AF">
              <w:rPr>
                <w:sz w:val="20"/>
                <w:szCs w:val="20"/>
              </w:rPr>
              <w:t>On-going</w:t>
            </w:r>
          </w:p>
        </w:tc>
        <w:tc>
          <w:tcPr>
            <w:tcW w:w="1050" w:type="dxa"/>
            <w:shd w:val="clear" w:color="auto" w:fill="FFFFFF" w:themeFill="background1"/>
          </w:tcPr>
          <w:p w14:paraId="61AC923C" w14:textId="77777777" w:rsidR="00910902" w:rsidRDefault="0003235A">
            <w:pPr>
              <w:rPr>
                <w:sz w:val="20"/>
                <w:szCs w:val="20"/>
              </w:rPr>
            </w:pPr>
            <w:r>
              <w:rPr>
                <w:sz w:val="20"/>
                <w:szCs w:val="20"/>
              </w:rPr>
              <w:t>Carousel learning</w:t>
            </w:r>
          </w:p>
          <w:p w14:paraId="1FB3346C" w14:textId="0C5F0458" w:rsidR="00910902" w:rsidRDefault="00910902">
            <w:pPr>
              <w:rPr>
                <w:sz w:val="20"/>
                <w:szCs w:val="20"/>
              </w:rPr>
            </w:pPr>
          </w:p>
        </w:tc>
        <w:tc>
          <w:tcPr>
            <w:tcW w:w="2307" w:type="dxa"/>
            <w:shd w:val="clear" w:color="auto" w:fill="FFFFFF" w:themeFill="background1"/>
          </w:tcPr>
          <w:p w14:paraId="5101B52C" w14:textId="5A6B86A0" w:rsidR="007D0833" w:rsidRDefault="007D0833">
            <w:pPr>
              <w:jc w:val="center"/>
              <w:rPr>
                <w:sz w:val="18"/>
                <w:szCs w:val="18"/>
              </w:rPr>
            </w:pPr>
          </w:p>
        </w:tc>
      </w:tr>
    </w:tbl>
    <w:p w14:paraId="3BEE236D" w14:textId="77777777" w:rsidR="00910902" w:rsidRDefault="00910902">
      <w:pPr>
        <w:rPr>
          <w:rFonts w:cstheme="minorHAnsi"/>
          <w:sz w:val="28"/>
          <w:szCs w:val="28"/>
        </w:rPr>
      </w:pPr>
    </w:p>
    <w:p w14:paraId="0CCC0888" w14:textId="77777777" w:rsidR="00910902" w:rsidRDefault="00910902">
      <w:pPr>
        <w:rPr>
          <w:rFonts w:cstheme="minorHAnsi"/>
          <w:sz w:val="28"/>
          <w:szCs w:val="28"/>
        </w:rPr>
      </w:pPr>
    </w:p>
    <w:p w14:paraId="37A31054" w14:textId="0BACD3C1" w:rsidR="00910902" w:rsidRDefault="00910902" w:rsidP="39D03A1E">
      <w:pPr>
        <w:rPr>
          <w:sz w:val="28"/>
          <w:szCs w:val="28"/>
        </w:rPr>
      </w:pPr>
    </w:p>
    <w:p w14:paraId="7DC8C081" w14:textId="77777777" w:rsidR="00910902" w:rsidRDefault="00910902">
      <w:pPr>
        <w:rPr>
          <w:rFonts w:cstheme="minorHAnsi"/>
          <w:sz w:val="28"/>
          <w:szCs w:val="28"/>
        </w:rPr>
      </w:pPr>
    </w:p>
    <w:tbl>
      <w:tblPr>
        <w:tblStyle w:val="TableGrid"/>
        <w:tblW w:w="14884" w:type="dxa"/>
        <w:tblInd w:w="-34" w:type="dxa"/>
        <w:tblLayout w:type="fixed"/>
        <w:tblLook w:val="04A0" w:firstRow="1" w:lastRow="0" w:firstColumn="1" w:lastColumn="0" w:noHBand="0" w:noVBand="1"/>
      </w:tblPr>
      <w:tblGrid>
        <w:gridCol w:w="3288"/>
        <w:gridCol w:w="3826"/>
        <w:gridCol w:w="425"/>
        <w:gridCol w:w="1418"/>
        <w:gridCol w:w="850"/>
        <w:gridCol w:w="1134"/>
        <w:gridCol w:w="711"/>
        <w:gridCol w:w="1560"/>
        <w:gridCol w:w="1672"/>
      </w:tblGrid>
      <w:tr w:rsidR="00910902" w14:paraId="1D1EDC8F" w14:textId="77777777" w:rsidTr="0D4016F2">
        <w:trPr>
          <w:trHeight w:val="914"/>
        </w:trPr>
        <w:tc>
          <w:tcPr>
            <w:tcW w:w="14884" w:type="dxa"/>
            <w:gridSpan w:val="9"/>
            <w:shd w:val="clear" w:color="auto" w:fill="FFE599" w:themeFill="accent4" w:themeFillTint="66"/>
          </w:tcPr>
          <w:p w14:paraId="5A025CFF" w14:textId="2B0A372E" w:rsidR="00910902" w:rsidRDefault="1702A7B7" w:rsidP="582052AF">
            <w:pPr>
              <w:rPr>
                <w:b/>
                <w:bCs/>
                <w:sz w:val="28"/>
                <w:szCs w:val="28"/>
              </w:rPr>
            </w:pPr>
            <w:r w:rsidRPr="0D4016F2">
              <w:rPr>
                <w:b/>
                <w:bCs/>
                <w:sz w:val="28"/>
                <w:szCs w:val="28"/>
              </w:rPr>
              <w:t>School Priority</w:t>
            </w:r>
            <w:r w:rsidR="0D05125F" w:rsidRPr="0D4016F2">
              <w:rPr>
                <w:b/>
                <w:bCs/>
                <w:sz w:val="28"/>
                <w:szCs w:val="28"/>
              </w:rPr>
              <w:t xml:space="preserve"> 3</w:t>
            </w:r>
            <w:r w:rsidRPr="0D4016F2">
              <w:rPr>
                <w:b/>
                <w:bCs/>
                <w:sz w:val="28"/>
                <w:szCs w:val="28"/>
              </w:rPr>
              <w:t xml:space="preserve">: Transformational </w:t>
            </w:r>
            <w:r w:rsidR="1181635D" w:rsidRPr="0D4016F2">
              <w:rPr>
                <w:b/>
                <w:bCs/>
                <w:sz w:val="28"/>
                <w:szCs w:val="28"/>
              </w:rPr>
              <w:t>Curriculum:</w:t>
            </w:r>
            <w:r w:rsidRPr="0D4016F2">
              <w:rPr>
                <w:b/>
                <w:bCs/>
                <w:sz w:val="28"/>
                <w:szCs w:val="28"/>
              </w:rPr>
              <w:t xml:space="preserve"> Implementing the Curriculum for Wales 202</w:t>
            </w:r>
            <w:r w:rsidR="411B2CDD" w:rsidRPr="0D4016F2">
              <w:rPr>
                <w:b/>
                <w:bCs/>
                <w:sz w:val="28"/>
                <w:szCs w:val="28"/>
              </w:rPr>
              <w:t>5</w:t>
            </w:r>
          </w:p>
        </w:tc>
      </w:tr>
      <w:tr w:rsidR="00910902" w14:paraId="58FBD50D" w14:textId="77777777" w:rsidTr="0D4016F2">
        <w:trPr>
          <w:trHeight w:val="300"/>
        </w:trPr>
        <w:tc>
          <w:tcPr>
            <w:tcW w:w="7539" w:type="dxa"/>
            <w:gridSpan w:val="3"/>
          </w:tcPr>
          <w:p w14:paraId="1C58D7A5" w14:textId="77777777" w:rsidR="00910902" w:rsidRDefault="1702A7B7" w:rsidP="582052AF">
            <w:pPr>
              <w:rPr>
                <w:rFonts w:eastAsia="Calibri"/>
                <w:b/>
                <w:bCs/>
                <w:sz w:val="20"/>
                <w:szCs w:val="20"/>
              </w:rPr>
            </w:pPr>
            <w:r w:rsidRPr="0D4016F2">
              <w:rPr>
                <w:b/>
                <w:bCs/>
              </w:rPr>
              <w:t>S</w:t>
            </w:r>
            <w:r w:rsidRPr="0D4016F2">
              <w:rPr>
                <w:b/>
                <w:bCs/>
                <w:sz w:val="20"/>
                <w:szCs w:val="20"/>
              </w:rPr>
              <w:t>elf-evaluation-why?</w:t>
            </w:r>
            <w:r w:rsidRPr="0D4016F2">
              <w:rPr>
                <w:rFonts w:eastAsia="Calibri"/>
                <w:b/>
                <w:bCs/>
                <w:sz w:val="20"/>
                <w:szCs w:val="20"/>
              </w:rPr>
              <w:t xml:space="preserve"> </w:t>
            </w:r>
          </w:p>
          <w:p w14:paraId="063A098E" w14:textId="2D70E9A7" w:rsidR="00910902" w:rsidRDefault="6F6178E2"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The school curriculum is broad, balanced and inclusive, supporting the school’s vision of raising aspirations and preparing pupils for their futures. Most teachers demonstrate a secure understanding of Curriculum for Wales and design purposeful learning experiences that promote </w:t>
            </w:r>
            <w:r w:rsidR="325227A2" w:rsidRPr="0D4016F2">
              <w:rPr>
                <w:rFonts w:ascii="Calibri" w:eastAsia="Calibri" w:hAnsi="Calibri" w:cs="Calibri"/>
                <w:color w:val="000000" w:themeColor="text1"/>
                <w:sz w:val="20"/>
                <w:szCs w:val="20"/>
              </w:rPr>
              <w:t>the four purposes.</w:t>
            </w:r>
          </w:p>
          <w:p w14:paraId="44A153CC" w14:textId="7058E360" w:rsidR="00910902" w:rsidRDefault="00910902" w:rsidP="0D4016F2">
            <w:pPr>
              <w:rPr>
                <w:rFonts w:ascii="Calibri" w:eastAsia="Calibri" w:hAnsi="Calibri" w:cs="Calibri"/>
                <w:color w:val="000000" w:themeColor="text1"/>
                <w:sz w:val="20"/>
                <w:szCs w:val="20"/>
              </w:rPr>
            </w:pPr>
          </w:p>
          <w:p w14:paraId="4009191F" w14:textId="3C74B79F" w:rsidR="00910902" w:rsidRDefault="6F6178E2"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Monitoring and curriculum reviews with the school improvement partner evidence that RADY and ALN provision is embedded as a “golden thread” across most planning, ensuring accessibility for disadvantaged and vulnerable learners. Nurture classes at KS3 are now well-established and are improving engagement and progression for learners with additional needs. However, curriculum evaluation is not yet consistent across all departments, with some areas not systematic in reviewing the impact on skills and knowledge.</w:t>
            </w:r>
          </w:p>
          <w:p w14:paraId="25D6C283" w14:textId="577E4697" w:rsidR="00910902" w:rsidRDefault="00910902" w:rsidP="0D4016F2">
            <w:pPr>
              <w:rPr>
                <w:rFonts w:ascii="Calibri" w:eastAsia="Calibri" w:hAnsi="Calibri" w:cs="Calibri"/>
                <w:color w:val="000000" w:themeColor="text1"/>
                <w:sz w:val="20"/>
                <w:szCs w:val="20"/>
              </w:rPr>
            </w:pPr>
          </w:p>
          <w:p w14:paraId="4E25E019" w14:textId="4CEB0A4B" w:rsidR="00910902" w:rsidRDefault="6F6178E2"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Assessment for learning approaches </w:t>
            </w:r>
            <w:proofErr w:type="gramStart"/>
            <w:r w:rsidRPr="0D4016F2">
              <w:rPr>
                <w:rFonts w:ascii="Calibri" w:eastAsia="Calibri" w:hAnsi="Calibri" w:cs="Calibri"/>
                <w:color w:val="000000" w:themeColor="text1"/>
                <w:sz w:val="20"/>
                <w:szCs w:val="20"/>
              </w:rPr>
              <w:t>are</w:t>
            </w:r>
            <w:proofErr w:type="gramEnd"/>
            <w:r w:rsidRPr="0D4016F2">
              <w:rPr>
                <w:rFonts w:ascii="Calibri" w:eastAsia="Calibri" w:hAnsi="Calibri" w:cs="Calibri"/>
                <w:color w:val="000000" w:themeColor="text1"/>
                <w:sz w:val="20"/>
                <w:szCs w:val="20"/>
              </w:rPr>
              <w:t xml:space="preserve"> becoming embedded, with retrieval practice, modelling and feedback increasingly used to support progression. Carousel Learning and other digital platforms are being used effectively in some subjects to strengthen retrieval and independent learning. However, the consistency of feedback that impacts on progress remains too variable across departments.</w:t>
            </w:r>
          </w:p>
          <w:p w14:paraId="4E0A219F" w14:textId="4798BF4C" w:rsidR="00910902" w:rsidRDefault="00910902" w:rsidP="0D4016F2">
            <w:pPr>
              <w:rPr>
                <w:rFonts w:ascii="Calibri" w:eastAsia="Calibri" w:hAnsi="Calibri" w:cs="Calibri"/>
                <w:color w:val="000000" w:themeColor="text1"/>
                <w:sz w:val="20"/>
                <w:szCs w:val="20"/>
              </w:rPr>
            </w:pPr>
          </w:p>
          <w:p w14:paraId="39D44AD7" w14:textId="51C7F53B" w:rsidR="00910902" w:rsidRDefault="6F6178E2"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Enrichment continues to be a strength, with assemblies, RSE, and vocational pathways at KS4 broadening experiences for pupils. Careers provision, employer engagement and partnerships continue to prepare pupils well for their next steps. However, the range and accessibility of enrichment opportunities, including subsidised trips and after-school activities, requires further development to ensure equity of access for disadvantaged learners.</w:t>
            </w:r>
          </w:p>
          <w:p w14:paraId="4D490F8F" w14:textId="5FCC697A" w:rsidR="00910902" w:rsidRDefault="00910902" w:rsidP="0D4016F2">
            <w:pPr>
              <w:rPr>
                <w:rFonts w:ascii="Calibri" w:eastAsia="Calibri" w:hAnsi="Calibri" w:cs="Calibri"/>
                <w:color w:val="000000" w:themeColor="text1"/>
                <w:sz w:val="20"/>
                <w:szCs w:val="20"/>
              </w:rPr>
            </w:pPr>
          </w:p>
          <w:p w14:paraId="14253978" w14:textId="4DCD5CAC" w:rsidR="00910902" w:rsidRDefault="088A85AE" w:rsidP="0D4016F2">
            <w:pPr>
              <w:rPr>
                <w:rFonts w:eastAsia="Calibri"/>
                <w:sz w:val="20"/>
                <w:szCs w:val="20"/>
              </w:rPr>
            </w:pPr>
            <w:r w:rsidRPr="0D4016F2">
              <w:rPr>
                <w:rFonts w:ascii="Calibri" w:eastAsia="Calibri" w:hAnsi="Calibri" w:cs="Calibri"/>
                <w:sz w:val="20"/>
                <w:szCs w:val="20"/>
              </w:rPr>
              <w:lastRenderedPageBreak/>
              <w:t xml:space="preserve">The breadth and </w:t>
            </w:r>
            <w:r w:rsidRPr="0D4016F2">
              <w:rPr>
                <w:rFonts w:eastAsia="Calibri"/>
                <w:sz w:val="20"/>
                <w:szCs w:val="20"/>
              </w:rPr>
              <w:t>diverse curriculum offered at Key Stage 4 is a strength. Bespoke pathways allow pupils the opportunity to make guided choices and experience success appropriate to their ability. Qualification choices are continuously evaluated and refined to ensure the school has a localised curriculum which meets the needs of learners. In September 2025 two new qualifications in computer science and hair and beauty will be added to a range of over 20 subject choices. This will be in addition to a plethora of vocational subjects targeted at growing industries in our locality, for example, BTEC Engineering, Level 1/2 Construction and Level 1/2 Catering and hospitality.</w:t>
            </w:r>
          </w:p>
          <w:p w14:paraId="00577DE9" w14:textId="5C61F1D7" w:rsidR="00910902" w:rsidRDefault="00910902" w:rsidP="0D4016F2">
            <w:pPr>
              <w:rPr>
                <w:rFonts w:ascii="Calibri" w:eastAsia="Calibri" w:hAnsi="Calibri" w:cs="Calibri"/>
                <w:color w:val="000000" w:themeColor="text1"/>
                <w:sz w:val="20"/>
                <w:szCs w:val="20"/>
              </w:rPr>
            </w:pPr>
          </w:p>
          <w:p w14:paraId="258E3E97" w14:textId="2D51F8A0" w:rsidR="00910902" w:rsidRDefault="6F6178E2">
            <w:r w:rsidRPr="0D4016F2">
              <w:rPr>
                <w:rFonts w:ascii="Calibri" w:eastAsia="Calibri" w:hAnsi="Calibri" w:cs="Calibri"/>
                <w:color w:val="000000" w:themeColor="text1"/>
                <w:sz w:val="20"/>
                <w:szCs w:val="20"/>
              </w:rPr>
              <w:t>Overall, strong progress has been made in developing a purposeful and accessible curriculum, embedding RADY and ALN provision, and establishing nurture pathways. Next steps include ensuring consistent evaluation of curriculum impact, embedding assessment and feedback models with clear impact on learning, and broadening enrichment opportunities so that all pupils benefit equally.</w:t>
            </w:r>
            <w:r w:rsidRPr="0D4016F2">
              <w:rPr>
                <w:rFonts w:ascii="Calibri" w:eastAsia="Calibri" w:hAnsi="Calibri" w:cs="Calibri"/>
                <w:sz w:val="20"/>
                <w:szCs w:val="20"/>
              </w:rPr>
              <w:t xml:space="preserve"> </w:t>
            </w:r>
          </w:p>
          <w:p w14:paraId="7A9785A7" w14:textId="4D4B6B1C" w:rsidR="00910902" w:rsidRDefault="00910902" w:rsidP="0D4016F2">
            <w:pPr>
              <w:rPr>
                <w:rFonts w:ascii="Calibri" w:eastAsia="Calibri" w:hAnsi="Calibri" w:cs="Calibri"/>
                <w:sz w:val="20"/>
                <w:szCs w:val="20"/>
              </w:rPr>
            </w:pPr>
          </w:p>
        </w:tc>
        <w:tc>
          <w:tcPr>
            <w:tcW w:w="7345" w:type="dxa"/>
            <w:gridSpan w:val="6"/>
          </w:tcPr>
          <w:p w14:paraId="13C9A4A9" w14:textId="77777777" w:rsidR="00910902" w:rsidRDefault="1702A7B7">
            <w:pPr>
              <w:rPr>
                <w:rFonts w:cstheme="minorHAnsi"/>
                <w:sz w:val="20"/>
                <w:szCs w:val="20"/>
                <w:u w:val="single"/>
              </w:rPr>
            </w:pPr>
            <w:r w:rsidRPr="0D4016F2">
              <w:rPr>
                <w:sz w:val="20"/>
                <w:szCs w:val="20"/>
                <w:u w:val="single"/>
              </w:rPr>
              <w:lastRenderedPageBreak/>
              <w:t>Key goals</w:t>
            </w:r>
          </w:p>
          <w:p w14:paraId="6E935E5A" w14:textId="3CC1E21C"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Refine and quality assure Year 7–9 schemes of learning to ensure progression, challenge and accessibility for all learners.</w:t>
            </w:r>
          </w:p>
          <w:p w14:paraId="1D02B6CD" w14:textId="695B4100"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Establish a consistent framework for curriculum evaluation across departments to measure impact on skills, knowledge and progression.</w:t>
            </w:r>
          </w:p>
          <w:p w14:paraId="3EE74D63" w14:textId="369E2953"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Ensure assessment and feedback approaches are applied consistently across the school and have a demonstrable impact on pupil progress.</w:t>
            </w:r>
          </w:p>
          <w:p w14:paraId="49509F09" w14:textId="66162CB8"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Extend and embed the use of digital platforms (e.g., Carousel Learning) to support retrieval, feedback and independent learning.</w:t>
            </w:r>
          </w:p>
          <w:p w14:paraId="023C6825" w14:textId="622910D2"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Further strengthen nurture provision and ensure ALN and RADY pathways continue to meet the needs of vulnerable learners.</w:t>
            </w:r>
          </w:p>
          <w:p w14:paraId="5C4F5D6F" w14:textId="34FF28C2"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Broaden enrichment and curriculum-enhancing opportunities, ensuring equity of access for disadvantaged pupils.</w:t>
            </w:r>
          </w:p>
          <w:p w14:paraId="538530BD" w14:textId="330AC779" w:rsidR="00910902" w:rsidRDefault="3F33A1A8" w:rsidP="0D4016F2">
            <w:pPr>
              <w:pStyle w:val="ListParagraph"/>
              <w:numPr>
                <w:ilvl w:val="0"/>
                <w:numId w:val="19"/>
              </w:numPr>
              <w:spacing w:after="0" w:line="240" w:lineRule="auto"/>
              <w:rPr>
                <w:rFonts w:ascii="Calibri" w:eastAsia="Calibri" w:hAnsi="Calibri" w:cs="Arial"/>
                <w:color w:val="000000" w:themeColor="text1"/>
              </w:rPr>
            </w:pPr>
            <w:r w:rsidRPr="0D4016F2">
              <w:rPr>
                <w:rFonts w:ascii="Calibri" w:eastAsia="Calibri" w:hAnsi="Calibri" w:cs="Arial"/>
                <w:color w:val="000000" w:themeColor="text1"/>
                <w:sz w:val="20"/>
                <w:szCs w:val="20"/>
              </w:rPr>
              <w:t>Deepen integration of RADY and ALN strategies as a “golden thread” in all teaching and curriculum planning</w:t>
            </w:r>
          </w:p>
          <w:p w14:paraId="461DBE9F" w14:textId="7085F530" w:rsidR="00910902" w:rsidRDefault="00910902" w:rsidP="0D4016F2">
            <w:pPr>
              <w:pStyle w:val="ListParagraph"/>
              <w:spacing w:after="0" w:line="240" w:lineRule="auto"/>
              <w:rPr>
                <w:sz w:val="20"/>
                <w:szCs w:val="20"/>
              </w:rPr>
            </w:pPr>
          </w:p>
        </w:tc>
      </w:tr>
      <w:tr w:rsidR="00910902" w14:paraId="6DF37C7B" w14:textId="77777777" w:rsidTr="0D4016F2">
        <w:trPr>
          <w:cantSplit/>
          <w:trHeight w:val="2700"/>
        </w:trPr>
        <w:tc>
          <w:tcPr>
            <w:tcW w:w="3288" w:type="dxa"/>
            <w:shd w:val="clear" w:color="auto" w:fill="D9D9D9" w:themeFill="background1" w:themeFillShade="D9"/>
          </w:tcPr>
          <w:p w14:paraId="7D52072E" w14:textId="77777777" w:rsidR="00910902" w:rsidRDefault="0003235A">
            <w:pPr>
              <w:jc w:val="center"/>
              <w:rPr>
                <w:rFonts w:cstheme="minorHAnsi"/>
                <w:b/>
                <w:bCs/>
              </w:rPr>
            </w:pPr>
            <w:r>
              <w:rPr>
                <w:rFonts w:cstheme="minorHAnsi"/>
                <w:b/>
                <w:bCs/>
              </w:rPr>
              <w:t>Improvement Actions</w:t>
            </w:r>
          </w:p>
        </w:tc>
        <w:tc>
          <w:tcPr>
            <w:tcW w:w="3826" w:type="dxa"/>
            <w:shd w:val="clear" w:color="auto" w:fill="D9D9D9" w:themeFill="background1" w:themeFillShade="D9"/>
          </w:tcPr>
          <w:p w14:paraId="2FE27B0B" w14:textId="77777777" w:rsidR="00910902" w:rsidRDefault="0003235A">
            <w:pPr>
              <w:jc w:val="center"/>
              <w:rPr>
                <w:rFonts w:cstheme="minorHAnsi"/>
                <w:b/>
              </w:rPr>
            </w:pPr>
            <w:r>
              <w:rPr>
                <w:rFonts w:cstheme="minorHAnsi"/>
                <w:b/>
              </w:rPr>
              <w:t>Success Criteria</w:t>
            </w:r>
          </w:p>
        </w:tc>
        <w:tc>
          <w:tcPr>
            <w:tcW w:w="1843" w:type="dxa"/>
            <w:gridSpan w:val="2"/>
            <w:shd w:val="clear" w:color="auto" w:fill="D9D9D9" w:themeFill="background1" w:themeFillShade="D9"/>
          </w:tcPr>
          <w:p w14:paraId="4F996EF0" w14:textId="77777777" w:rsidR="00910902" w:rsidRDefault="0003235A">
            <w:pPr>
              <w:jc w:val="center"/>
              <w:rPr>
                <w:rFonts w:cstheme="minorHAnsi"/>
                <w:b/>
                <w:bCs/>
              </w:rPr>
            </w:pPr>
            <w:r>
              <w:rPr>
                <w:rFonts w:cstheme="minorHAnsi"/>
                <w:b/>
                <w:bCs/>
              </w:rPr>
              <w:t>How will progress be monitored?</w:t>
            </w:r>
          </w:p>
        </w:tc>
        <w:tc>
          <w:tcPr>
            <w:tcW w:w="850" w:type="dxa"/>
            <w:shd w:val="clear" w:color="auto" w:fill="D9D9D9" w:themeFill="background1" w:themeFillShade="D9"/>
          </w:tcPr>
          <w:p w14:paraId="2A2B693A" w14:textId="77777777" w:rsidR="00910902" w:rsidRDefault="0003235A">
            <w:pPr>
              <w:jc w:val="center"/>
              <w:rPr>
                <w:rFonts w:cstheme="minorHAnsi"/>
                <w:b/>
              </w:rPr>
            </w:pPr>
            <w:r>
              <w:rPr>
                <w:rFonts w:cstheme="minorHAnsi"/>
                <w:b/>
              </w:rPr>
              <w:t xml:space="preserve">Staff Lead </w:t>
            </w:r>
          </w:p>
          <w:p w14:paraId="3517F98F" w14:textId="77777777" w:rsidR="00910902" w:rsidRDefault="00910902">
            <w:pPr>
              <w:jc w:val="center"/>
              <w:rPr>
                <w:rFonts w:cstheme="minorHAnsi"/>
                <w:b/>
              </w:rPr>
            </w:pPr>
          </w:p>
        </w:tc>
        <w:tc>
          <w:tcPr>
            <w:tcW w:w="1134" w:type="dxa"/>
            <w:shd w:val="clear" w:color="auto" w:fill="D9D9D9" w:themeFill="background1" w:themeFillShade="D9"/>
            <w:textDirection w:val="tbRl"/>
          </w:tcPr>
          <w:p w14:paraId="6F1C202C" w14:textId="77777777" w:rsidR="00910902" w:rsidRDefault="0003235A">
            <w:pPr>
              <w:ind w:left="113" w:right="113"/>
              <w:jc w:val="center"/>
              <w:rPr>
                <w:rFonts w:cstheme="minorHAnsi"/>
                <w:b/>
              </w:rPr>
            </w:pPr>
            <w:r>
              <w:rPr>
                <w:rFonts w:cstheme="minorHAnsi"/>
                <w:b/>
              </w:rPr>
              <w:t>Monitor</w:t>
            </w:r>
          </w:p>
        </w:tc>
        <w:tc>
          <w:tcPr>
            <w:tcW w:w="711" w:type="dxa"/>
            <w:shd w:val="clear" w:color="auto" w:fill="D9D9D9" w:themeFill="background1" w:themeFillShade="D9"/>
          </w:tcPr>
          <w:p w14:paraId="728075A5" w14:textId="77777777" w:rsidR="00910902" w:rsidRDefault="0003235A">
            <w:pPr>
              <w:jc w:val="center"/>
              <w:rPr>
                <w:rFonts w:cstheme="minorHAnsi"/>
                <w:b/>
              </w:rPr>
            </w:pPr>
            <w:r>
              <w:rPr>
                <w:rFonts w:cstheme="minorHAnsi"/>
                <w:b/>
              </w:rPr>
              <w:t>Time</w:t>
            </w:r>
          </w:p>
          <w:p w14:paraId="1001D074" w14:textId="77777777" w:rsidR="00910902" w:rsidRDefault="0003235A">
            <w:pPr>
              <w:jc w:val="center"/>
              <w:rPr>
                <w:rFonts w:cstheme="minorHAnsi"/>
                <w:b/>
                <w:bCs/>
              </w:rPr>
            </w:pPr>
            <w:r>
              <w:rPr>
                <w:rFonts w:cstheme="minorHAnsi"/>
                <w:b/>
                <w:bCs/>
              </w:rPr>
              <w:t>Scale</w:t>
            </w:r>
          </w:p>
        </w:tc>
        <w:tc>
          <w:tcPr>
            <w:tcW w:w="1560" w:type="dxa"/>
            <w:shd w:val="clear" w:color="auto" w:fill="D9D9D9" w:themeFill="background1" w:themeFillShade="D9"/>
            <w:textDirection w:val="tbRl"/>
          </w:tcPr>
          <w:p w14:paraId="02B13558" w14:textId="77777777" w:rsidR="00910902" w:rsidRDefault="0003235A">
            <w:pPr>
              <w:ind w:left="113" w:right="113"/>
              <w:jc w:val="center"/>
              <w:rPr>
                <w:rFonts w:cstheme="minorHAnsi"/>
                <w:b/>
              </w:rPr>
            </w:pPr>
            <w:r>
              <w:rPr>
                <w:rFonts w:cstheme="minorHAnsi"/>
                <w:b/>
              </w:rPr>
              <w:t>Resources/External support</w:t>
            </w:r>
          </w:p>
        </w:tc>
        <w:tc>
          <w:tcPr>
            <w:tcW w:w="1672" w:type="dxa"/>
            <w:shd w:val="clear" w:color="auto" w:fill="D9D9D9" w:themeFill="background1" w:themeFillShade="D9"/>
          </w:tcPr>
          <w:p w14:paraId="17457B9B" w14:textId="77777777" w:rsidR="00910902" w:rsidRDefault="0003235A">
            <w:pPr>
              <w:spacing w:after="200" w:line="276" w:lineRule="auto"/>
              <w:jc w:val="center"/>
              <w:rPr>
                <w:rFonts w:cstheme="minorHAnsi"/>
              </w:rPr>
            </w:pPr>
            <w:r>
              <w:rPr>
                <w:rFonts w:cstheme="minorHAnsi"/>
                <w:b/>
                <w:bCs/>
              </w:rPr>
              <w:t>Impact to date</w:t>
            </w:r>
          </w:p>
        </w:tc>
      </w:tr>
      <w:tr w:rsidR="00910902" w14:paraId="7EB29788" w14:textId="77777777" w:rsidTr="0D4016F2">
        <w:trPr>
          <w:trHeight w:val="300"/>
        </w:trPr>
        <w:tc>
          <w:tcPr>
            <w:tcW w:w="3288" w:type="dxa"/>
          </w:tcPr>
          <w:p w14:paraId="39DA249C" w14:textId="61C1FE7B" w:rsidR="00910902" w:rsidRDefault="39D03A1E" w:rsidP="582052AF">
            <w:pPr>
              <w:rPr>
                <w:rFonts w:eastAsiaTheme="minorEastAsia"/>
                <w:sz w:val="20"/>
                <w:szCs w:val="20"/>
              </w:rPr>
            </w:pPr>
            <w:r w:rsidRPr="582052AF">
              <w:rPr>
                <w:rFonts w:eastAsiaTheme="minorEastAsia"/>
                <w:color w:val="000000" w:themeColor="text1"/>
                <w:sz w:val="20"/>
                <w:szCs w:val="20"/>
              </w:rPr>
              <w:t xml:space="preserve">To continue to </w:t>
            </w:r>
            <w:r w:rsidR="00BF565F">
              <w:rPr>
                <w:rFonts w:eastAsiaTheme="minorEastAsia"/>
                <w:color w:val="000000" w:themeColor="text1"/>
                <w:sz w:val="20"/>
                <w:szCs w:val="20"/>
              </w:rPr>
              <w:t>evaluate</w:t>
            </w:r>
            <w:r w:rsidRPr="582052AF">
              <w:rPr>
                <w:rFonts w:eastAsiaTheme="minorEastAsia"/>
                <w:color w:val="000000" w:themeColor="text1"/>
                <w:sz w:val="20"/>
                <w:szCs w:val="20"/>
              </w:rPr>
              <w:t xml:space="preserve"> </w:t>
            </w:r>
            <w:proofErr w:type="spellStart"/>
            <w:r w:rsidRPr="582052AF">
              <w:rPr>
                <w:rFonts w:eastAsiaTheme="minorEastAsia"/>
                <w:color w:val="000000" w:themeColor="text1"/>
                <w:sz w:val="20"/>
                <w:szCs w:val="20"/>
              </w:rPr>
              <w:t>SoL</w:t>
            </w:r>
            <w:proofErr w:type="spellEnd"/>
            <w:r w:rsidRPr="582052AF">
              <w:rPr>
                <w:rFonts w:eastAsiaTheme="minorEastAsia"/>
                <w:color w:val="000000" w:themeColor="text1"/>
                <w:sz w:val="20"/>
                <w:szCs w:val="20"/>
              </w:rPr>
              <w:t xml:space="preserve"> in line with </w:t>
            </w:r>
            <w:proofErr w:type="spellStart"/>
            <w:r w:rsidRPr="582052AF">
              <w:rPr>
                <w:rFonts w:eastAsiaTheme="minorEastAsia"/>
                <w:color w:val="000000" w:themeColor="text1"/>
                <w:sz w:val="20"/>
                <w:szCs w:val="20"/>
              </w:rPr>
              <w:t>CfW</w:t>
            </w:r>
            <w:proofErr w:type="spellEnd"/>
            <w:r w:rsidRPr="582052AF">
              <w:rPr>
                <w:rFonts w:eastAsiaTheme="minorEastAsia"/>
                <w:color w:val="000000" w:themeColor="text1"/>
                <w:sz w:val="20"/>
                <w:szCs w:val="20"/>
              </w:rPr>
              <w:t xml:space="preserve"> expectations for design, asses</w:t>
            </w:r>
            <w:r w:rsidRPr="582052AF">
              <w:rPr>
                <w:rFonts w:eastAsiaTheme="minorEastAsia"/>
                <w:sz w:val="20"/>
                <w:szCs w:val="20"/>
              </w:rPr>
              <w:t>sment and pedagogy</w:t>
            </w:r>
            <w:r w:rsidR="418CA374" w:rsidRPr="582052AF">
              <w:rPr>
                <w:rFonts w:eastAsiaTheme="minorEastAsia"/>
                <w:sz w:val="20"/>
                <w:szCs w:val="20"/>
              </w:rPr>
              <w:t xml:space="preserve"> with a particular focus on </w:t>
            </w:r>
            <w:r w:rsidR="6F352215" w:rsidRPr="582052AF">
              <w:rPr>
                <w:rFonts w:eastAsiaTheme="minorEastAsia"/>
                <w:sz w:val="20"/>
                <w:szCs w:val="20"/>
              </w:rPr>
              <w:t>KS3</w:t>
            </w:r>
            <w:r w:rsidR="50DBE405" w:rsidRPr="582052AF">
              <w:rPr>
                <w:rFonts w:eastAsiaTheme="minorEastAsia"/>
                <w:sz w:val="20"/>
                <w:szCs w:val="20"/>
              </w:rPr>
              <w:t xml:space="preserve"> and KS4. </w:t>
            </w:r>
          </w:p>
          <w:p w14:paraId="33CDF42D" w14:textId="09B8A4B3" w:rsidR="1A75E502" w:rsidRDefault="2A61EC22" w:rsidP="582052AF">
            <w:pPr>
              <w:rPr>
                <w:rFonts w:eastAsiaTheme="minorEastAsia"/>
                <w:sz w:val="20"/>
                <w:szCs w:val="20"/>
              </w:rPr>
            </w:pPr>
            <w:r w:rsidRPr="76A9E937">
              <w:rPr>
                <w:rFonts w:eastAsiaTheme="minorEastAsia"/>
                <w:sz w:val="20"/>
                <w:szCs w:val="20"/>
              </w:rPr>
              <w:t>KS</w:t>
            </w:r>
            <w:r w:rsidR="15EF0479" w:rsidRPr="76A9E937">
              <w:rPr>
                <w:rFonts w:eastAsiaTheme="minorEastAsia"/>
                <w:sz w:val="20"/>
                <w:szCs w:val="20"/>
              </w:rPr>
              <w:t>4 is</w:t>
            </w:r>
            <w:r w:rsidR="5B16570F" w:rsidRPr="76A9E937">
              <w:rPr>
                <w:rFonts w:eastAsiaTheme="minorEastAsia"/>
                <w:sz w:val="20"/>
                <w:szCs w:val="20"/>
              </w:rPr>
              <w:t xml:space="preserve"> for </w:t>
            </w:r>
            <w:r w:rsidRPr="76A9E937">
              <w:rPr>
                <w:rFonts w:eastAsiaTheme="minorEastAsia"/>
                <w:sz w:val="20"/>
                <w:szCs w:val="20"/>
              </w:rPr>
              <w:t>year 10 from May onwards</w:t>
            </w:r>
            <w:r w:rsidR="3FE61140" w:rsidRPr="76A9E937">
              <w:rPr>
                <w:rFonts w:eastAsiaTheme="minorEastAsia"/>
                <w:sz w:val="20"/>
                <w:szCs w:val="20"/>
              </w:rPr>
              <w:t xml:space="preserve"> </w:t>
            </w:r>
            <w:r w:rsidR="2F8AC40C" w:rsidRPr="76A9E937">
              <w:rPr>
                <w:rFonts w:eastAsiaTheme="minorEastAsia"/>
                <w:sz w:val="20"/>
                <w:szCs w:val="20"/>
              </w:rPr>
              <w:t>and in</w:t>
            </w:r>
            <w:r w:rsidRPr="76A9E937">
              <w:rPr>
                <w:rFonts w:eastAsiaTheme="minorEastAsia"/>
                <w:sz w:val="20"/>
                <w:szCs w:val="20"/>
              </w:rPr>
              <w:t xml:space="preserve"> </w:t>
            </w:r>
            <w:r w:rsidR="6DD26B90" w:rsidRPr="76A9E937">
              <w:rPr>
                <w:rFonts w:eastAsiaTheme="minorEastAsia"/>
                <w:sz w:val="20"/>
                <w:szCs w:val="20"/>
              </w:rPr>
              <w:t>readiness</w:t>
            </w:r>
            <w:r w:rsidRPr="76A9E937">
              <w:rPr>
                <w:rFonts w:eastAsiaTheme="minorEastAsia"/>
                <w:sz w:val="20"/>
                <w:szCs w:val="20"/>
              </w:rPr>
              <w:t xml:space="preserve"> of new GCSE</w:t>
            </w:r>
            <w:r w:rsidR="55BEA3B8" w:rsidRPr="76A9E937">
              <w:rPr>
                <w:rFonts w:eastAsiaTheme="minorEastAsia"/>
                <w:sz w:val="20"/>
                <w:szCs w:val="20"/>
              </w:rPr>
              <w:t>s</w:t>
            </w:r>
            <w:r w:rsidRPr="76A9E937">
              <w:rPr>
                <w:rFonts w:eastAsiaTheme="minorEastAsia"/>
                <w:sz w:val="20"/>
                <w:szCs w:val="20"/>
              </w:rPr>
              <w:t xml:space="preserve"> for Wave 1 subjects</w:t>
            </w:r>
            <w:r w:rsidR="30499B8F" w:rsidRPr="76A9E937">
              <w:rPr>
                <w:rFonts w:eastAsiaTheme="minorEastAsia"/>
                <w:sz w:val="20"/>
                <w:szCs w:val="20"/>
              </w:rPr>
              <w:t xml:space="preserve"> starting Sept 202</w:t>
            </w:r>
            <w:r w:rsidR="00BF565F">
              <w:rPr>
                <w:rFonts w:eastAsiaTheme="minorEastAsia"/>
                <w:sz w:val="20"/>
                <w:szCs w:val="20"/>
              </w:rPr>
              <w:t>6</w:t>
            </w:r>
          </w:p>
          <w:p w14:paraId="34223B45" w14:textId="77777777" w:rsidR="00910902" w:rsidRDefault="00910902">
            <w:pPr>
              <w:rPr>
                <w:rFonts w:eastAsiaTheme="minorEastAsia" w:cstheme="minorHAnsi"/>
                <w:color w:val="000000" w:themeColor="text1"/>
                <w:sz w:val="20"/>
                <w:szCs w:val="20"/>
              </w:rPr>
            </w:pPr>
          </w:p>
        </w:tc>
        <w:tc>
          <w:tcPr>
            <w:tcW w:w="3826" w:type="dxa"/>
          </w:tcPr>
          <w:p w14:paraId="627C7658" w14:textId="77777777" w:rsidR="00910902" w:rsidRDefault="0003235A">
            <w:pPr>
              <w:rPr>
                <w:rFonts w:eastAsiaTheme="minorEastAsia" w:cstheme="minorHAnsi"/>
                <w:color w:val="000000" w:themeColor="text1"/>
                <w:sz w:val="20"/>
                <w:szCs w:val="20"/>
              </w:rPr>
            </w:pPr>
            <w:r>
              <w:rPr>
                <w:rFonts w:eastAsiaTheme="minorEastAsia" w:cstheme="minorHAnsi"/>
                <w:color w:val="000000" w:themeColor="text1"/>
                <w:sz w:val="20"/>
                <w:szCs w:val="20"/>
              </w:rPr>
              <w:t xml:space="preserve">Calendar for professional learning to include engagement with </w:t>
            </w:r>
            <w:proofErr w:type="spellStart"/>
            <w:r>
              <w:rPr>
                <w:rFonts w:eastAsiaTheme="minorEastAsia" w:cstheme="minorHAnsi"/>
                <w:color w:val="000000" w:themeColor="text1"/>
                <w:sz w:val="20"/>
                <w:szCs w:val="20"/>
              </w:rPr>
              <w:t>Walkthrus</w:t>
            </w:r>
            <w:proofErr w:type="spellEnd"/>
            <w:r>
              <w:rPr>
                <w:rFonts w:eastAsiaTheme="minorEastAsia" w:cstheme="minorHAnsi"/>
                <w:color w:val="000000" w:themeColor="text1"/>
                <w:sz w:val="20"/>
                <w:szCs w:val="20"/>
              </w:rPr>
              <w:t xml:space="preserve"> and </w:t>
            </w:r>
            <w:proofErr w:type="spellStart"/>
            <w:r>
              <w:rPr>
                <w:rFonts w:eastAsiaTheme="minorEastAsia" w:cstheme="minorHAnsi"/>
                <w:color w:val="000000" w:themeColor="text1"/>
                <w:sz w:val="20"/>
                <w:szCs w:val="20"/>
              </w:rPr>
              <w:t>CfW</w:t>
            </w:r>
            <w:proofErr w:type="spellEnd"/>
          </w:p>
          <w:p w14:paraId="3920A27A" w14:textId="77777777" w:rsidR="00910902" w:rsidRDefault="0003235A">
            <w:pPr>
              <w:rPr>
                <w:rFonts w:eastAsiaTheme="minorEastAsia" w:cstheme="minorHAnsi"/>
                <w:color w:val="000000" w:themeColor="text1"/>
                <w:sz w:val="20"/>
                <w:szCs w:val="20"/>
              </w:rPr>
            </w:pPr>
            <w:r>
              <w:rPr>
                <w:rFonts w:eastAsiaTheme="minorEastAsia" w:cstheme="minorHAnsi"/>
                <w:color w:val="000000" w:themeColor="text1"/>
                <w:sz w:val="20"/>
                <w:szCs w:val="20"/>
              </w:rPr>
              <w:t xml:space="preserve">Dept drives continue to be populated with examples of excellent practice and </w:t>
            </w:r>
            <w:proofErr w:type="spellStart"/>
            <w:r>
              <w:rPr>
                <w:rFonts w:eastAsiaTheme="minorEastAsia" w:cstheme="minorHAnsi"/>
                <w:color w:val="000000" w:themeColor="text1"/>
                <w:sz w:val="20"/>
                <w:szCs w:val="20"/>
              </w:rPr>
              <w:t>SoL</w:t>
            </w:r>
            <w:proofErr w:type="spellEnd"/>
            <w:r>
              <w:rPr>
                <w:rFonts w:eastAsiaTheme="minorEastAsia" w:cstheme="minorHAnsi"/>
                <w:color w:val="000000" w:themeColor="text1"/>
                <w:sz w:val="20"/>
                <w:szCs w:val="20"/>
              </w:rPr>
              <w:t xml:space="preserve"> with appropriate details to enable all teachers to deliver effective lessons.</w:t>
            </w:r>
          </w:p>
          <w:p w14:paraId="41617E1B" w14:textId="4142FDD4" w:rsidR="00910902" w:rsidRDefault="0003235A">
            <w:pPr>
              <w:rPr>
                <w:rFonts w:eastAsiaTheme="minorEastAsia" w:cstheme="minorHAnsi"/>
                <w:color w:val="000000" w:themeColor="text1"/>
                <w:sz w:val="20"/>
                <w:szCs w:val="20"/>
              </w:rPr>
            </w:pPr>
            <w:r>
              <w:rPr>
                <w:rFonts w:eastAsiaTheme="minorEastAsia" w:cstheme="minorHAnsi"/>
                <w:color w:val="000000" w:themeColor="text1"/>
                <w:sz w:val="20"/>
                <w:szCs w:val="20"/>
              </w:rPr>
              <w:t xml:space="preserve">Department action points and agenda items to ensure meetings are appropriately focussed on developing </w:t>
            </w:r>
            <w:r w:rsidR="00F27D51">
              <w:rPr>
                <w:rFonts w:eastAsiaTheme="minorEastAsia" w:cstheme="minorHAnsi"/>
                <w:color w:val="000000" w:themeColor="text1"/>
                <w:sz w:val="20"/>
                <w:szCs w:val="20"/>
              </w:rPr>
              <w:t>teaching, progress</w:t>
            </w:r>
            <w:r>
              <w:rPr>
                <w:rFonts w:eastAsiaTheme="minorEastAsia" w:cstheme="minorHAnsi"/>
                <w:color w:val="000000" w:themeColor="text1"/>
                <w:sz w:val="20"/>
                <w:szCs w:val="20"/>
              </w:rPr>
              <w:t xml:space="preserve"> of pupils </w:t>
            </w:r>
            <w:r w:rsidR="00BF565F">
              <w:rPr>
                <w:rFonts w:eastAsiaTheme="minorEastAsia" w:cstheme="minorHAnsi"/>
                <w:color w:val="000000" w:themeColor="text1"/>
                <w:sz w:val="20"/>
                <w:szCs w:val="20"/>
              </w:rPr>
              <w:t>and curriculum evaluations</w:t>
            </w:r>
          </w:p>
        </w:tc>
        <w:tc>
          <w:tcPr>
            <w:tcW w:w="1843" w:type="dxa"/>
            <w:gridSpan w:val="2"/>
          </w:tcPr>
          <w:p w14:paraId="59D32D98" w14:textId="77777777" w:rsidR="00910902" w:rsidRDefault="0003235A">
            <w:pPr>
              <w:rPr>
                <w:rFonts w:eastAsiaTheme="minorEastAsia" w:cstheme="minorHAnsi"/>
                <w:color w:val="000000" w:themeColor="text1"/>
                <w:sz w:val="20"/>
                <w:szCs w:val="20"/>
              </w:rPr>
            </w:pPr>
            <w:r>
              <w:rPr>
                <w:rFonts w:eastAsiaTheme="minorEastAsia" w:cstheme="minorHAnsi"/>
                <w:color w:val="000000" w:themeColor="text1"/>
                <w:sz w:val="20"/>
                <w:szCs w:val="20"/>
              </w:rPr>
              <w:t>Dept drive</w:t>
            </w:r>
          </w:p>
          <w:p w14:paraId="09D63400" w14:textId="77777777" w:rsidR="00910902" w:rsidRDefault="0003235A">
            <w:pPr>
              <w:rPr>
                <w:rFonts w:eastAsiaTheme="minorEastAsia" w:cstheme="minorHAnsi"/>
                <w:color w:val="000000" w:themeColor="text1"/>
                <w:sz w:val="20"/>
                <w:szCs w:val="20"/>
              </w:rPr>
            </w:pPr>
            <w:r>
              <w:rPr>
                <w:rFonts w:eastAsiaTheme="minorEastAsia" w:cstheme="minorHAnsi"/>
                <w:color w:val="000000" w:themeColor="text1"/>
                <w:sz w:val="20"/>
                <w:szCs w:val="20"/>
              </w:rPr>
              <w:t>Dept/AoLE minutes</w:t>
            </w:r>
          </w:p>
          <w:p w14:paraId="0822FF0D" w14:textId="77777777" w:rsidR="00910902" w:rsidRDefault="0003235A">
            <w:pPr>
              <w:rPr>
                <w:rFonts w:eastAsiaTheme="minorEastAsia" w:cstheme="minorHAnsi"/>
                <w:sz w:val="20"/>
                <w:szCs w:val="20"/>
              </w:rPr>
            </w:pPr>
            <w:r>
              <w:rPr>
                <w:rFonts w:eastAsiaTheme="minorEastAsia" w:cstheme="minorHAnsi"/>
                <w:sz w:val="20"/>
                <w:szCs w:val="20"/>
              </w:rPr>
              <w:t>L.M. meeting minutes</w:t>
            </w:r>
          </w:p>
          <w:p w14:paraId="717C46DC" w14:textId="0778F7DE" w:rsidR="00910902" w:rsidRDefault="0003235A" w:rsidP="582052AF">
            <w:pPr>
              <w:rPr>
                <w:rFonts w:eastAsiaTheme="minorEastAsia"/>
                <w:sz w:val="20"/>
                <w:szCs w:val="20"/>
              </w:rPr>
            </w:pPr>
            <w:r w:rsidRPr="582052AF">
              <w:rPr>
                <w:rFonts w:eastAsiaTheme="minorEastAsia"/>
                <w:sz w:val="20"/>
                <w:szCs w:val="20"/>
              </w:rPr>
              <w:t>Termly monitoring and reporting to Govs.</w:t>
            </w:r>
          </w:p>
          <w:p w14:paraId="304FDA39" w14:textId="7468EB85" w:rsidR="00910902" w:rsidRDefault="26A6DBBC" w:rsidP="582052AF">
            <w:pPr>
              <w:rPr>
                <w:rFonts w:eastAsiaTheme="minorEastAsia"/>
                <w:sz w:val="20"/>
                <w:szCs w:val="20"/>
              </w:rPr>
            </w:pPr>
            <w:r w:rsidRPr="582052AF">
              <w:rPr>
                <w:rFonts w:eastAsiaTheme="minorEastAsia"/>
                <w:sz w:val="20"/>
                <w:szCs w:val="20"/>
              </w:rPr>
              <w:t>SOLs</w:t>
            </w:r>
          </w:p>
        </w:tc>
        <w:tc>
          <w:tcPr>
            <w:tcW w:w="850" w:type="dxa"/>
          </w:tcPr>
          <w:p w14:paraId="539CD7A1" w14:textId="77FDB361" w:rsidR="00910902" w:rsidRDefault="5EF0DCF1" w:rsidP="39D03A1E">
            <w:pPr>
              <w:rPr>
                <w:rFonts w:eastAsiaTheme="minorEastAsia"/>
                <w:sz w:val="20"/>
                <w:szCs w:val="20"/>
              </w:rPr>
            </w:pPr>
            <w:r w:rsidRPr="39D03A1E">
              <w:rPr>
                <w:rFonts w:eastAsiaTheme="minorEastAsia"/>
                <w:sz w:val="20"/>
                <w:szCs w:val="20"/>
              </w:rPr>
              <w:t>BTW</w:t>
            </w:r>
          </w:p>
        </w:tc>
        <w:tc>
          <w:tcPr>
            <w:tcW w:w="1134" w:type="dxa"/>
          </w:tcPr>
          <w:p w14:paraId="6A9A2604" w14:textId="6D607C71" w:rsidR="00910902" w:rsidRDefault="5EF0DCF1" w:rsidP="39D03A1E">
            <w:pPr>
              <w:rPr>
                <w:rFonts w:eastAsiaTheme="minorEastAsia"/>
                <w:sz w:val="20"/>
                <w:szCs w:val="20"/>
              </w:rPr>
            </w:pPr>
            <w:r w:rsidRPr="39D03A1E">
              <w:rPr>
                <w:rFonts w:eastAsiaTheme="minorEastAsia"/>
                <w:sz w:val="20"/>
                <w:szCs w:val="20"/>
              </w:rPr>
              <w:t>MTh</w:t>
            </w:r>
          </w:p>
        </w:tc>
        <w:tc>
          <w:tcPr>
            <w:tcW w:w="711" w:type="dxa"/>
          </w:tcPr>
          <w:p w14:paraId="3DD220FA" w14:textId="565ABDC3" w:rsidR="00910902" w:rsidRDefault="202B8D53" w:rsidP="582052AF">
            <w:pPr>
              <w:rPr>
                <w:sz w:val="20"/>
                <w:szCs w:val="20"/>
              </w:rPr>
            </w:pPr>
            <w:r w:rsidRPr="76A9E937">
              <w:rPr>
                <w:sz w:val="20"/>
                <w:szCs w:val="20"/>
              </w:rPr>
              <w:t>On-</w:t>
            </w:r>
            <w:r w:rsidR="0B7C59A4" w:rsidRPr="76A9E937">
              <w:rPr>
                <w:sz w:val="20"/>
                <w:szCs w:val="20"/>
              </w:rPr>
              <w:t>going June</w:t>
            </w:r>
            <w:r w:rsidRPr="76A9E937">
              <w:rPr>
                <w:sz w:val="20"/>
                <w:szCs w:val="20"/>
              </w:rPr>
              <w:t xml:space="preserve"> 25</w:t>
            </w:r>
          </w:p>
        </w:tc>
        <w:tc>
          <w:tcPr>
            <w:tcW w:w="1560" w:type="dxa"/>
          </w:tcPr>
          <w:p w14:paraId="51C3C626" w14:textId="77777777" w:rsidR="00910902" w:rsidRDefault="0003235A">
            <w:pPr>
              <w:rPr>
                <w:rFonts w:cstheme="minorHAnsi"/>
                <w:sz w:val="20"/>
                <w:szCs w:val="20"/>
              </w:rPr>
            </w:pPr>
            <w:r>
              <w:rPr>
                <w:rFonts w:cstheme="minorHAnsi"/>
                <w:sz w:val="20"/>
                <w:szCs w:val="20"/>
              </w:rPr>
              <w:t>EAS curriculum support</w:t>
            </w:r>
          </w:p>
          <w:p w14:paraId="23462CE7" w14:textId="216FDFCB" w:rsidR="00910902" w:rsidRDefault="0003235A" w:rsidP="582052AF">
            <w:pPr>
              <w:rPr>
                <w:sz w:val="20"/>
                <w:szCs w:val="20"/>
              </w:rPr>
            </w:pPr>
            <w:r w:rsidRPr="582052AF">
              <w:rPr>
                <w:sz w:val="20"/>
                <w:szCs w:val="20"/>
              </w:rPr>
              <w:t>Management time</w:t>
            </w:r>
          </w:p>
          <w:p w14:paraId="561B6340" w14:textId="7A9DDFDB" w:rsidR="00910902" w:rsidRDefault="38DA646A" w:rsidP="582052AF">
            <w:pPr>
              <w:rPr>
                <w:sz w:val="20"/>
                <w:szCs w:val="20"/>
              </w:rPr>
            </w:pPr>
            <w:r w:rsidRPr="582052AF">
              <w:rPr>
                <w:sz w:val="20"/>
                <w:szCs w:val="20"/>
              </w:rPr>
              <w:t>WJEC training</w:t>
            </w:r>
          </w:p>
        </w:tc>
        <w:tc>
          <w:tcPr>
            <w:tcW w:w="1672" w:type="dxa"/>
          </w:tcPr>
          <w:p w14:paraId="7B186A81" w14:textId="6A4CA885" w:rsidR="00910902" w:rsidRDefault="00910902">
            <w:pPr>
              <w:jc w:val="center"/>
              <w:rPr>
                <w:sz w:val="20"/>
                <w:szCs w:val="20"/>
              </w:rPr>
            </w:pPr>
          </w:p>
        </w:tc>
      </w:tr>
      <w:tr w:rsidR="00910902" w14:paraId="29273DA5" w14:textId="77777777" w:rsidTr="0D4016F2">
        <w:trPr>
          <w:trHeight w:val="300"/>
        </w:trPr>
        <w:tc>
          <w:tcPr>
            <w:tcW w:w="3288" w:type="dxa"/>
          </w:tcPr>
          <w:p w14:paraId="1A311EF4" w14:textId="77777777" w:rsidR="00910902" w:rsidRDefault="0003235A">
            <w:pPr>
              <w:autoSpaceDE w:val="0"/>
              <w:autoSpaceDN w:val="0"/>
              <w:adjustRightInd w:val="0"/>
              <w:rPr>
                <w:rFonts w:eastAsiaTheme="minorEastAsia" w:cstheme="minorHAnsi"/>
                <w:color w:val="000000" w:themeColor="text1"/>
                <w:sz w:val="20"/>
                <w:szCs w:val="20"/>
              </w:rPr>
            </w:pPr>
            <w:r>
              <w:rPr>
                <w:rFonts w:eastAsiaTheme="minorEastAsia" w:cstheme="minorHAnsi"/>
                <w:color w:val="000000" w:themeColor="text1"/>
                <w:sz w:val="20"/>
                <w:szCs w:val="20"/>
              </w:rPr>
              <w:lastRenderedPageBreak/>
              <w:t xml:space="preserve">All departments to review and evaluate their curriculum offer in line with </w:t>
            </w:r>
            <w:proofErr w:type="spellStart"/>
            <w:r>
              <w:rPr>
                <w:rFonts w:eastAsiaTheme="minorEastAsia" w:cstheme="minorHAnsi"/>
                <w:color w:val="000000" w:themeColor="text1"/>
                <w:sz w:val="20"/>
                <w:szCs w:val="20"/>
              </w:rPr>
              <w:t>CfW</w:t>
            </w:r>
            <w:proofErr w:type="spellEnd"/>
            <w:r>
              <w:rPr>
                <w:rFonts w:eastAsiaTheme="minorEastAsia" w:cstheme="minorHAnsi"/>
                <w:color w:val="000000" w:themeColor="text1"/>
                <w:sz w:val="20"/>
                <w:szCs w:val="20"/>
              </w:rPr>
              <w:t xml:space="preserve"> for years 7, 8 and 9</w:t>
            </w:r>
          </w:p>
          <w:p w14:paraId="4F24943C" w14:textId="77777777" w:rsidR="00910902" w:rsidRDefault="00910902">
            <w:pPr>
              <w:autoSpaceDE w:val="0"/>
              <w:autoSpaceDN w:val="0"/>
              <w:adjustRightInd w:val="0"/>
              <w:rPr>
                <w:rFonts w:eastAsiaTheme="minorEastAsia" w:cstheme="minorHAnsi"/>
                <w:sz w:val="20"/>
                <w:szCs w:val="20"/>
              </w:rPr>
            </w:pPr>
          </w:p>
        </w:tc>
        <w:tc>
          <w:tcPr>
            <w:tcW w:w="3826" w:type="dxa"/>
          </w:tcPr>
          <w:p w14:paraId="267C2733" w14:textId="77777777" w:rsidR="00910902" w:rsidRDefault="0003235A" w:rsidP="76A9E937">
            <w:pPr>
              <w:autoSpaceDE w:val="0"/>
              <w:autoSpaceDN w:val="0"/>
              <w:adjustRightInd w:val="0"/>
              <w:rPr>
                <w:rFonts w:eastAsiaTheme="minorEastAsia"/>
                <w:sz w:val="20"/>
                <w:szCs w:val="20"/>
              </w:rPr>
            </w:pPr>
            <w:r w:rsidRPr="76A9E937">
              <w:rPr>
                <w:rFonts w:eastAsiaTheme="minorEastAsia"/>
                <w:sz w:val="20"/>
                <w:szCs w:val="20"/>
              </w:rPr>
              <w:t xml:space="preserve">Year 7, Year 8 and Year 9 </w:t>
            </w:r>
            <w:proofErr w:type="spellStart"/>
            <w:r w:rsidRPr="76A9E937">
              <w:rPr>
                <w:rFonts w:eastAsiaTheme="minorEastAsia"/>
                <w:sz w:val="20"/>
                <w:szCs w:val="20"/>
              </w:rPr>
              <w:t>SoL</w:t>
            </w:r>
            <w:proofErr w:type="spellEnd"/>
            <w:r w:rsidRPr="76A9E937">
              <w:rPr>
                <w:rFonts w:eastAsiaTheme="minorEastAsia"/>
                <w:sz w:val="20"/>
                <w:szCs w:val="20"/>
              </w:rPr>
              <w:t xml:space="preserve"> evaluated throughout the year for innovation and challenge.</w:t>
            </w:r>
          </w:p>
          <w:p w14:paraId="291DB285" w14:textId="77777777" w:rsidR="00910902" w:rsidRDefault="0003235A">
            <w:pPr>
              <w:rPr>
                <w:rFonts w:eastAsiaTheme="minorEastAsia" w:cstheme="minorHAnsi"/>
                <w:color w:val="FF0000"/>
                <w:sz w:val="20"/>
                <w:szCs w:val="20"/>
              </w:rPr>
            </w:pPr>
            <w:r>
              <w:rPr>
                <w:rFonts w:eastAsiaTheme="minorEastAsia" w:cstheme="minorHAnsi"/>
                <w:sz w:val="20"/>
                <w:szCs w:val="20"/>
              </w:rPr>
              <w:t xml:space="preserve">Link with Primary Enfys Cluster Curriculum for </w:t>
            </w:r>
            <w:proofErr w:type="spellStart"/>
            <w:r>
              <w:rPr>
                <w:rFonts w:eastAsiaTheme="minorEastAsia" w:cstheme="minorHAnsi"/>
                <w:sz w:val="20"/>
                <w:szCs w:val="20"/>
              </w:rPr>
              <w:t>AoLEs</w:t>
            </w:r>
            <w:proofErr w:type="spellEnd"/>
            <w:r>
              <w:rPr>
                <w:rFonts w:eastAsiaTheme="minorEastAsia" w:cstheme="minorHAnsi"/>
                <w:sz w:val="20"/>
                <w:szCs w:val="20"/>
              </w:rPr>
              <w:t xml:space="preserve"> in line with Cluster plan. </w:t>
            </w:r>
          </w:p>
          <w:p w14:paraId="6AD9664E" w14:textId="77777777" w:rsidR="00910902" w:rsidRDefault="00910902">
            <w:pPr>
              <w:autoSpaceDE w:val="0"/>
              <w:autoSpaceDN w:val="0"/>
              <w:adjustRightInd w:val="0"/>
              <w:rPr>
                <w:rFonts w:eastAsiaTheme="minorEastAsia" w:cstheme="minorHAnsi"/>
                <w:sz w:val="20"/>
                <w:szCs w:val="20"/>
              </w:rPr>
            </w:pPr>
          </w:p>
        </w:tc>
        <w:tc>
          <w:tcPr>
            <w:tcW w:w="1843" w:type="dxa"/>
            <w:gridSpan w:val="2"/>
          </w:tcPr>
          <w:p w14:paraId="593F02E1" w14:textId="77777777" w:rsidR="00910902" w:rsidRDefault="0003235A">
            <w:pPr>
              <w:rPr>
                <w:rFonts w:eastAsiaTheme="minorEastAsia" w:cstheme="minorHAnsi"/>
                <w:sz w:val="20"/>
                <w:szCs w:val="20"/>
              </w:rPr>
            </w:pPr>
            <w:r>
              <w:rPr>
                <w:rFonts w:eastAsiaTheme="minorEastAsia" w:cstheme="minorHAnsi"/>
                <w:sz w:val="20"/>
                <w:szCs w:val="20"/>
              </w:rPr>
              <w:t>Line-management minutes</w:t>
            </w:r>
          </w:p>
          <w:p w14:paraId="0EA484CE" w14:textId="77777777" w:rsidR="00910902" w:rsidRDefault="0003235A">
            <w:pPr>
              <w:rPr>
                <w:rFonts w:eastAsiaTheme="minorEastAsia" w:cstheme="minorHAnsi"/>
                <w:sz w:val="20"/>
                <w:szCs w:val="20"/>
              </w:rPr>
            </w:pPr>
            <w:r>
              <w:rPr>
                <w:rFonts w:eastAsiaTheme="minorEastAsia" w:cstheme="minorHAnsi"/>
                <w:sz w:val="20"/>
                <w:szCs w:val="20"/>
              </w:rPr>
              <w:t>Enfys Curriculum</w:t>
            </w:r>
          </w:p>
          <w:p w14:paraId="2C51D290" w14:textId="77777777" w:rsidR="00910902" w:rsidRDefault="0003235A">
            <w:pPr>
              <w:rPr>
                <w:rFonts w:eastAsiaTheme="minorEastAsia"/>
                <w:sz w:val="20"/>
                <w:szCs w:val="20"/>
              </w:rPr>
            </w:pPr>
            <w:r>
              <w:rPr>
                <w:rFonts w:eastAsiaTheme="minorEastAsia"/>
                <w:sz w:val="20"/>
                <w:szCs w:val="20"/>
              </w:rPr>
              <w:t>Pupil voice</w:t>
            </w:r>
          </w:p>
          <w:p w14:paraId="4DEFBAD5" w14:textId="77777777" w:rsidR="00910902" w:rsidRDefault="0003235A">
            <w:pPr>
              <w:rPr>
                <w:rFonts w:eastAsiaTheme="minorEastAsia"/>
                <w:sz w:val="20"/>
                <w:szCs w:val="20"/>
              </w:rPr>
            </w:pPr>
            <w:r>
              <w:rPr>
                <w:rFonts w:eastAsiaTheme="minorEastAsia"/>
                <w:sz w:val="20"/>
                <w:szCs w:val="20"/>
              </w:rPr>
              <w:t>Parent and Community questionnaire</w:t>
            </w:r>
          </w:p>
        </w:tc>
        <w:tc>
          <w:tcPr>
            <w:tcW w:w="850" w:type="dxa"/>
          </w:tcPr>
          <w:p w14:paraId="6BF7610E" w14:textId="0B51C219" w:rsidR="00910902" w:rsidRDefault="0CD2138D" w:rsidP="582052AF">
            <w:pPr>
              <w:rPr>
                <w:rFonts w:eastAsiaTheme="minorEastAsia"/>
                <w:sz w:val="20"/>
                <w:szCs w:val="20"/>
              </w:rPr>
            </w:pPr>
            <w:r w:rsidRPr="582052AF">
              <w:rPr>
                <w:rFonts w:eastAsiaTheme="minorEastAsia"/>
                <w:sz w:val="20"/>
                <w:szCs w:val="20"/>
              </w:rPr>
              <w:t>CTLs</w:t>
            </w:r>
          </w:p>
        </w:tc>
        <w:tc>
          <w:tcPr>
            <w:tcW w:w="1134" w:type="dxa"/>
          </w:tcPr>
          <w:p w14:paraId="25DC539F" w14:textId="3C083997" w:rsidR="00910902" w:rsidRDefault="0CD2138D" w:rsidP="582052AF">
            <w:pPr>
              <w:rPr>
                <w:rFonts w:eastAsiaTheme="minorEastAsia"/>
                <w:sz w:val="20"/>
                <w:szCs w:val="20"/>
              </w:rPr>
            </w:pPr>
            <w:r w:rsidRPr="582052AF">
              <w:rPr>
                <w:rFonts w:eastAsiaTheme="minorEastAsia"/>
                <w:sz w:val="20"/>
                <w:szCs w:val="20"/>
              </w:rPr>
              <w:t>BTW</w:t>
            </w:r>
          </w:p>
        </w:tc>
        <w:tc>
          <w:tcPr>
            <w:tcW w:w="711" w:type="dxa"/>
          </w:tcPr>
          <w:p w14:paraId="5129F5C4" w14:textId="301CEDFE" w:rsidR="00910902" w:rsidRDefault="0CD2138D" w:rsidP="582052AF">
            <w:pPr>
              <w:rPr>
                <w:sz w:val="20"/>
                <w:szCs w:val="20"/>
              </w:rPr>
            </w:pPr>
            <w:r w:rsidRPr="582052AF">
              <w:rPr>
                <w:sz w:val="20"/>
                <w:szCs w:val="20"/>
              </w:rPr>
              <w:t>Sept 2</w:t>
            </w:r>
            <w:r w:rsidR="00BF565F">
              <w:rPr>
                <w:sz w:val="20"/>
                <w:szCs w:val="20"/>
              </w:rPr>
              <w:t>5</w:t>
            </w:r>
            <w:r w:rsidRPr="582052AF">
              <w:rPr>
                <w:sz w:val="20"/>
                <w:szCs w:val="20"/>
              </w:rPr>
              <w:t>+</w:t>
            </w:r>
          </w:p>
          <w:p w14:paraId="63E83F18" w14:textId="7E9C90FB" w:rsidR="00910902" w:rsidRDefault="0CD2138D" w:rsidP="582052AF">
            <w:pPr>
              <w:rPr>
                <w:sz w:val="20"/>
                <w:szCs w:val="20"/>
              </w:rPr>
            </w:pPr>
            <w:r w:rsidRPr="582052AF">
              <w:rPr>
                <w:sz w:val="20"/>
                <w:szCs w:val="20"/>
              </w:rPr>
              <w:t>June 2</w:t>
            </w:r>
            <w:r w:rsidR="00BF565F">
              <w:rPr>
                <w:sz w:val="20"/>
                <w:szCs w:val="20"/>
              </w:rPr>
              <w:t>6</w:t>
            </w:r>
          </w:p>
        </w:tc>
        <w:tc>
          <w:tcPr>
            <w:tcW w:w="1560" w:type="dxa"/>
          </w:tcPr>
          <w:p w14:paraId="45189884" w14:textId="77777777" w:rsidR="00910902" w:rsidRDefault="0003235A">
            <w:pPr>
              <w:rPr>
                <w:rFonts w:cstheme="minorHAnsi"/>
                <w:sz w:val="20"/>
                <w:szCs w:val="20"/>
              </w:rPr>
            </w:pPr>
            <w:r>
              <w:rPr>
                <w:rFonts w:cstheme="minorHAnsi"/>
                <w:sz w:val="20"/>
                <w:szCs w:val="20"/>
              </w:rPr>
              <w:t>Management time</w:t>
            </w:r>
          </w:p>
        </w:tc>
        <w:tc>
          <w:tcPr>
            <w:tcW w:w="1672" w:type="dxa"/>
          </w:tcPr>
          <w:p w14:paraId="6FBAD364" w14:textId="399ECB6C" w:rsidR="00910902" w:rsidRDefault="00910902" w:rsidP="00BF565F">
            <w:pPr>
              <w:rPr>
                <w:sz w:val="20"/>
                <w:szCs w:val="20"/>
              </w:rPr>
            </w:pPr>
          </w:p>
        </w:tc>
      </w:tr>
      <w:tr w:rsidR="00910902" w14:paraId="50D584C5" w14:textId="77777777" w:rsidTr="0D4016F2">
        <w:trPr>
          <w:trHeight w:val="300"/>
        </w:trPr>
        <w:tc>
          <w:tcPr>
            <w:tcW w:w="3288" w:type="dxa"/>
          </w:tcPr>
          <w:p w14:paraId="663C5552" w14:textId="1B7457E6" w:rsidR="00910902" w:rsidRDefault="39D03A1E" w:rsidP="39D03A1E">
            <w:pPr>
              <w:autoSpaceDE w:val="0"/>
              <w:autoSpaceDN w:val="0"/>
              <w:adjustRightInd w:val="0"/>
              <w:rPr>
                <w:rFonts w:eastAsiaTheme="minorEastAsia"/>
                <w:sz w:val="20"/>
                <w:szCs w:val="20"/>
              </w:rPr>
            </w:pPr>
            <w:r w:rsidRPr="39D03A1E">
              <w:rPr>
                <w:rFonts w:eastAsiaTheme="minorEastAsia"/>
                <w:sz w:val="20"/>
                <w:szCs w:val="20"/>
              </w:rPr>
              <w:t>Further track mandatory elements and integral skills across KS3</w:t>
            </w:r>
            <w:r w:rsidR="6663628A" w:rsidRPr="39D03A1E">
              <w:rPr>
                <w:rFonts w:eastAsiaTheme="minorEastAsia"/>
                <w:sz w:val="20"/>
                <w:szCs w:val="20"/>
              </w:rPr>
              <w:t>, through a shared understanding at Teaching and Learning Meetings.</w:t>
            </w:r>
          </w:p>
          <w:p w14:paraId="5DC4596E" w14:textId="77777777" w:rsidR="00910902" w:rsidRDefault="00910902">
            <w:pPr>
              <w:autoSpaceDE w:val="0"/>
              <w:autoSpaceDN w:val="0"/>
              <w:adjustRightInd w:val="0"/>
              <w:rPr>
                <w:rFonts w:eastAsiaTheme="minorEastAsia" w:cstheme="minorHAnsi"/>
                <w:sz w:val="20"/>
                <w:szCs w:val="20"/>
              </w:rPr>
            </w:pPr>
          </w:p>
        </w:tc>
        <w:tc>
          <w:tcPr>
            <w:tcW w:w="3826" w:type="dxa"/>
          </w:tcPr>
          <w:p w14:paraId="5EFD1F21" w14:textId="77777777" w:rsidR="00910902" w:rsidRDefault="0003235A">
            <w:pPr>
              <w:autoSpaceDE w:val="0"/>
              <w:autoSpaceDN w:val="0"/>
              <w:adjustRightInd w:val="0"/>
              <w:rPr>
                <w:rFonts w:eastAsiaTheme="minorEastAsia" w:cstheme="minorHAnsi"/>
                <w:sz w:val="20"/>
                <w:szCs w:val="20"/>
              </w:rPr>
            </w:pPr>
            <w:r>
              <w:rPr>
                <w:rFonts w:eastAsiaTheme="minorEastAsia" w:cstheme="minorHAnsi"/>
                <w:sz w:val="20"/>
                <w:szCs w:val="20"/>
              </w:rPr>
              <w:t>CTL to contribute to curriculum maps for key areas of:</w:t>
            </w:r>
          </w:p>
          <w:p w14:paraId="38F610C3" w14:textId="77777777" w:rsidR="00910902" w:rsidRDefault="0003235A" w:rsidP="00263D65">
            <w:pPr>
              <w:pStyle w:val="ListParagraph"/>
              <w:numPr>
                <w:ilvl w:val="0"/>
                <w:numId w:val="17"/>
              </w:numPr>
              <w:spacing w:after="0" w:line="240" w:lineRule="auto"/>
              <w:rPr>
                <w:rFonts w:eastAsiaTheme="minorEastAsia" w:cstheme="minorHAnsi"/>
                <w:sz w:val="20"/>
                <w:szCs w:val="20"/>
              </w:rPr>
            </w:pPr>
            <w:r>
              <w:rPr>
                <w:rFonts w:eastAsiaTheme="minorEastAsia" w:cstheme="minorHAnsi"/>
                <w:sz w:val="20"/>
                <w:szCs w:val="20"/>
              </w:rPr>
              <w:t>Four purposes</w:t>
            </w:r>
          </w:p>
          <w:p w14:paraId="0BE667EC" w14:textId="77777777" w:rsidR="00910902" w:rsidRDefault="0003235A" w:rsidP="00263D65">
            <w:pPr>
              <w:pStyle w:val="ListParagraph"/>
              <w:numPr>
                <w:ilvl w:val="0"/>
                <w:numId w:val="17"/>
              </w:numPr>
              <w:spacing w:after="0" w:line="240" w:lineRule="auto"/>
              <w:rPr>
                <w:rFonts w:eastAsiaTheme="minorEastAsia" w:cstheme="minorHAnsi"/>
                <w:sz w:val="20"/>
                <w:szCs w:val="20"/>
              </w:rPr>
            </w:pPr>
            <w:r>
              <w:rPr>
                <w:rFonts w:eastAsiaTheme="minorEastAsia" w:cstheme="minorHAnsi"/>
                <w:sz w:val="20"/>
                <w:szCs w:val="20"/>
              </w:rPr>
              <w:t>Principles of progression</w:t>
            </w:r>
          </w:p>
          <w:p w14:paraId="4838FC33" w14:textId="77777777" w:rsidR="00910902" w:rsidRDefault="0003235A" w:rsidP="00263D65">
            <w:pPr>
              <w:pStyle w:val="ListParagraph"/>
              <w:numPr>
                <w:ilvl w:val="0"/>
                <w:numId w:val="17"/>
              </w:numPr>
              <w:spacing w:after="0" w:line="240" w:lineRule="auto"/>
              <w:rPr>
                <w:rFonts w:eastAsiaTheme="minorEastAsia" w:cstheme="minorHAnsi"/>
                <w:sz w:val="20"/>
                <w:szCs w:val="20"/>
              </w:rPr>
            </w:pPr>
            <w:r>
              <w:rPr>
                <w:rFonts w:eastAsiaTheme="minorEastAsia" w:cstheme="minorHAnsi"/>
                <w:sz w:val="20"/>
                <w:szCs w:val="20"/>
              </w:rPr>
              <w:t>Statements of What matters</w:t>
            </w:r>
          </w:p>
          <w:p w14:paraId="77AB04F5" w14:textId="77777777" w:rsidR="00910902" w:rsidRDefault="0003235A" w:rsidP="00263D65">
            <w:pPr>
              <w:pStyle w:val="ListParagraph"/>
              <w:numPr>
                <w:ilvl w:val="0"/>
                <w:numId w:val="17"/>
              </w:numPr>
              <w:spacing w:after="0" w:line="240" w:lineRule="auto"/>
              <w:rPr>
                <w:rFonts w:eastAsiaTheme="minorEastAsia" w:cstheme="minorHAnsi"/>
                <w:sz w:val="20"/>
                <w:szCs w:val="20"/>
              </w:rPr>
            </w:pPr>
            <w:r>
              <w:rPr>
                <w:rFonts w:eastAsiaTheme="minorEastAsia" w:cstheme="minorHAnsi"/>
                <w:sz w:val="20"/>
                <w:szCs w:val="20"/>
              </w:rPr>
              <w:t>RVE</w:t>
            </w:r>
          </w:p>
          <w:p w14:paraId="68046C7B" w14:textId="4A4D3AF4" w:rsidR="00910902" w:rsidRDefault="39D03A1E" w:rsidP="00263D65">
            <w:pPr>
              <w:pStyle w:val="ListParagraph"/>
              <w:numPr>
                <w:ilvl w:val="0"/>
                <w:numId w:val="17"/>
              </w:numPr>
              <w:autoSpaceDE w:val="0"/>
              <w:autoSpaceDN w:val="0"/>
              <w:adjustRightInd w:val="0"/>
              <w:spacing w:after="0" w:line="240" w:lineRule="auto"/>
              <w:rPr>
                <w:rFonts w:eastAsiaTheme="minorEastAsia"/>
                <w:sz w:val="20"/>
                <w:szCs w:val="20"/>
              </w:rPr>
            </w:pPr>
            <w:r w:rsidRPr="39D03A1E">
              <w:rPr>
                <w:rFonts w:eastAsiaTheme="minorEastAsia"/>
                <w:sz w:val="20"/>
                <w:szCs w:val="20"/>
              </w:rPr>
              <w:t xml:space="preserve">RSE </w:t>
            </w:r>
          </w:p>
          <w:p w14:paraId="3A0FC363" w14:textId="77777777" w:rsidR="00910902" w:rsidRDefault="0003235A" w:rsidP="00263D65">
            <w:pPr>
              <w:pStyle w:val="ListParagraph"/>
              <w:numPr>
                <w:ilvl w:val="0"/>
                <w:numId w:val="17"/>
              </w:numPr>
              <w:rPr>
                <w:rFonts w:eastAsiaTheme="minorEastAsia" w:cstheme="minorHAnsi"/>
                <w:sz w:val="20"/>
                <w:szCs w:val="20"/>
              </w:rPr>
            </w:pPr>
            <w:r>
              <w:rPr>
                <w:rFonts w:eastAsiaTheme="minorEastAsia" w:cstheme="minorHAnsi"/>
                <w:sz w:val="20"/>
                <w:szCs w:val="20"/>
              </w:rPr>
              <w:t>CCS</w:t>
            </w:r>
          </w:p>
          <w:p w14:paraId="183380D4" w14:textId="77777777" w:rsidR="00910902" w:rsidRDefault="0003235A" w:rsidP="00263D65">
            <w:pPr>
              <w:pStyle w:val="ListParagraph"/>
              <w:numPr>
                <w:ilvl w:val="0"/>
                <w:numId w:val="17"/>
              </w:numPr>
              <w:autoSpaceDE w:val="0"/>
              <w:autoSpaceDN w:val="0"/>
              <w:adjustRightInd w:val="0"/>
              <w:spacing w:after="0" w:line="240" w:lineRule="auto"/>
              <w:rPr>
                <w:rFonts w:eastAsiaTheme="minorEastAsia" w:cstheme="minorHAnsi"/>
                <w:sz w:val="20"/>
                <w:szCs w:val="20"/>
              </w:rPr>
            </w:pPr>
            <w:r>
              <w:rPr>
                <w:rFonts w:eastAsiaTheme="minorEastAsia" w:cstheme="minorHAnsi"/>
                <w:sz w:val="20"/>
                <w:szCs w:val="20"/>
              </w:rPr>
              <w:t>Integral Skills</w:t>
            </w:r>
          </w:p>
          <w:p w14:paraId="35614108" w14:textId="77777777" w:rsidR="00910902" w:rsidRDefault="0003235A" w:rsidP="00263D65">
            <w:pPr>
              <w:pStyle w:val="ListParagraph"/>
              <w:numPr>
                <w:ilvl w:val="0"/>
                <w:numId w:val="17"/>
              </w:numPr>
              <w:spacing w:after="0" w:line="240" w:lineRule="auto"/>
              <w:rPr>
                <w:rFonts w:eastAsiaTheme="minorEastAsia" w:cstheme="minorHAnsi"/>
                <w:sz w:val="20"/>
                <w:szCs w:val="20"/>
              </w:rPr>
            </w:pPr>
            <w:r>
              <w:rPr>
                <w:rFonts w:eastAsiaTheme="minorEastAsia" w:cstheme="minorHAnsi"/>
                <w:sz w:val="20"/>
                <w:szCs w:val="20"/>
              </w:rPr>
              <w:t>Cross cutting Themes</w:t>
            </w:r>
          </w:p>
          <w:p w14:paraId="39A665DB" w14:textId="481DD0D2" w:rsidR="00910902" w:rsidRDefault="39D03A1E" w:rsidP="00263D65">
            <w:pPr>
              <w:pStyle w:val="ListParagraph"/>
              <w:numPr>
                <w:ilvl w:val="0"/>
                <w:numId w:val="17"/>
              </w:numPr>
              <w:autoSpaceDE w:val="0"/>
              <w:autoSpaceDN w:val="0"/>
              <w:adjustRightInd w:val="0"/>
              <w:spacing w:after="0" w:line="240" w:lineRule="auto"/>
              <w:rPr>
                <w:rFonts w:eastAsiaTheme="minorEastAsia"/>
                <w:sz w:val="20"/>
                <w:szCs w:val="20"/>
              </w:rPr>
            </w:pPr>
            <w:r w:rsidRPr="582052AF">
              <w:rPr>
                <w:rFonts w:eastAsiaTheme="minorEastAsia"/>
                <w:sz w:val="20"/>
                <w:szCs w:val="20"/>
              </w:rPr>
              <w:t>United Nations Convention on the Rights of the Child</w:t>
            </w:r>
          </w:p>
          <w:p w14:paraId="0E1B258B" w14:textId="1A9527E7" w:rsidR="00910902" w:rsidRDefault="3A659B9B" w:rsidP="00263D65">
            <w:pPr>
              <w:pStyle w:val="ListParagraph"/>
              <w:numPr>
                <w:ilvl w:val="0"/>
                <w:numId w:val="17"/>
              </w:numPr>
              <w:autoSpaceDE w:val="0"/>
              <w:autoSpaceDN w:val="0"/>
              <w:adjustRightInd w:val="0"/>
              <w:spacing w:after="0" w:line="240" w:lineRule="auto"/>
              <w:rPr>
                <w:rFonts w:eastAsiaTheme="minorEastAsia"/>
                <w:sz w:val="20"/>
                <w:szCs w:val="20"/>
              </w:rPr>
            </w:pPr>
            <w:r w:rsidRPr="582052AF">
              <w:rPr>
                <w:rFonts w:eastAsiaTheme="minorEastAsia"/>
                <w:sz w:val="20"/>
                <w:szCs w:val="20"/>
              </w:rPr>
              <w:t>DARPL</w:t>
            </w:r>
          </w:p>
        </w:tc>
        <w:tc>
          <w:tcPr>
            <w:tcW w:w="1843" w:type="dxa"/>
            <w:gridSpan w:val="2"/>
          </w:tcPr>
          <w:p w14:paraId="0F6CD058" w14:textId="77777777" w:rsidR="00910902" w:rsidRDefault="0003235A">
            <w:pPr>
              <w:rPr>
                <w:rFonts w:eastAsiaTheme="minorEastAsia" w:cstheme="minorHAnsi"/>
                <w:sz w:val="20"/>
                <w:szCs w:val="20"/>
              </w:rPr>
            </w:pPr>
            <w:r>
              <w:rPr>
                <w:rFonts w:eastAsiaTheme="minorEastAsia" w:cstheme="minorHAnsi"/>
                <w:sz w:val="20"/>
                <w:szCs w:val="20"/>
              </w:rPr>
              <w:t>Robust and detailed curriculum maps</w:t>
            </w:r>
          </w:p>
        </w:tc>
        <w:tc>
          <w:tcPr>
            <w:tcW w:w="850" w:type="dxa"/>
          </w:tcPr>
          <w:p w14:paraId="71E9947C" w14:textId="6322DE51" w:rsidR="00910902" w:rsidRDefault="2875ACF7" w:rsidP="582052AF">
            <w:pPr>
              <w:rPr>
                <w:rFonts w:eastAsiaTheme="minorEastAsia"/>
                <w:sz w:val="20"/>
                <w:szCs w:val="20"/>
              </w:rPr>
            </w:pPr>
            <w:r w:rsidRPr="582052AF">
              <w:rPr>
                <w:rFonts w:eastAsiaTheme="minorEastAsia"/>
                <w:sz w:val="20"/>
                <w:szCs w:val="20"/>
              </w:rPr>
              <w:t>CTLs</w:t>
            </w:r>
          </w:p>
        </w:tc>
        <w:tc>
          <w:tcPr>
            <w:tcW w:w="1134" w:type="dxa"/>
          </w:tcPr>
          <w:p w14:paraId="1413D853" w14:textId="6436B4DE" w:rsidR="00910902" w:rsidRDefault="2875ACF7" w:rsidP="582052AF">
            <w:pPr>
              <w:rPr>
                <w:rFonts w:eastAsiaTheme="minorEastAsia"/>
                <w:sz w:val="20"/>
                <w:szCs w:val="20"/>
              </w:rPr>
            </w:pPr>
            <w:r w:rsidRPr="582052AF">
              <w:rPr>
                <w:rFonts w:eastAsiaTheme="minorEastAsia"/>
                <w:sz w:val="20"/>
                <w:szCs w:val="20"/>
              </w:rPr>
              <w:t>BTW</w:t>
            </w:r>
          </w:p>
        </w:tc>
        <w:tc>
          <w:tcPr>
            <w:tcW w:w="711" w:type="dxa"/>
          </w:tcPr>
          <w:p w14:paraId="2A7A9836" w14:textId="2BBAA451" w:rsidR="00910902" w:rsidRDefault="2875ACF7" w:rsidP="582052AF">
            <w:pPr>
              <w:rPr>
                <w:sz w:val="20"/>
                <w:szCs w:val="20"/>
              </w:rPr>
            </w:pPr>
            <w:r w:rsidRPr="582052AF">
              <w:rPr>
                <w:sz w:val="20"/>
                <w:szCs w:val="20"/>
              </w:rPr>
              <w:t>June 2</w:t>
            </w:r>
            <w:r w:rsidR="00BF565F">
              <w:rPr>
                <w:sz w:val="20"/>
                <w:szCs w:val="20"/>
              </w:rPr>
              <w:t>6</w:t>
            </w:r>
          </w:p>
        </w:tc>
        <w:tc>
          <w:tcPr>
            <w:tcW w:w="1560" w:type="dxa"/>
          </w:tcPr>
          <w:p w14:paraId="281477F7" w14:textId="77777777" w:rsidR="00910902" w:rsidRDefault="0003235A">
            <w:pPr>
              <w:rPr>
                <w:rFonts w:cstheme="minorHAnsi"/>
                <w:sz w:val="20"/>
                <w:szCs w:val="20"/>
              </w:rPr>
            </w:pPr>
            <w:r>
              <w:rPr>
                <w:rFonts w:cstheme="minorHAnsi"/>
                <w:sz w:val="20"/>
                <w:szCs w:val="20"/>
              </w:rPr>
              <w:t>Management time</w:t>
            </w:r>
          </w:p>
          <w:p w14:paraId="16A13F95" w14:textId="77777777" w:rsidR="00910902" w:rsidRDefault="0003235A">
            <w:pPr>
              <w:rPr>
                <w:rFonts w:cstheme="minorHAnsi"/>
                <w:sz w:val="20"/>
                <w:szCs w:val="20"/>
              </w:rPr>
            </w:pPr>
            <w:r>
              <w:rPr>
                <w:rFonts w:cstheme="minorHAnsi"/>
                <w:sz w:val="20"/>
                <w:szCs w:val="20"/>
              </w:rPr>
              <w:t>INSET time</w:t>
            </w:r>
          </w:p>
          <w:p w14:paraId="30C1F863" w14:textId="77777777" w:rsidR="00910902" w:rsidRDefault="0003235A">
            <w:pPr>
              <w:rPr>
                <w:rFonts w:cstheme="minorHAnsi"/>
                <w:sz w:val="20"/>
                <w:szCs w:val="20"/>
              </w:rPr>
            </w:pPr>
            <w:r>
              <w:rPr>
                <w:rFonts w:cstheme="minorHAnsi"/>
                <w:sz w:val="20"/>
                <w:szCs w:val="20"/>
              </w:rPr>
              <w:t>Meeting time with parents and Stakeholders</w:t>
            </w:r>
          </w:p>
        </w:tc>
        <w:tc>
          <w:tcPr>
            <w:tcW w:w="1672" w:type="dxa"/>
          </w:tcPr>
          <w:p w14:paraId="47CE7A2C" w14:textId="2E0FAA4F" w:rsidR="00695D1A" w:rsidRDefault="00165514">
            <w:pPr>
              <w:jc w:val="center"/>
              <w:rPr>
                <w:sz w:val="20"/>
                <w:szCs w:val="20"/>
              </w:rPr>
            </w:pPr>
            <w:r>
              <w:rPr>
                <w:sz w:val="20"/>
                <w:szCs w:val="20"/>
              </w:rPr>
              <w:t xml:space="preserve"> </w:t>
            </w:r>
          </w:p>
        </w:tc>
      </w:tr>
      <w:tr w:rsidR="00910902" w14:paraId="01ACE044" w14:textId="77777777" w:rsidTr="0D4016F2">
        <w:trPr>
          <w:trHeight w:val="300"/>
        </w:trPr>
        <w:tc>
          <w:tcPr>
            <w:tcW w:w="3288" w:type="dxa"/>
          </w:tcPr>
          <w:p w14:paraId="491B8569" w14:textId="56A3547D" w:rsidR="00910902" w:rsidRDefault="6027DC81" w:rsidP="39D03A1E">
            <w:pPr>
              <w:rPr>
                <w:rFonts w:eastAsiaTheme="minorEastAsia"/>
                <w:color w:val="000000" w:themeColor="text1"/>
                <w:sz w:val="20"/>
                <w:szCs w:val="20"/>
              </w:rPr>
            </w:pPr>
            <w:r w:rsidRPr="39D03A1E">
              <w:rPr>
                <w:rFonts w:eastAsiaTheme="minorEastAsia"/>
                <w:color w:val="000000" w:themeColor="text1"/>
                <w:sz w:val="20"/>
                <w:szCs w:val="20"/>
              </w:rPr>
              <w:t>Continue to e</w:t>
            </w:r>
            <w:r w:rsidR="39D03A1E" w:rsidRPr="39D03A1E">
              <w:rPr>
                <w:rFonts w:eastAsiaTheme="minorEastAsia"/>
                <w:color w:val="000000" w:themeColor="text1"/>
                <w:sz w:val="20"/>
                <w:szCs w:val="20"/>
              </w:rPr>
              <w:t xml:space="preserve">mbed whole school </w:t>
            </w:r>
            <w:r w:rsidR="00BF565F">
              <w:rPr>
                <w:rFonts w:eastAsiaTheme="minorEastAsia"/>
                <w:color w:val="000000" w:themeColor="text1"/>
                <w:sz w:val="20"/>
                <w:szCs w:val="20"/>
              </w:rPr>
              <w:t xml:space="preserve">and department </w:t>
            </w:r>
            <w:r w:rsidR="39D03A1E" w:rsidRPr="39D03A1E">
              <w:rPr>
                <w:rFonts w:eastAsiaTheme="minorEastAsia"/>
                <w:color w:val="000000" w:themeColor="text1"/>
                <w:sz w:val="20"/>
                <w:szCs w:val="20"/>
              </w:rPr>
              <w:t>assessment model</w:t>
            </w:r>
            <w:r w:rsidR="00BF565F">
              <w:rPr>
                <w:rFonts w:eastAsiaTheme="minorEastAsia"/>
                <w:color w:val="000000" w:themeColor="text1"/>
                <w:sz w:val="20"/>
                <w:szCs w:val="20"/>
              </w:rPr>
              <w:t>s</w:t>
            </w:r>
            <w:r w:rsidR="39D03A1E" w:rsidRPr="39D03A1E">
              <w:rPr>
                <w:rFonts w:eastAsiaTheme="minorEastAsia"/>
                <w:color w:val="000000" w:themeColor="text1"/>
                <w:sz w:val="20"/>
                <w:szCs w:val="20"/>
              </w:rPr>
              <w:t xml:space="preserve"> that </w:t>
            </w:r>
            <w:r w:rsidR="00BF565F">
              <w:rPr>
                <w:rFonts w:eastAsiaTheme="minorEastAsia"/>
                <w:color w:val="000000" w:themeColor="text1"/>
                <w:sz w:val="20"/>
                <w:szCs w:val="20"/>
              </w:rPr>
              <w:t>are</w:t>
            </w:r>
            <w:r w:rsidR="39D03A1E" w:rsidRPr="39D03A1E">
              <w:rPr>
                <w:rFonts w:eastAsiaTheme="minorEastAsia"/>
                <w:color w:val="000000" w:themeColor="text1"/>
                <w:sz w:val="20"/>
                <w:szCs w:val="20"/>
              </w:rPr>
              <w:t xml:space="preserve"> indistinguishable from teaching and learning including appropriate feedback techniques that impacts on progression in learning.</w:t>
            </w:r>
          </w:p>
        </w:tc>
        <w:tc>
          <w:tcPr>
            <w:tcW w:w="3826" w:type="dxa"/>
          </w:tcPr>
          <w:p w14:paraId="56800F78" w14:textId="77777777" w:rsidR="00910902" w:rsidRDefault="0003235A">
            <w:pPr>
              <w:autoSpaceDE w:val="0"/>
              <w:autoSpaceDN w:val="0"/>
              <w:adjustRightInd w:val="0"/>
              <w:rPr>
                <w:rFonts w:eastAsiaTheme="minorEastAsia"/>
                <w:sz w:val="20"/>
                <w:szCs w:val="20"/>
              </w:rPr>
            </w:pPr>
            <w:r>
              <w:rPr>
                <w:rFonts w:eastAsiaTheme="minorEastAsia"/>
                <w:sz w:val="20"/>
                <w:szCs w:val="20"/>
              </w:rPr>
              <w:t>Learning walks demonstrate that staff fully engage and embed modelling, retrieval practice and check for understanding techniques in everyday classroom pedagogy.</w:t>
            </w:r>
          </w:p>
          <w:p w14:paraId="6C467E3C" w14:textId="77777777" w:rsidR="00910902" w:rsidRDefault="0003235A">
            <w:pPr>
              <w:rPr>
                <w:rFonts w:eastAsiaTheme="minorEastAsia"/>
                <w:sz w:val="20"/>
                <w:szCs w:val="20"/>
              </w:rPr>
            </w:pPr>
            <w:r>
              <w:rPr>
                <w:rFonts w:eastAsiaTheme="minorEastAsia"/>
                <w:sz w:val="20"/>
                <w:szCs w:val="20"/>
              </w:rPr>
              <w:t>Pupils are given dedicated time in lessons to address feedback to impact on progression</w:t>
            </w:r>
          </w:p>
          <w:p w14:paraId="1DEDDCA2" w14:textId="77777777" w:rsidR="00910902" w:rsidRDefault="0003235A">
            <w:pPr>
              <w:autoSpaceDE w:val="0"/>
              <w:autoSpaceDN w:val="0"/>
              <w:adjustRightInd w:val="0"/>
              <w:rPr>
                <w:rFonts w:eastAsiaTheme="minorEastAsia"/>
                <w:sz w:val="20"/>
                <w:szCs w:val="20"/>
              </w:rPr>
            </w:pPr>
            <w:r>
              <w:rPr>
                <w:rFonts w:eastAsiaTheme="minorEastAsia"/>
                <w:sz w:val="20"/>
                <w:szCs w:val="20"/>
              </w:rPr>
              <w:t xml:space="preserve">Use of Carousel learning (or other technology-based approaches) in more departments </w:t>
            </w:r>
          </w:p>
          <w:p w14:paraId="2C7DA92C" w14:textId="77777777" w:rsidR="00910902" w:rsidRDefault="00910902">
            <w:pPr>
              <w:autoSpaceDE w:val="0"/>
              <w:autoSpaceDN w:val="0"/>
              <w:adjustRightInd w:val="0"/>
              <w:rPr>
                <w:rFonts w:eastAsiaTheme="minorEastAsia" w:cstheme="minorHAnsi"/>
                <w:sz w:val="20"/>
                <w:szCs w:val="20"/>
              </w:rPr>
            </w:pPr>
          </w:p>
        </w:tc>
        <w:tc>
          <w:tcPr>
            <w:tcW w:w="1843" w:type="dxa"/>
            <w:gridSpan w:val="2"/>
          </w:tcPr>
          <w:p w14:paraId="6FC3CC8B" w14:textId="77777777" w:rsidR="00910902" w:rsidRDefault="0003235A">
            <w:pPr>
              <w:rPr>
                <w:rFonts w:eastAsiaTheme="minorEastAsia" w:cstheme="minorHAnsi"/>
                <w:sz w:val="20"/>
                <w:szCs w:val="20"/>
              </w:rPr>
            </w:pPr>
            <w:r>
              <w:rPr>
                <w:rFonts w:eastAsiaTheme="minorEastAsia" w:cstheme="minorHAnsi"/>
                <w:sz w:val="20"/>
                <w:szCs w:val="20"/>
              </w:rPr>
              <w:t>Professional learning observations</w:t>
            </w:r>
          </w:p>
          <w:p w14:paraId="01B01139" w14:textId="238D5A79" w:rsidR="00910902" w:rsidRDefault="0003235A">
            <w:pPr>
              <w:rPr>
                <w:rFonts w:eastAsiaTheme="minorEastAsia" w:cstheme="minorHAnsi"/>
                <w:sz w:val="20"/>
                <w:szCs w:val="20"/>
              </w:rPr>
            </w:pPr>
            <w:r>
              <w:rPr>
                <w:rFonts w:eastAsiaTheme="minorEastAsia" w:cstheme="minorHAnsi"/>
                <w:sz w:val="20"/>
                <w:szCs w:val="20"/>
              </w:rPr>
              <w:t>Book Looks</w:t>
            </w:r>
            <w:r w:rsidR="00BF565F">
              <w:rPr>
                <w:rFonts w:eastAsiaTheme="minorEastAsia" w:cstheme="minorHAnsi"/>
                <w:sz w:val="20"/>
                <w:szCs w:val="20"/>
              </w:rPr>
              <w:t xml:space="preserve"> and Dept Assessment Policies</w:t>
            </w:r>
          </w:p>
          <w:p w14:paraId="23CF8638" w14:textId="7FE705DE" w:rsidR="00910902" w:rsidRDefault="39D03A1E" w:rsidP="39D03A1E">
            <w:pPr>
              <w:rPr>
                <w:rFonts w:eastAsiaTheme="minorEastAsia"/>
                <w:sz w:val="20"/>
                <w:szCs w:val="20"/>
              </w:rPr>
            </w:pPr>
            <w:r w:rsidRPr="39D03A1E">
              <w:rPr>
                <w:rFonts w:eastAsiaTheme="minorEastAsia"/>
                <w:sz w:val="20"/>
                <w:szCs w:val="20"/>
              </w:rPr>
              <w:t>Pupil</w:t>
            </w:r>
            <w:r w:rsidR="27BF246B" w:rsidRPr="39D03A1E">
              <w:rPr>
                <w:rFonts w:eastAsiaTheme="minorEastAsia"/>
                <w:sz w:val="20"/>
                <w:szCs w:val="20"/>
              </w:rPr>
              <w:t xml:space="preserve"> </w:t>
            </w:r>
            <w:r w:rsidRPr="39D03A1E">
              <w:rPr>
                <w:rFonts w:eastAsiaTheme="minorEastAsia"/>
                <w:sz w:val="20"/>
                <w:szCs w:val="20"/>
              </w:rPr>
              <w:t>Voice</w:t>
            </w:r>
          </w:p>
          <w:p w14:paraId="7FCDFF1A" w14:textId="77777777" w:rsidR="00910902" w:rsidRDefault="0003235A">
            <w:pPr>
              <w:rPr>
                <w:rFonts w:eastAsiaTheme="minorEastAsia" w:cstheme="minorHAnsi"/>
                <w:sz w:val="20"/>
                <w:szCs w:val="20"/>
              </w:rPr>
            </w:pPr>
            <w:r>
              <w:rPr>
                <w:rFonts w:eastAsiaTheme="minorEastAsia" w:cstheme="minorHAnsi"/>
                <w:sz w:val="20"/>
                <w:szCs w:val="20"/>
              </w:rPr>
              <w:t>Staff questionnaires</w:t>
            </w:r>
          </w:p>
          <w:p w14:paraId="55FEC0EE" w14:textId="77777777" w:rsidR="00910902" w:rsidRDefault="0003235A">
            <w:pPr>
              <w:rPr>
                <w:rFonts w:eastAsiaTheme="minorEastAsia" w:cstheme="minorHAnsi"/>
                <w:sz w:val="20"/>
                <w:szCs w:val="20"/>
              </w:rPr>
            </w:pPr>
            <w:r>
              <w:rPr>
                <w:rFonts w:eastAsiaTheme="minorEastAsia" w:cstheme="minorHAnsi"/>
                <w:sz w:val="20"/>
                <w:szCs w:val="20"/>
              </w:rPr>
              <w:t>Curriculum maps</w:t>
            </w:r>
          </w:p>
          <w:p w14:paraId="410E4F24" w14:textId="77777777" w:rsidR="00910902" w:rsidRDefault="0003235A">
            <w:pPr>
              <w:rPr>
                <w:rFonts w:eastAsiaTheme="minorEastAsia" w:cstheme="minorHAnsi"/>
                <w:sz w:val="20"/>
                <w:szCs w:val="20"/>
              </w:rPr>
            </w:pPr>
            <w:proofErr w:type="spellStart"/>
            <w:r>
              <w:rPr>
                <w:rFonts w:eastAsiaTheme="minorEastAsia" w:cstheme="minorHAnsi"/>
                <w:sz w:val="20"/>
                <w:szCs w:val="20"/>
              </w:rPr>
              <w:t>CfW</w:t>
            </w:r>
            <w:proofErr w:type="spellEnd"/>
            <w:r>
              <w:rPr>
                <w:rFonts w:eastAsiaTheme="minorEastAsia" w:cstheme="minorHAnsi"/>
                <w:sz w:val="20"/>
                <w:szCs w:val="20"/>
              </w:rPr>
              <w:t xml:space="preserve"> reviews</w:t>
            </w:r>
          </w:p>
          <w:p w14:paraId="5EB2EAD7" w14:textId="77777777" w:rsidR="00910902" w:rsidRDefault="0003235A">
            <w:pPr>
              <w:rPr>
                <w:rFonts w:eastAsiaTheme="minorEastAsia" w:cstheme="minorHAnsi"/>
                <w:sz w:val="20"/>
                <w:szCs w:val="20"/>
              </w:rPr>
            </w:pPr>
            <w:r>
              <w:rPr>
                <w:rFonts w:eastAsiaTheme="minorEastAsia" w:cstheme="minorHAnsi"/>
                <w:sz w:val="20"/>
                <w:szCs w:val="20"/>
              </w:rPr>
              <w:t>Learning Walks</w:t>
            </w:r>
          </w:p>
        </w:tc>
        <w:tc>
          <w:tcPr>
            <w:tcW w:w="850" w:type="dxa"/>
          </w:tcPr>
          <w:p w14:paraId="3F904CCB" w14:textId="198E1A5E" w:rsidR="00910902" w:rsidRDefault="7EE4CA7A" w:rsidP="582052AF">
            <w:pPr>
              <w:rPr>
                <w:rFonts w:eastAsiaTheme="minorEastAsia"/>
                <w:sz w:val="20"/>
                <w:szCs w:val="20"/>
              </w:rPr>
            </w:pPr>
            <w:r w:rsidRPr="582052AF">
              <w:rPr>
                <w:rFonts w:eastAsiaTheme="minorEastAsia"/>
                <w:sz w:val="20"/>
                <w:szCs w:val="20"/>
              </w:rPr>
              <w:t>CTLs</w:t>
            </w:r>
          </w:p>
        </w:tc>
        <w:tc>
          <w:tcPr>
            <w:tcW w:w="1134" w:type="dxa"/>
          </w:tcPr>
          <w:p w14:paraId="040360B8" w14:textId="405FD8BB" w:rsidR="00910902" w:rsidRDefault="7EE4CA7A" w:rsidP="582052AF">
            <w:pPr>
              <w:spacing w:after="200" w:line="276" w:lineRule="auto"/>
            </w:pPr>
            <w:r w:rsidRPr="582052AF">
              <w:t>BTW</w:t>
            </w:r>
          </w:p>
        </w:tc>
        <w:tc>
          <w:tcPr>
            <w:tcW w:w="711" w:type="dxa"/>
          </w:tcPr>
          <w:p w14:paraId="17A1CA98" w14:textId="04697BB8" w:rsidR="00910902" w:rsidRDefault="7EE4CA7A" w:rsidP="582052AF">
            <w:pPr>
              <w:rPr>
                <w:sz w:val="20"/>
                <w:szCs w:val="20"/>
              </w:rPr>
            </w:pPr>
            <w:r w:rsidRPr="582052AF">
              <w:rPr>
                <w:sz w:val="20"/>
                <w:szCs w:val="20"/>
              </w:rPr>
              <w:t>June 2</w:t>
            </w:r>
            <w:r w:rsidR="00BF565F">
              <w:rPr>
                <w:sz w:val="20"/>
                <w:szCs w:val="20"/>
              </w:rPr>
              <w:t>6</w:t>
            </w:r>
          </w:p>
        </w:tc>
        <w:tc>
          <w:tcPr>
            <w:tcW w:w="1560" w:type="dxa"/>
          </w:tcPr>
          <w:p w14:paraId="1706D044" w14:textId="77777777" w:rsidR="00910902" w:rsidRDefault="0003235A">
            <w:pPr>
              <w:rPr>
                <w:rFonts w:cstheme="minorHAnsi"/>
                <w:sz w:val="20"/>
                <w:szCs w:val="20"/>
              </w:rPr>
            </w:pPr>
            <w:r>
              <w:rPr>
                <w:rFonts w:cstheme="minorHAnsi"/>
                <w:sz w:val="20"/>
                <w:szCs w:val="20"/>
              </w:rPr>
              <w:t>Management time</w:t>
            </w:r>
          </w:p>
          <w:p w14:paraId="53EF1690" w14:textId="0C4EFCD8" w:rsidR="00910902" w:rsidRDefault="0003235A" w:rsidP="582052AF">
            <w:pPr>
              <w:rPr>
                <w:sz w:val="20"/>
                <w:szCs w:val="20"/>
              </w:rPr>
            </w:pPr>
            <w:r w:rsidRPr="582052AF">
              <w:rPr>
                <w:sz w:val="20"/>
                <w:szCs w:val="20"/>
              </w:rPr>
              <w:t>Carousel learning</w:t>
            </w:r>
          </w:p>
          <w:p w14:paraId="58FF3E6E" w14:textId="3A308C0C" w:rsidR="00910902" w:rsidRDefault="18423DD3" w:rsidP="582052AF">
            <w:pPr>
              <w:rPr>
                <w:sz w:val="20"/>
                <w:szCs w:val="20"/>
              </w:rPr>
            </w:pPr>
            <w:r w:rsidRPr="582052AF">
              <w:rPr>
                <w:sz w:val="20"/>
                <w:szCs w:val="20"/>
              </w:rPr>
              <w:t>INSET</w:t>
            </w:r>
          </w:p>
        </w:tc>
        <w:tc>
          <w:tcPr>
            <w:tcW w:w="1672" w:type="dxa"/>
          </w:tcPr>
          <w:p w14:paraId="1A55251A" w14:textId="03770232" w:rsidR="00CC5DDC" w:rsidRDefault="00CC5DDC">
            <w:pPr>
              <w:jc w:val="center"/>
              <w:rPr>
                <w:sz w:val="20"/>
                <w:szCs w:val="20"/>
              </w:rPr>
            </w:pPr>
          </w:p>
        </w:tc>
      </w:tr>
      <w:tr w:rsidR="00910902" w14:paraId="6FA476A5" w14:textId="77777777" w:rsidTr="0D4016F2">
        <w:trPr>
          <w:trHeight w:val="300"/>
        </w:trPr>
        <w:tc>
          <w:tcPr>
            <w:tcW w:w="3288" w:type="dxa"/>
          </w:tcPr>
          <w:p w14:paraId="698A2BBA" w14:textId="7AC74F57" w:rsidR="00910902" w:rsidRDefault="39D03A1E" w:rsidP="39D03A1E">
            <w:pPr>
              <w:rPr>
                <w:rFonts w:eastAsiaTheme="minorEastAsia"/>
                <w:sz w:val="20"/>
                <w:szCs w:val="20"/>
              </w:rPr>
            </w:pPr>
            <w:r w:rsidRPr="39D03A1E">
              <w:rPr>
                <w:rFonts w:eastAsiaTheme="minorEastAsia"/>
                <w:sz w:val="20"/>
                <w:szCs w:val="20"/>
              </w:rPr>
              <w:t xml:space="preserve">All line manager meetings (LMM) and dept meetings to have a set agenda to include </w:t>
            </w:r>
            <w:proofErr w:type="spellStart"/>
            <w:r w:rsidRPr="39D03A1E">
              <w:rPr>
                <w:rFonts w:eastAsiaTheme="minorEastAsia"/>
                <w:sz w:val="20"/>
                <w:szCs w:val="20"/>
              </w:rPr>
              <w:t>CfW</w:t>
            </w:r>
            <w:proofErr w:type="spellEnd"/>
            <w:r w:rsidR="58831D97" w:rsidRPr="39D03A1E">
              <w:rPr>
                <w:rFonts w:eastAsiaTheme="minorEastAsia"/>
                <w:sz w:val="20"/>
                <w:szCs w:val="20"/>
              </w:rPr>
              <w:t xml:space="preserve">, </w:t>
            </w:r>
            <w:r w:rsidRPr="39D03A1E">
              <w:rPr>
                <w:rFonts w:eastAsiaTheme="minorEastAsia"/>
                <w:sz w:val="20"/>
                <w:szCs w:val="20"/>
              </w:rPr>
              <w:t xml:space="preserve">evaluation of </w:t>
            </w:r>
            <w:r w:rsidR="00BF565F">
              <w:rPr>
                <w:rFonts w:eastAsiaTheme="minorEastAsia"/>
                <w:sz w:val="20"/>
                <w:szCs w:val="20"/>
              </w:rPr>
              <w:lastRenderedPageBreak/>
              <w:t>curriculums</w:t>
            </w:r>
            <w:r w:rsidR="00081394">
              <w:rPr>
                <w:rFonts w:eastAsiaTheme="minorEastAsia"/>
                <w:sz w:val="20"/>
                <w:szCs w:val="20"/>
              </w:rPr>
              <w:t>,</w:t>
            </w:r>
            <w:r w:rsidRPr="39D03A1E">
              <w:rPr>
                <w:rFonts w:eastAsiaTheme="minorEastAsia"/>
                <w:sz w:val="20"/>
                <w:szCs w:val="20"/>
              </w:rPr>
              <w:t xml:space="preserve"> books and RADY</w:t>
            </w:r>
            <w:r w:rsidR="00081394">
              <w:rPr>
                <w:rFonts w:eastAsiaTheme="minorEastAsia"/>
                <w:sz w:val="20"/>
                <w:szCs w:val="20"/>
              </w:rPr>
              <w:t xml:space="preserve"> strat</w:t>
            </w:r>
            <w:r w:rsidR="00B81D8F">
              <w:rPr>
                <w:rFonts w:eastAsiaTheme="minorEastAsia"/>
                <w:sz w:val="20"/>
                <w:szCs w:val="20"/>
              </w:rPr>
              <w:t>egies.</w:t>
            </w:r>
          </w:p>
        </w:tc>
        <w:tc>
          <w:tcPr>
            <w:tcW w:w="3826" w:type="dxa"/>
          </w:tcPr>
          <w:p w14:paraId="2125B107" w14:textId="77777777" w:rsidR="00910902" w:rsidRDefault="0003235A">
            <w:pPr>
              <w:autoSpaceDE w:val="0"/>
              <w:autoSpaceDN w:val="0"/>
              <w:adjustRightInd w:val="0"/>
              <w:rPr>
                <w:rFonts w:eastAsiaTheme="minorEastAsia" w:cstheme="minorHAnsi"/>
                <w:sz w:val="20"/>
                <w:szCs w:val="20"/>
              </w:rPr>
            </w:pPr>
            <w:r>
              <w:rPr>
                <w:rFonts w:eastAsiaTheme="minorEastAsia" w:cstheme="minorHAnsi"/>
                <w:sz w:val="20"/>
                <w:szCs w:val="20"/>
              </w:rPr>
              <w:lastRenderedPageBreak/>
              <w:t>Department artefacts/book-looks to establish the principles of progression and collaboratively establish next step feedback.</w:t>
            </w:r>
          </w:p>
        </w:tc>
        <w:tc>
          <w:tcPr>
            <w:tcW w:w="1843" w:type="dxa"/>
            <w:gridSpan w:val="2"/>
          </w:tcPr>
          <w:p w14:paraId="7CA91F99" w14:textId="77777777" w:rsidR="00910902" w:rsidRDefault="0003235A">
            <w:pPr>
              <w:rPr>
                <w:rFonts w:eastAsiaTheme="minorEastAsia" w:cstheme="minorHAnsi"/>
                <w:sz w:val="20"/>
                <w:szCs w:val="20"/>
              </w:rPr>
            </w:pPr>
            <w:r>
              <w:rPr>
                <w:rFonts w:eastAsiaTheme="minorEastAsia" w:cstheme="minorHAnsi"/>
                <w:sz w:val="20"/>
                <w:szCs w:val="20"/>
              </w:rPr>
              <w:t>Book look</w:t>
            </w:r>
          </w:p>
          <w:p w14:paraId="516A442C" w14:textId="77777777" w:rsidR="00910902" w:rsidRDefault="0003235A">
            <w:pPr>
              <w:rPr>
                <w:rFonts w:eastAsiaTheme="minorEastAsia" w:cstheme="minorHAnsi"/>
                <w:sz w:val="20"/>
                <w:szCs w:val="20"/>
              </w:rPr>
            </w:pPr>
            <w:r>
              <w:rPr>
                <w:rFonts w:eastAsiaTheme="minorEastAsia" w:cstheme="minorHAnsi"/>
                <w:sz w:val="20"/>
                <w:szCs w:val="20"/>
              </w:rPr>
              <w:t>LMM</w:t>
            </w:r>
          </w:p>
          <w:p w14:paraId="6753DE3A" w14:textId="77777777" w:rsidR="00910902" w:rsidRDefault="0003235A">
            <w:pPr>
              <w:rPr>
                <w:rFonts w:eastAsiaTheme="minorEastAsia" w:cstheme="minorHAnsi"/>
                <w:sz w:val="20"/>
                <w:szCs w:val="20"/>
              </w:rPr>
            </w:pPr>
            <w:r>
              <w:rPr>
                <w:rFonts w:eastAsiaTheme="minorEastAsia" w:cstheme="minorHAnsi"/>
                <w:sz w:val="20"/>
                <w:szCs w:val="20"/>
              </w:rPr>
              <w:t>DEPT minutes</w:t>
            </w:r>
          </w:p>
        </w:tc>
        <w:tc>
          <w:tcPr>
            <w:tcW w:w="850" w:type="dxa"/>
          </w:tcPr>
          <w:p w14:paraId="6B40E7A7" w14:textId="6BEFDA94" w:rsidR="00910902" w:rsidRDefault="1706138A" w:rsidP="582052AF">
            <w:pPr>
              <w:rPr>
                <w:rFonts w:eastAsiaTheme="minorEastAsia"/>
                <w:sz w:val="20"/>
                <w:szCs w:val="20"/>
              </w:rPr>
            </w:pPr>
            <w:r w:rsidRPr="582052AF">
              <w:rPr>
                <w:rFonts w:eastAsiaTheme="minorEastAsia"/>
                <w:sz w:val="20"/>
                <w:szCs w:val="20"/>
              </w:rPr>
              <w:t>CTLs</w:t>
            </w:r>
          </w:p>
        </w:tc>
        <w:tc>
          <w:tcPr>
            <w:tcW w:w="1134" w:type="dxa"/>
          </w:tcPr>
          <w:p w14:paraId="3FFF7D4A" w14:textId="6BDB0D4A" w:rsidR="00910902" w:rsidRDefault="1706138A" w:rsidP="582052AF">
            <w:pPr>
              <w:rPr>
                <w:rFonts w:eastAsiaTheme="minorEastAsia"/>
                <w:sz w:val="20"/>
                <w:szCs w:val="20"/>
              </w:rPr>
            </w:pPr>
            <w:r w:rsidRPr="582052AF">
              <w:rPr>
                <w:rFonts w:eastAsiaTheme="minorEastAsia"/>
                <w:sz w:val="20"/>
                <w:szCs w:val="20"/>
              </w:rPr>
              <w:t>SR / BTW</w:t>
            </w:r>
          </w:p>
        </w:tc>
        <w:tc>
          <w:tcPr>
            <w:tcW w:w="711" w:type="dxa"/>
          </w:tcPr>
          <w:p w14:paraId="287B69A3" w14:textId="05CBB8FC" w:rsidR="00910902" w:rsidRDefault="1706138A" w:rsidP="582052AF">
            <w:pPr>
              <w:rPr>
                <w:sz w:val="20"/>
                <w:szCs w:val="20"/>
              </w:rPr>
            </w:pPr>
            <w:r w:rsidRPr="582052AF">
              <w:rPr>
                <w:sz w:val="20"/>
                <w:szCs w:val="20"/>
              </w:rPr>
              <w:t>On-going</w:t>
            </w:r>
          </w:p>
        </w:tc>
        <w:tc>
          <w:tcPr>
            <w:tcW w:w="1560" w:type="dxa"/>
          </w:tcPr>
          <w:p w14:paraId="7E8F312B" w14:textId="77777777" w:rsidR="00910902" w:rsidRDefault="0003235A">
            <w:pPr>
              <w:rPr>
                <w:rFonts w:cstheme="minorHAnsi"/>
                <w:sz w:val="20"/>
                <w:szCs w:val="20"/>
              </w:rPr>
            </w:pPr>
            <w:r>
              <w:rPr>
                <w:rFonts w:cstheme="minorHAnsi"/>
                <w:sz w:val="20"/>
                <w:szCs w:val="20"/>
              </w:rPr>
              <w:t>Management time</w:t>
            </w:r>
          </w:p>
        </w:tc>
        <w:tc>
          <w:tcPr>
            <w:tcW w:w="1672" w:type="dxa"/>
          </w:tcPr>
          <w:p w14:paraId="63A0829D" w14:textId="37B02CBE" w:rsidR="00910902" w:rsidRDefault="00910902" w:rsidP="00BF565F">
            <w:pPr>
              <w:jc w:val="center"/>
              <w:rPr>
                <w:sz w:val="20"/>
                <w:szCs w:val="20"/>
              </w:rPr>
            </w:pPr>
          </w:p>
        </w:tc>
      </w:tr>
      <w:tr w:rsidR="00910902" w14:paraId="6FBAAD23" w14:textId="77777777" w:rsidTr="0D4016F2">
        <w:trPr>
          <w:trHeight w:val="300"/>
        </w:trPr>
        <w:tc>
          <w:tcPr>
            <w:tcW w:w="3288" w:type="dxa"/>
          </w:tcPr>
          <w:p w14:paraId="796B98D5" w14:textId="3D9F6E81" w:rsidR="00910902" w:rsidRDefault="39D03A1E" w:rsidP="39D03A1E">
            <w:pPr>
              <w:rPr>
                <w:rFonts w:eastAsia="Times New Roman"/>
                <w:sz w:val="20"/>
                <w:szCs w:val="20"/>
                <w:lang w:eastAsia="en-GB"/>
              </w:rPr>
            </w:pPr>
            <w:r w:rsidRPr="39D03A1E">
              <w:rPr>
                <w:rFonts w:eastAsia="Times New Roman"/>
                <w:sz w:val="20"/>
                <w:szCs w:val="20"/>
                <w:lang w:eastAsia="en-GB"/>
              </w:rPr>
              <w:t>For the ALNCo to work closely with SLT to ensure resources and staffing levels support key priorities within the ALN department, and assist learners to make progress</w:t>
            </w:r>
          </w:p>
        </w:tc>
        <w:tc>
          <w:tcPr>
            <w:tcW w:w="3826" w:type="dxa"/>
          </w:tcPr>
          <w:p w14:paraId="3CEE594F" w14:textId="77777777" w:rsidR="00910902" w:rsidRDefault="0003235A">
            <w:pPr>
              <w:rPr>
                <w:rFonts w:eastAsiaTheme="minorEastAsia"/>
                <w:sz w:val="20"/>
                <w:szCs w:val="20"/>
              </w:rPr>
            </w:pPr>
            <w:r>
              <w:rPr>
                <w:rFonts w:eastAsiaTheme="minorEastAsia"/>
                <w:sz w:val="20"/>
                <w:szCs w:val="20"/>
              </w:rPr>
              <w:t>Nearly all AN and ALN learners make progress in literacy and numeracy</w:t>
            </w:r>
          </w:p>
        </w:tc>
        <w:tc>
          <w:tcPr>
            <w:tcW w:w="1843" w:type="dxa"/>
            <w:gridSpan w:val="2"/>
          </w:tcPr>
          <w:p w14:paraId="7C023B1B" w14:textId="77777777" w:rsidR="00910902" w:rsidRDefault="0003235A">
            <w:pPr>
              <w:rPr>
                <w:rFonts w:eastAsiaTheme="minorEastAsia"/>
                <w:sz w:val="20"/>
                <w:szCs w:val="20"/>
              </w:rPr>
            </w:pPr>
            <w:r>
              <w:rPr>
                <w:rFonts w:eastAsiaTheme="minorEastAsia"/>
                <w:sz w:val="20"/>
                <w:szCs w:val="20"/>
              </w:rPr>
              <w:t>Interim data</w:t>
            </w:r>
          </w:p>
          <w:p w14:paraId="72020549" w14:textId="77777777" w:rsidR="00910902" w:rsidRDefault="0003235A" w:rsidP="76A9E937">
            <w:pPr>
              <w:rPr>
                <w:rFonts w:eastAsiaTheme="minorEastAsia"/>
                <w:sz w:val="20"/>
                <w:szCs w:val="20"/>
              </w:rPr>
            </w:pPr>
            <w:r w:rsidRPr="76A9E937">
              <w:rPr>
                <w:rFonts w:eastAsiaTheme="minorEastAsia"/>
                <w:sz w:val="20"/>
                <w:szCs w:val="20"/>
              </w:rPr>
              <w:t>AN and ALN trackers</w:t>
            </w:r>
          </w:p>
        </w:tc>
        <w:tc>
          <w:tcPr>
            <w:tcW w:w="850" w:type="dxa"/>
          </w:tcPr>
          <w:p w14:paraId="344BE600" w14:textId="1B138059" w:rsidR="00910902" w:rsidRDefault="348DBE49" w:rsidP="582052AF">
            <w:pPr>
              <w:rPr>
                <w:rFonts w:eastAsiaTheme="minorEastAsia"/>
                <w:sz w:val="20"/>
                <w:szCs w:val="20"/>
              </w:rPr>
            </w:pPr>
            <w:r w:rsidRPr="582052AF">
              <w:rPr>
                <w:rFonts w:eastAsiaTheme="minorEastAsia"/>
                <w:sz w:val="20"/>
                <w:szCs w:val="20"/>
              </w:rPr>
              <w:t>MPH</w:t>
            </w:r>
          </w:p>
        </w:tc>
        <w:tc>
          <w:tcPr>
            <w:tcW w:w="1134" w:type="dxa"/>
          </w:tcPr>
          <w:p w14:paraId="7EE3B4B9" w14:textId="28DBBD04" w:rsidR="00910902" w:rsidRDefault="5606998A" w:rsidP="582052AF">
            <w:pPr>
              <w:rPr>
                <w:rFonts w:eastAsiaTheme="minorEastAsia"/>
                <w:sz w:val="20"/>
                <w:szCs w:val="20"/>
              </w:rPr>
            </w:pPr>
            <w:r w:rsidRPr="582052AF">
              <w:rPr>
                <w:rFonts w:eastAsiaTheme="minorEastAsia"/>
                <w:sz w:val="20"/>
                <w:szCs w:val="20"/>
              </w:rPr>
              <w:t>MTh</w:t>
            </w:r>
          </w:p>
        </w:tc>
        <w:tc>
          <w:tcPr>
            <w:tcW w:w="711" w:type="dxa"/>
          </w:tcPr>
          <w:p w14:paraId="17D63EA2" w14:textId="1583196D" w:rsidR="00910902" w:rsidRDefault="348DBE49">
            <w:pPr>
              <w:rPr>
                <w:sz w:val="20"/>
                <w:szCs w:val="20"/>
              </w:rPr>
            </w:pPr>
            <w:r w:rsidRPr="582052AF">
              <w:rPr>
                <w:sz w:val="20"/>
                <w:szCs w:val="20"/>
              </w:rPr>
              <w:t>Termly</w:t>
            </w:r>
          </w:p>
        </w:tc>
        <w:tc>
          <w:tcPr>
            <w:tcW w:w="1560" w:type="dxa"/>
          </w:tcPr>
          <w:p w14:paraId="313509A2" w14:textId="4706F6C7" w:rsidR="00910902" w:rsidRDefault="0003235A" w:rsidP="582052AF">
            <w:pPr>
              <w:rPr>
                <w:sz w:val="20"/>
                <w:szCs w:val="20"/>
              </w:rPr>
            </w:pPr>
            <w:r w:rsidRPr="582052AF">
              <w:rPr>
                <w:sz w:val="20"/>
                <w:szCs w:val="20"/>
              </w:rPr>
              <w:t>ALN Funding</w:t>
            </w:r>
          </w:p>
          <w:p w14:paraId="3D96FE12" w14:textId="5DB78194" w:rsidR="00910902" w:rsidRDefault="1306EE14">
            <w:pPr>
              <w:rPr>
                <w:sz w:val="20"/>
                <w:szCs w:val="20"/>
              </w:rPr>
            </w:pPr>
            <w:r w:rsidRPr="582052AF">
              <w:rPr>
                <w:sz w:val="20"/>
                <w:szCs w:val="20"/>
              </w:rPr>
              <w:t>Management Time</w:t>
            </w:r>
          </w:p>
        </w:tc>
        <w:tc>
          <w:tcPr>
            <w:tcW w:w="1672" w:type="dxa"/>
          </w:tcPr>
          <w:p w14:paraId="52E608EF" w14:textId="433F441C" w:rsidR="00910902" w:rsidRDefault="00910902">
            <w:pPr>
              <w:jc w:val="center"/>
              <w:rPr>
                <w:sz w:val="20"/>
                <w:szCs w:val="20"/>
              </w:rPr>
            </w:pPr>
          </w:p>
        </w:tc>
      </w:tr>
      <w:tr w:rsidR="00910902" w14:paraId="3072F19C" w14:textId="77777777" w:rsidTr="0D4016F2">
        <w:trPr>
          <w:trHeight w:val="300"/>
        </w:trPr>
        <w:tc>
          <w:tcPr>
            <w:tcW w:w="3288" w:type="dxa"/>
          </w:tcPr>
          <w:p w14:paraId="268D13C9" w14:textId="77777777" w:rsidR="00910902" w:rsidRDefault="0003235A">
            <w:pPr>
              <w:rPr>
                <w:rFonts w:eastAsiaTheme="minorEastAsia"/>
                <w:sz w:val="20"/>
                <w:szCs w:val="20"/>
              </w:rPr>
            </w:pPr>
            <w:r>
              <w:rPr>
                <w:rFonts w:eastAsiaTheme="minorEastAsia"/>
                <w:sz w:val="20"/>
                <w:szCs w:val="20"/>
              </w:rPr>
              <w:t xml:space="preserve">Continue to effectively implement the ALN transformation process with a particular focus on ensuring that provision is monitored effectively and accurately against all AN and ALN groups including, </w:t>
            </w:r>
            <w:proofErr w:type="spellStart"/>
            <w:r>
              <w:rPr>
                <w:rFonts w:eastAsiaTheme="minorEastAsia"/>
                <w:sz w:val="20"/>
                <w:szCs w:val="20"/>
              </w:rPr>
              <w:t>eFSM</w:t>
            </w:r>
            <w:proofErr w:type="spellEnd"/>
            <w:r>
              <w:rPr>
                <w:rFonts w:eastAsiaTheme="minorEastAsia"/>
                <w:sz w:val="20"/>
                <w:szCs w:val="20"/>
              </w:rPr>
              <w:t>, Boy/Girl/CLA. PASS data to be used to inform further intervention.</w:t>
            </w:r>
          </w:p>
        </w:tc>
        <w:tc>
          <w:tcPr>
            <w:tcW w:w="3826" w:type="dxa"/>
          </w:tcPr>
          <w:p w14:paraId="603EBCA4" w14:textId="77777777" w:rsidR="00910902" w:rsidRDefault="0003235A">
            <w:pPr>
              <w:rPr>
                <w:rFonts w:eastAsiaTheme="minorEastAsia"/>
                <w:sz w:val="20"/>
                <w:szCs w:val="20"/>
              </w:rPr>
            </w:pPr>
            <w:r w:rsidRPr="1CFD7970">
              <w:rPr>
                <w:rFonts w:eastAsiaTheme="minorEastAsia"/>
                <w:sz w:val="20"/>
                <w:szCs w:val="20"/>
              </w:rPr>
              <w:t xml:space="preserve">Provision for ALN pupils is effective and secures </w:t>
            </w:r>
            <w:bookmarkStart w:id="1" w:name="_Int_n1FdyhIA"/>
            <w:r w:rsidRPr="1CFD7970">
              <w:rPr>
                <w:rFonts w:eastAsiaTheme="minorEastAsia"/>
                <w:sz w:val="20"/>
                <w:szCs w:val="20"/>
              </w:rPr>
              <w:t>good progress</w:t>
            </w:r>
            <w:bookmarkEnd w:id="1"/>
          </w:p>
          <w:p w14:paraId="6D29E206" w14:textId="77777777" w:rsidR="00910902" w:rsidRDefault="0003235A">
            <w:pPr>
              <w:rPr>
                <w:rFonts w:eastAsiaTheme="minorEastAsia"/>
                <w:sz w:val="20"/>
                <w:szCs w:val="20"/>
              </w:rPr>
            </w:pPr>
            <w:r w:rsidRPr="1CFD7970">
              <w:rPr>
                <w:rFonts w:eastAsiaTheme="minorEastAsia"/>
                <w:sz w:val="20"/>
                <w:szCs w:val="20"/>
              </w:rPr>
              <w:t>IDPs and OPPs capture pupils’ needs</w:t>
            </w:r>
          </w:p>
          <w:p w14:paraId="074E47F7" w14:textId="77777777" w:rsidR="00910902" w:rsidRDefault="00910902">
            <w:pPr>
              <w:rPr>
                <w:rFonts w:eastAsiaTheme="minorEastAsia" w:cstheme="minorHAnsi"/>
                <w:sz w:val="20"/>
                <w:szCs w:val="20"/>
              </w:rPr>
            </w:pPr>
          </w:p>
        </w:tc>
        <w:tc>
          <w:tcPr>
            <w:tcW w:w="1843" w:type="dxa"/>
            <w:gridSpan w:val="2"/>
          </w:tcPr>
          <w:p w14:paraId="323126CD" w14:textId="77777777" w:rsidR="00910902" w:rsidRDefault="0003235A">
            <w:pPr>
              <w:rPr>
                <w:rFonts w:eastAsiaTheme="minorEastAsia" w:cstheme="minorHAnsi"/>
                <w:sz w:val="20"/>
                <w:szCs w:val="20"/>
              </w:rPr>
            </w:pPr>
            <w:r>
              <w:rPr>
                <w:rFonts w:eastAsiaTheme="minorEastAsia" w:cstheme="minorHAnsi"/>
                <w:sz w:val="20"/>
                <w:szCs w:val="20"/>
              </w:rPr>
              <w:t>Book Looks</w:t>
            </w:r>
          </w:p>
          <w:p w14:paraId="0397DDA0" w14:textId="77777777" w:rsidR="00910902" w:rsidRDefault="0003235A">
            <w:pPr>
              <w:rPr>
                <w:rFonts w:eastAsiaTheme="minorEastAsia" w:cstheme="minorHAnsi"/>
                <w:sz w:val="20"/>
                <w:szCs w:val="20"/>
              </w:rPr>
            </w:pPr>
            <w:r>
              <w:rPr>
                <w:rFonts w:eastAsiaTheme="minorEastAsia" w:cstheme="minorHAnsi"/>
                <w:sz w:val="20"/>
                <w:szCs w:val="20"/>
              </w:rPr>
              <w:t>Provision Map</w:t>
            </w:r>
          </w:p>
          <w:p w14:paraId="0BFE46EA" w14:textId="77777777" w:rsidR="00910902" w:rsidRDefault="0003235A">
            <w:pPr>
              <w:rPr>
                <w:rFonts w:eastAsiaTheme="minorEastAsia" w:cstheme="minorHAnsi"/>
                <w:sz w:val="20"/>
                <w:szCs w:val="20"/>
              </w:rPr>
            </w:pPr>
            <w:r>
              <w:rPr>
                <w:rFonts w:eastAsiaTheme="minorEastAsia" w:cstheme="minorHAnsi"/>
                <w:sz w:val="20"/>
                <w:szCs w:val="20"/>
              </w:rPr>
              <w:t xml:space="preserve">Lesson </w:t>
            </w:r>
            <w:proofErr w:type="spellStart"/>
            <w:r>
              <w:rPr>
                <w:rFonts w:eastAsiaTheme="minorEastAsia" w:cstheme="minorHAnsi"/>
                <w:sz w:val="20"/>
                <w:szCs w:val="20"/>
              </w:rPr>
              <w:t>Obs</w:t>
            </w:r>
            <w:proofErr w:type="spellEnd"/>
          </w:p>
          <w:p w14:paraId="6E4F6835" w14:textId="77777777" w:rsidR="00910902" w:rsidRDefault="0003235A">
            <w:pPr>
              <w:rPr>
                <w:rFonts w:eastAsiaTheme="minorEastAsia"/>
                <w:sz w:val="20"/>
                <w:szCs w:val="20"/>
              </w:rPr>
            </w:pPr>
            <w:r>
              <w:rPr>
                <w:rFonts w:eastAsiaTheme="minorEastAsia"/>
                <w:sz w:val="20"/>
                <w:szCs w:val="20"/>
              </w:rPr>
              <w:t>Data tracking system ½ termly</w:t>
            </w:r>
          </w:p>
          <w:p w14:paraId="2B7EC617" w14:textId="77777777" w:rsidR="00910902" w:rsidRDefault="0003235A">
            <w:pPr>
              <w:rPr>
                <w:rFonts w:eastAsiaTheme="minorEastAsia"/>
                <w:sz w:val="20"/>
                <w:szCs w:val="20"/>
              </w:rPr>
            </w:pPr>
            <w:r>
              <w:rPr>
                <w:rFonts w:eastAsiaTheme="minorEastAsia"/>
                <w:sz w:val="20"/>
                <w:szCs w:val="20"/>
              </w:rPr>
              <w:t>Governor Minutes</w:t>
            </w:r>
          </w:p>
          <w:p w14:paraId="4F6FD00A" w14:textId="77777777" w:rsidR="00910902" w:rsidRDefault="0003235A" w:rsidP="76A9E937">
            <w:pPr>
              <w:rPr>
                <w:rFonts w:eastAsiaTheme="minorEastAsia"/>
                <w:sz w:val="20"/>
                <w:szCs w:val="20"/>
              </w:rPr>
            </w:pPr>
            <w:proofErr w:type="spellStart"/>
            <w:r w:rsidRPr="76A9E937">
              <w:rPr>
                <w:rFonts w:eastAsiaTheme="minorEastAsia"/>
                <w:sz w:val="20"/>
                <w:szCs w:val="20"/>
              </w:rPr>
              <w:t>Edukey</w:t>
            </w:r>
            <w:proofErr w:type="spellEnd"/>
            <w:r w:rsidRPr="76A9E937">
              <w:rPr>
                <w:rFonts w:eastAsiaTheme="minorEastAsia"/>
                <w:sz w:val="20"/>
                <w:szCs w:val="20"/>
              </w:rPr>
              <w:t xml:space="preserve"> 2k</w:t>
            </w:r>
          </w:p>
          <w:p w14:paraId="0EC1BA85" w14:textId="77777777" w:rsidR="00910902" w:rsidRDefault="0003235A">
            <w:pPr>
              <w:rPr>
                <w:rFonts w:eastAsiaTheme="minorEastAsia"/>
                <w:sz w:val="20"/>
                <w:szCs w:val="20"/>
              </w:rPr>
            </w:pPr>
            <w:r>
              <w:rPr>
                <w:rFonts w:eastAsiaTheme="minorEastAsia"/>
                <w:sz w:val="20"/>
                <w:szCs w:val="20"/>
              </w:rPr>
              <w:t>PASS data</w:t>
            </w:r>
          </w:p>
          <w:p w14:paraId="4A852BA6" w14:textId="77777777" w:rsidR="00910902" w:rsidRDefault="00910902">
            <w:pPr>
              <w:rPr>
                <w:rFonts w:eastAsiaTheme="minorEastAsia"/>
                <w:sz w:val="20"/>
                <w:szCs w:val="20"/>
              </w:rPr>
            </w:pPr>
          </w:p>
        </w:tc>
        <w:tc>
          <w:tcPr>
            <w:tcW w:w="850" w:type="dxa"/>
          </w:tcPr>
          <w:p w14:paraId="1299FC03" w14:textId="4EF4F54B" w:rsidR="00910902" w:rsidRDefault="47B80AB7" w:rsidP="789A5126">
            <w:pPr>
              <w:rPr>
                <w:rFonts w:eastAsiaTheme="minorEastAsia"/>
                <w:sz w:val="20"/>
                <w:szCs w:val="20"/>
              </w:rPr>
            </w:pPr>
            <w:r w:rsidRPr="789A5126">
              <w:rPr>
                <w:rFonts w:eastAsiaTheme="minorEastAsia"/>
                <w:sz w:val="20"/>
                <w:szCs w:val="20"/>
              </w:rPr>
              <w:t>MP</w:t>
            </w:r>
            <w:r w:rsidR="00B81D8F">
              <w:rPr>
                <w:rFonts w:eastAsiaTheme="minorEastAsia"/>
                <w:sz w:val="20"/>
                <w:szCs w:val="20"/>
              </w:rPr>
              <w:t>H</w:t>
            </w:r>
            <w:r w:rsidRPr="789A5126">
              <w:rPr>
                <w:rFonts w:eastAsiaTheme="minorEastAsia"/>
                <w:sz w:val="20"/>
                <w:szCs w:val="20"/>
              </w:rPr>
              <w:t xml:space="preserve"> / </w:t>
            </w:r>
            <w:r w:rsidR="7F42114F" w:rsidRPr="789A5126">
              <w:rPr>
                <w:rFonts w:eastAsiaTheme="minorEastAsia"/>
                <w:sz w:val="20"/>
                <w:szCs w:val="20"/>
              </w:rPr>
              <w:t>CP/RC</w:t>
            </w:r>
            <w:r w:rsidR="00BF565F">
              <w:rPr>
                <w:rFonts w:eastAsiaTheme="minorEastAsia"/>
                <w:sz w:val="20"/>
                <w:szCs w:val="20"/>
              </w:rPr>
              <w:t>/LD</w:t>
            </w:r>
          </w:p>
        </w:tc>
        <w:tc>
          <w:tcPr>
            <w:tcW w:w="1134" w:type="dxa"/>
          </w:tcPr>
          <w:p w14:paraId="53508331" w14:textId="02EEB432" w:rsidR="00910902" w:rsidRDefault="00BF565F" w:rsidP="582052AF">
            <w:pPr>
              <w:rPr>
                <w:rFonts w:eastAsiaTheme="minorEastAsia"/>
                <w:sz w:val="20"/>
                <w:szCs w:val="20"/>
              </w:rPr>
            </w:pPr>
            <w:r>
              <w:rPr>
                <w:rFonts w:eastAsiaTheme="minorEastAsia"/>
                <w:sz w:val="20"/>
                <w:szCs w:val="20"/>
              </w:rPr>
              <w:t>CL</w:t>
            </w:r>
          </w:p>
        </w:tc>
        <w:tc>
          <w:tcPr>
            <w:tcW w:w="711" w:type="dxa"/>
          </w:tcPr>
          <w:p w14:paraId="4C694B97" w14:textId="7CFDD381" w:rsidR="00910902" w:rsidRDefault="068EA8EC" w:rsidP="582052AF">
            <w:pPr>
              <w:rPr>
                <w:sz w:val="20"/>
                <w:szCs w:val="20"/>
              </w:rPr>
            </w:pPr>
            <w:r w:rsidRPr="582052AF">
              <w:rPr>
                <w:sz w:val="20"/>
                <w:szCs w:val="20"/>
              </w:rPr>
              <w:t>Termly</w:t>
            </w:r>
          </w:p>
        </w:tc>
        <w:tc>
          <w:tcPr>
            <w:tcW w:w="1560" w:type="dxa"/>
          </w:tcPr>
          <w:p w14:paraId="4CDE0823" w14:textId="77777777" w:rsidR="00910902" w:rsidRDefault="0003235A">
            <w:pPr>
              <w:rPr>
                <w:rFonts w:cstheme="minorHAnsi"/>
                <w:sz w:val="20"/>
                <w:szCs w:val="20"/>
              </w:rPr>
            </w:pPr>
            <w:r>
              <w:rPr>
                <w:rFonts w:cstheme="minorHAnsi"/>
                <w:sz w:val="20"/>
                <w:szCs w:val="20"/>
              </w:rPr>
              <w:t>Management Time</w:t>
            </w:r>
          </w:p>
          <w:p w14:paraId="2B8AA953" w14:textId="77777777" w:rsidR="00910902" w:rsidRDefault="0003235A">
            <w:pPr>
              <w:rPr>
                <w:rFonts w:cstheme="minorHAnsi"/>
                <w:sz w:val="20"/>
                <w:szCs w:val="20"/>
              </w:rPr>
            </w:pPr>
            <w:r>
              <w:rPr>
                <w:rFonts w:cstheme="minorHAnsi"/>
                <w:sz w:val="20"/>
                <w:szCs w:val="20"/>
              </w:rPr>
              <w:t>Local Authority Support</w:t>
            </w:r>
          </w:p>
        </w:tc>
        <w:tc>
          <w:tcPr>
            <w:tcW w:w="1672" w:type="dxa"/>
          </w:tcPr>
          <w:p w14:paraId="5EB26D91" w14:textId="1A83A3E1" w:rsidR="00910902" w:rsidRDefault="00910902" w:rsidP="16EAE8AE">
            <w:pPr>
              <w:rPr>
                <w:sz w:val="20"/>
                <w:szCs w:val="20"/>
              </w:rPr>
            </w:pPr>
          </w:p>
        </w:tc>
      </w:tr>
      <w:tr w:rsidR="00910902" w14:paraId="4C025F66" w14:textId="77777777" w:rsidTr="0D4016F2">
        <w:trPr>
          <w:trHeight w:val="300"/>
        </w:trPr>
        <w:tc>
          <w:tcPr>
            <w:tcW w:w="3288" w:type="dxa"/>
          </w:tcPr>
          <w:p w14:paraId="2560253C" w14:textId="77777777" w:rsidR="00910902" w:rsidRDefault="0003235A">
            <w:pPr>
              <w:rPr>
                <w:rFonts w:eastAsiaTheme="minorEastAsia"/>
                <w:sz w:val="20"/>
                <w:szCs w:val="20"/>
              </w:rPr>
            </w:pPr>
            <w:r>
              <w:rPr>
                <w:rFonts w:eastAsiaTheme="minorEastAsia"/>
                <w:sz w:val="20"/>
                <w:szCs w:val="20"/>
              </w:rPr>
              <w:t>Continue to ensure that curriculums provide opportunities for pupils with AN and ALN to develop independence and decision-making skills including self-care, social environments, personal hygiene and managing money</w:t>
            </w:r>
          </w:p>
        </w:tc>
        <w:tc>
          <w:tcPr>
            <w:tcW w:w="3826" w:type="dxa"/>
          </w:tcPr>
          <w:p w14:paraId="78D0DDA7" w14:textId="77777777" w:rsidR="00910902" w:rsidRDefault="0003235A">
            <w:pPr>
              <w:rPr>
                <w:rFonts w:eastAsiaTheme="minorEastAsia"/>
                <w:sz w:val="20"/>
                <w:szCs w:val="20"/>
              </w:rPr>
            </w:pPr>
            <w:r>
              <w:rPr>
                <w:rFonts w:eastAsiaTheme="minorEastAsia"/>
                <w:sz w:val="20"/>
                <w:szCs w:val="20"/>
              </w:rPr>
              <w:t>Curriculum documents show evidence of experiences</w:t>
            </w:r>
          </w:p>
          <w:p w14:paraId="100320E0" w14:textId="77777777" w:rsidR="00910902" w:rsidRDefault="0003235A">
            <w:pPr>
              <w:rPr>
                <w:rFonts w:eastAsiaTheme="minorEastAsia"/>
                <w:sz w:val="20"/>
                <w:szCs w:val="20"/>
              </w:rPr>
            </w:pPr>
            <w:r>
              <w:rPr>
                <w:rFonts w:eastAsiaTheme="minorEastAsia"/>
                <w:sz w:val="20"/>
                <w:szCs w:val="20"/>
              </w:rPr>
              <w:t xml:space="preserve">Pupil voice shows improvements </w:t>
            </w:r>
          </w:p>
          <w:p w14:paraId="1A1B5469" w14:textId="77777777" w:rsidR="00910902" w:rsidRDefault="0003235A">
            <w:pPr>
              <w:rPr>
                <w:rFonts w:eastAsiaTheme="minorEastAsia"/>
                <w:sz w:val="20"/>
                <w:szCs w:val="20"/>
              </w:rPr>
            </w:pPr>
            <w:r>
              <w:rPr>
                <w:rFonts w:eastAsiaTheme="minorEastAsia"/>
                <w:sz w:val="20"/>
                <w:szCs w:val="20"/>
              </w:rPr>
              <w:t>Individual targets met</w:t>
            </w:r>
          </w:p>
        </w:tc>
        <w:tc>
          <w:tcPr>
            <w:tcW w:w="1843" w:type="dxa"/>
            <w:gridSpan w:val="2"/>
          </w:tcPr>
          <w:p w14:paraId="2C022B0F" w14:textId="77777777" w:rsidR="00910902" w:rsidRDefault="0003235A">
            <w:pPr>
              <w:rPr>
                <w:rFonts w:eastAsiaTheme="minorEastAsia"/>
                <w:sz w:val="20"/>
                <w:szCs w:val="20"/>
              </w:rPr>
            </w:pPr>
            <w:r>
              <w:rPr>
                <w:rFonts w:eastAsiaTheme="minorEastAsia"/>
                <w:sz w:val="20"/>
                <w:szCs w:val="20"/>
              </w:rPr>
              <w:t>Book Looks</w:t>
            </w:r>
          </w:p>
          <w:p w14:paraId="31D32FE2" w14:textId="77777777" w:rsidR="00910902" w:rsidRDefault="0003235A">
            <w:pPr>
              <w:rPr>
                <w:rFonts w:eastAsiaTheme="minorEastAsia"/>
                <w:sz w:val="20"/>
                <w:szCs w:val="20"/>
              </w:rPr>
            </w:pPr>
            <w:r>
              <w:rPr>
                <w:rFonts w:eastAsiaTheme="minorEastAsia"/>
                <w:sz w:val="20"/>
                <w:szCs w:val="20"/>
              </w:rPr>
              <w:t xml:space="preserve">Lesson </w:t>
            </w:r>
            <w:proofErr w:type="spellStart"/>
            <w:r>
              <w:rPr>
                <w:rFonts w:eastAsiaTheme="minorEastAsia"/>
                <w:sz w:val="20"/>
                <w:szCs w:val="20"/>
              </w:rPr>
              <w:t>Obs</w:t>
            </w:r>
            <w:proofErr w:type="spellEnd"/>
          </w:p>
          <w:p w14:paraId="474AA0B4" w14:textId="77777777" w:rsidR="00910902" w:rsidRDefault="0003235A">
            <w:pPr>
              <w:rPr>
                <w:rFonts w:eastAsiaTheme="minorEastAsia"/>
                <w:sz w:val="20"/>
                <w:szCs w:val="20"/>
              </w:rPr>
            </w:pPr>
            <w:r>
              <w:rPr>
                <w:rFonts w:eastAsiaTheme="minorEastAsia"/>
                <w:sz w:val="20"/>
                <w:szCs w:val="20"/>
              </w:rPr>
              <w:t>Table Talk Tuesday’s calendar</w:t>
            </w:r>
          </w:p>
          <w:p w14:paraId="23B4D65E" w14:textId="77777777" w:rsidR="00910902" w:rsidRDefault="0003235A">
            <w:pPr>
              <w:rPr>
                <w:rFonts w:eastAsiaTheme="minorEastAsia"/>
                <w:sz w:val="20"/>
                <w:szCs w:val="20"/>
              </w:rPr>
            </w:pPr>
            <w:r>
              <w:rPr>
                <w:rFonts w:eastAsiaTheme="minorEastAsia"/>
                <w:sz w:val="20"/>
                <w:szCs w:val="20"/>
              </w:rPr>
              <w:t>Participation tracker</w:t>
            </w:r>
          </w:p>
          <w:p w14:paraId="3BC8F9AD" w14:textId="77777777" w:rsidR="00910902" w:rsidRDefault="00910902">
            <w:pPr>
              <w:rPr>
                <w:rFonts w:eastAsiaTheme="minorEastAsia"/>
                <w:sz w:val="20"/>
                <w:szCs w:val="20"/>
              </w:rPr>
            </w:pPr>
          </w:p>
        </w:tc>
        <w:tc>
          <w:tcPr>
            <w:tcW w:w="850" w:type="dxa"/>
          </w:tcPr>
          <w:p w14:paraId="18D160CB" w14:textId="134E6E82" w:rsidR="00910902" w:rsidRDefault="78B59739" w:rsidP="582052AF">
            <w:pPr>
              <w:rPr>
                <w:rFonts w:eastAsiaTheme="minorEastAsia"/>
                <w:sz w:val="20"/>
                <w:szCs w:val="20"/>
              </w:rPr>
            </w:pPr>
            <w:r w:rsidRPr="582052AF">
              <w:rPr>
                <w:rFonts w:eastAsiaTheme="minorEastAsia"/>
                <w:sz w:val="20"/>
                <w:szCs w:val="20"/>
              </w:rPr>
              <w:t>BTW</w:t>
            </w:r>
          </w:p>
        </w:tc>
        <w:tc>
          <w:tcPr>
            <w:tcW w:w="1134" w:type="dxa"/>
          </w:tcPr>
          <w:p w14:paraId="61AC30FB" w14:textId="293DFD01" w:rsidR="00910902" w:rsidRDefault="78B59739" w:rsidP="582052AF">
            <w:pPr>
              <w:rPr>
                <w:rFonts w:eastAsiaTheme="minorEastAsia"/>
                <w:sz w:val="20"/>
                <w:szCs w:val="20"/>
              </w:rPr>
            </w:pPr>
            <w:r w:rsidRPr="582052AF">
              <w:rPr>
                <w:rFonts w:eastAsiaTheme="minorEastAsia"/>
                <w:sz w:val="20"/>
                <w:szCs w:val="20"/>
              </w:rPr>
              <w:t>SR</w:t>
            </w:r>
          </w:p>
        </w:tc>
        <w:tc>
          <w:tcPr>
            <w:tcW w:w="711" w:type="dxa"/>
          </w:tcPr>
          <w:p w14:paraId="26B1A375" w14:textId="4690F4FD" w:rsidR="00910902" w:rsidRDefault="78B59739">
            <w:pPr>
              <w:rPr>
                <w:sz w:val="20"/>
                <w:szCs w:val="20"/>
              </w:rPr>
            </w:pPr>
            <w:r w:rsidRPr="582052AF">
              <w:rPr>
                <w:sz w:val="20"/>
                <w:szCs w:val="20"/>
              </w:rPr>
              <w:t>On-going</w:t>
            </w:r>
          </w:p>
        </w:tc>
        <w:tc>
          <w:tcPr>
            <w:tcW w:w="1560" w:type="dxa"/>
          </w:tcPr>
          <w:p w14:paraId="0DE402A0" w14:textId="77777777" w:rsidR="00910902" w:rsidRDefault="0003235A">
            <w:pPr>
              <w:rPr>
                <w:sz w:val="20"/>
                <w:szCs w:val="20"/>
              </w:rPr>
            </w:pPr>
            <w:r>
              <w:rPr>
                <w:sz w:val="20"/>
                <w:szCs w:val="20"/>
              </w:rPr>
              <w:t>Cost of resources</w:t>
            </w:r>
          </w:p>
          <w:p w14:paraId="7E2D7077" w14:textId="77777777" w:rsidR="00910902" w:rsidRDefault="0003235A">
            <w:pPr>
              <w:rPr>
                <w:sz w:val="20"/>
                <w:szCs w:val="20"/>
              </w:rPr>
            </w:pPr>
            <w:r>
              <w:rPr>
                <w:sz w:val="20"/>
                <w:szCs w:val="20"/>
              </w:rPr>
              <w:t>Management time</w:t>
            </w:r>
          </w:p>
        </w:tc>
        <w:tc>
          <w:tcPr>
            <w:tcW w:w="1672" w:type="dxa"/>
          </w:tcPr>
          <w:p w14:paraId="21205BC7" w14:textId="3EA5FBAF" w:rsidR="003864E0" w:rsidRDefault="003864E0" w:rsidP="5969F1D2">
            <w:pPr>
              <w:jc w:val="center"/>
              <w:rPr>
                <w:sz w:val="20"/>
                <w:szCs w:val="20"/>
              </w:rPr>
            </w:pPr>
          </w:p>
          <w:p w14:paraId="211FC6EA" w14:textId="48074E17" w:rsidR="003864E0" w:rsidRDefault="003864E0" w:rsidP="00B40428">
            <w:pPr>
              <w:jc w:val="center"/>
              <w:rPr>
                <w:sz w:val="20"/>
                <w:szCs w:val="20"/>
              </w:rPr>
            </w:pPr>
          </w:p>
        </w:tc>
      </w:tr>
      <w:tr w:rsidR="00910902" w14:paraId="1A5FD9DE" w14:textId="77777777" w:rsidTr="0D4016F2">
        <w:trPr>
          <w:trHeight w:val="300"/>
        </w:trPr>
        <w:tc>
          <w:tcPr>
            <w:tcW w:w="3288" w:type="dxa"/>
          </w:tcPr>
          <w:p w14:paraId="30A20296" w14:textId="74996543" w:rsidR="00910902" w:rsidRDefault="689C4A43" w:rsidP="39D03A1E">
            <w:pPr>
              <w:rPr>
                <w:rFonts w:eastAsiaTheme="minorEastAsia"/>
                <w:sz w:val="20"/>
                <w:szCs w:val="20"/>
              </w:rPr>
            </w:pPr>
            <w:r w:rsidRPr="39D03A1E">
              <w:rPr>
                <w:rFonts w:eastAsiaTheme="minorEastAsia"/>
                <w:sz w:val="20"/>
                <w:szCs w:val="20"/>
              </w:rPr>
              <w:t>Continue to</w:t>
            </w:r>
            <w:r w:rsidR="39D03A1E" w:rsidRPr="39D03A1E">
              <w:rPr>
                <w:rFonts w:eastAsiaTheme="minorEastAsia"/>
                <w:sz w:val="20"/>
                <w:szCs w:val="20"/>
              </w:rPr>
              <w:t xml:space="preserve"> develop and enhance the STEM agenda using innovative approaches </w:t>
            </w:r>
            <w:r w:rsidR="00BF565F">
              <w:rPr>
                <w:rFonts w:eastAsiaTheme="minorEastAsia"/>
                <w:sz w:val="20"/>
                <w:szCs w:val="20"/>
              </w:rPr>
              <w:t xml:space="preserve">and collaboration with Coleg Gwent </w:t>
            </w:r>
            <w:r w:rsidR="39D03A1E" w:rsidRPr="39D03A1E">
              <w:rPr>
                <w:rFonts w:eastAsiaTheme="minorEastAsia"/>
                <w:sz w:val="20"/>
                <w:szCs w:val="20"/>
              </w:rPr>
              <w:t>e.g. through Welsh Valleys Engineering project.</w:t>
            </w:r>
          </w:p>
        </w:tc>
        <w:tc>
          <w:tcPr>
            <w:tcW w:w="3826" w:type="dxa"/>
          </w:tcPr>
          <w:p w14:paraId="25A8FD64" w14:textId="77777777" w:rsidR="00910902" w:rsidRDefault="0003235A">
            <w:pPr>
              <w:rPr>
                <w:rFonts w:eastAsiaTheme="minorEastAsia" w:cstheme="minorHAnsi"/>
                <w:sz w:val="20"/>
                <w:szCs w:val="20"/>
              </w:rPr>
            </w:pPr>
            <w:r>
              <w:rPr>
                <w:rFonts w:eastAsiaTheme="minorEastAsia" w:cstheme="minorHAnsi"/>
                <w:sz w:val="20"/>
                <w:szCs w:val="20"/>
              </w:rPr>
              <w:t>All year groups are engaged with suitable experiences to enrich their curriculum esp. STEM rich subjects</w:t>
            </w:r>
          </w:p>
          <w:p w14:paraId="49671C96" w14:textId="77777777" w:rsidR="00910902" w:rsidRDefault="0003235A">
            <w:pPr>
              <w:rPr>
                <w:rFonts w:eastAsiaTheme="minorEastAsia" w:cstheme="minorHAnsi"/>
                <w:sz w:val="20"/>
                <w:szCs w:val="20"/>
              </w:rPr>
            </w:pPr>
            <w:r>
              <w:rPr>
                <w:rFonts w:eastAsiaTheme="minorEastAsia" w:cstheme="minorHAnsi"/>
                <w:sz w:val="20"/>
                <w:szCs w:val="20"/>
              </w:rPr>
              <w:t>Applications are submitted to Panasonic bursary programme</w:t>
            </w:r>
          </w:p>
          <w:p w14:paraId="477CF76E" w14:textId="77777777" w:rsidR="00910902" w:rsidRDefault="0003235A">
            <w:pPr>
              <w:rPr>
                <w:rFonts w:eastAsiaTheme="minorEastAsia" w:cstheme="minorHAnsi"/>
                <w:sz w:val="20"/>
                <w:szCs w:val="20"/>
              </w:rPr>
            </w:pPr>
            <w:r>
              <w:rPr>
                <w:rFonts w:eastAsiaTheme="minorEastAsia" w:cstheme="minorHAnsi"/>
                <w:sz w:val="20"/>
                <w:szCs w:val="20"/>
              </w:rPr>
              <w:t xml:space="preserve">Engagement activities with the colleges to promote the study of STEM subjects </w:t>
            </w:r>
          </w:p>
        </w:tc>
        <w:tc>
          <w:tcPr>
            <w:tcW w:w="1843" w:type="dxa"/>
            <w:gridSpan w:val="2"/>
          </w:tcPr>
          <w:p w14:paraId="26AEA4D8" w14:textId="77777777" w:rsidR="00910902" w:rsidRDefault="0003235A">
            <w:pPr>
              <w:rPr>
                <w:rFonts w:eastAsiaTheme="minorEastAsia" w:cstheme="minorHAnsi"/>
                <w:sz w:val="20"/>
                <w:szCs w:val="20"/>
              </w:rPr>
            </w:pPr>
            <w:r>
              <w:rPr>
                <w:rFonts w:eastAsiaTheme="minorEastAsia" w:cstheme="minorHAnsi"/>
                <w:sz w:val="20"/>
                <w:szCs w:val="20"/>
              </w:rPr>
              <w:t>STEM meeting minutes</w:t>
            </w:r>
          </w:p>
          <w:p w14:paraId="6D92C21D" w14:textId="77777777" w:rsidR="00910902" w:rsidRDefault="0003235A">
            <w:pPr>
              <w:rPr>
                <w:rFonts w:eastAsiaTheme="minorEastAsia" w:cstheme="minorHAnsi"/>
                <w:sz w:val="20"/>
                <w:szCs w:val="20"/>
              </w:rPr>
            </w:pPr>
            <w:r>
              <w:rPr>
                <w:rFonts w:eastAsiaTheme="minorEastAsia" w:cstheme="minorHAnsi"/>
                <w:sz w:val="20"/>
                <w:szCs w:val="20"/>
              </w:rPr>
              <w:t>Pupil Questionnaire</w:t>
            </w:r>
          </w:p>
        </w:tc>
        <w:tc>
          <w:tcPr>
            <w:tcW w:w="850" w:type="dxa"/>
          </w:tcPr>
          <w:p w14:paraId="764ED501" w14:textId="16031F90" w:rsidR="00910902" w:rsidRDefault="63638CF5" w:rsidP="582052AF">
            <w:pPr>
              <w:rPr>
                <w:rFonts w:eastAsiaTheme="minorEastAsia"/>
                <w:sz w:val="20"/>
                <w:szCs w:val="20"/>
              </w:rPr>
            </w:pPr>
            <w:r w:rsidRPr="582052AF">
              <w:rPr>
                <w:rFonts w:eastAsiaTheme="minorEastAsia"/>
                <w:sz w:val="20"/>
                <w:szCs w:val="20"/>
              </w:rPr>
              <w:t>CE</w:t>
            </w:r>
          </w:p>
        </w:tc>
        <w:tc>
          <w:tcPr>
            <w:tcW w:w="1134" w:type="dxa"/>
          </w:tcPr>
          <w:p w14:paraId="0AB93745" w14:textId="4D087876" w:rsidR="00910902" w:rsidRDefault="00BF565F" w:rsidP="582052AF">
            <w:pPr>
              <w:rPr>
                <w:rFonts w:eastAsiaTheme="minorEastAsia"/>
                <w:sz w:val="20"/>
                <w:szCs w:val="20"/>
              </w:rPr>
            </w:pPr>
            <w:r>
              <w:rPr>
                <w:rFonts w:eastAsiaTheme="minorEastAsia"/>
                <w:sz w:val="20"/>
                <w:szCs w:val="20"/>
              </w:rPr>
              <w:t>M</w:t>
            </w:r>
            <w:r w:rsidR="00B81D8F">
              <w:rPr>
                <w:rFonts w:eastAsiaTheme="minorEastAsia"/>
                <w:sz w:val="20"/>
                <w:szCs w:val="20"/>
              </w:rPr>
              <w:t>Th</w:t>
            </w:r>
          </w:p>
        </w:tc>
        <w:tc>
          <w:tcPr>
            <w:tcW w:w="711" w:type="dxa"/>
          </w:tcPr>
          <w:p w14:paraId="49635555" w14:textId="1A67501D" w:rsidR="00910902" w:rsidRDefault="63638CF5" w:rsidP="582052AF">
            <w:pPr>
              <w:rPr>
                <w:sz w:val="20"/>
                <w:szCs w:val="20"/>
              </w:rPr>
            </w:pPr>
            <w:r w:rsidRPr="582052AF">
              <w:rPr>
                <w:sz w:val="20"/>
                <w:szCs w:val="20"/>
              </w:rPr>
              <w:t>On-going</w:t>
            </w:r>
          </w:p>
        </w:tc>
        <w:tc>
          <w:tcPr>
            <w:tcW w:w="1560" w:type="dxa"/>
          </w:tcPr>
          <w:p w14:paraId="4BC4D57A" w14:textId="77777777" w:rsidR="00910902" w:rsidRDefault="0003235A">
            <w:pPr>
              <w:rPr>
                <w:rFonts w:cstheme="minorHAnsi"/>
                <w:sz w:val="20"/>
                <w:szCs w:val="20"/>
              </w:rPr>
            </w:pPr>
            <w:r>
              <w:rPr>
                <w:rFonts w:cstheme="minorHAnsi"/>
                <w:sz w:val="20"/>
                <w:szCs w:val="20"/>
              </w:rPr>
              <w:t>Management time</w:t>
            </w:r>
          </w:p>
          <w:p w14:paraId="17A53FC6" w14:textId="77777777" w:rsidR="00910902" w:rsidRDefault="00910902">
            <w:pPr>
              <w:rPr>
                <w:rFonts w:cstheme="minorHAnsi"/>
                <w:sz w:val="20"/>
                <w:szCs w:val="20"/>
              </w:rPr>
            </w:pPr>
          </w:p>
        </w:tc>
        <w:tc>
          <w:tcPr>
            <w:tcW w:w="1672" w:type="dxa"/>
          </w:tcPr>
          <w:p w14:paraId="1CDEAE01" w14:textId="3BCEB9BF" w:rsidR="00910902" w:rsidRDefault="00910902">
            <w:pPr>
              <w:jc w:val="center"/>
              <w:rPr>
                <w:sz w:val="20"/>
                <w:szCs w:val="20"/>
              </w:rPr>
            </w:pPr>
          </w:p>
        </w:tc>
      </w:tr>
      <w:tr w:rsidR="00910902" w14:paraId="1F63F743" w14:textId="77777777" w:rsidTr="0D4016F2">
        <w:tc>
          <w:tcPr>
            <w:tcW w:w="3288" w:type="dxa"/>
          </w:tcPr>
          <w:p w14:paraId="362DA5B4" w14:textId="51D76EB0" w:rsidR="00910902" w:rsidRDefault="6DA3DDF1">
            <w:pPr>
              <w:rPr>
                <w:sz w:val="20"/>
                <w:szCs w:val="20"/>
              </w:rPr>
            </w:pPr>
            <w:r w:rsidRPr="76A9E937">
              <w:rPr>
                <w:sz w:val="20"/>
                <w:szCs w:val="20"/>
              </w:rPr>
              <w:t xml:space="preserve">All CTLs to continue to </w:t>
            </w:r>
            <w:r w:rsidR="373C2018" w:rsidRPr="76A9E937">
              <w:rPr>
                <w:sz w:val="20"/>
                <w:szCs w:val="20"/>
              </w:rPr>
              <w:t>analyse teaching</w:t>
            </w:r>
            <w:r w:rsidR="39D03A1E" w:rsidRPr="76A9E937">
              <w:rPr>
                <w:sz w:val="20"/>
                <w:szCs w:val="20"/>
              </w:rPr>
              <w:t xml:space="preserve"> and learning enrichment activities with consideration of AN, ALN, RADY and learned helplessness. Subsiding of curriculum enhancing </w:t>
            </w:r>
            <w:r w:rsidR="39D03A1E" w:rsidRPr="76A9E937">
              <w:rPr>
                <w:sz w:val="20"/>
                <w:szCs w:val="20"/>
              </w:rPr>
              <w:lastRenderedPageBreak/>
              <w:t xml:space="preserve">school trips to reduce costs and ensure all pupils' access. </w:t>
            </w:r>
          </w:p>
        </w:tc>
        <w:tc>
          <w:tcPr>
            <w:tcW w:w="3826" w:type="dxa"/>
          </w:tcPr>
          <w:p w14:paraId="01132EC4" w14:textId="77777777" w:rsidR="00910902" w:rsidRDefault="0003235A">
            <w:pPr>
              <w:autoSpaceDE w:val="0"/>
              <w:autoSpaceDN w:val="0"/>
              <w:adjustRightInd w:val="0"/>
              <w:rPr>
                <w:sz w:val="20"/>
                <w:szCs w:val="20"/>
              </w:rPr>
            </w:pPr>
            <w:r>
              <w:rPr>
                <w:sz w:val="20"/>
                <w:szCs w:val="20"/>
              </w:rPr>
              <w:lastRenderedPageBreak/>
              <w:t xml:space="preserve">All departments identify significant learning events to SLT to ensure all pupils can participate and events are accessible to all. </w:t>
            </w:r>
          </w:p>
        </w:tc>
        <w:tc>
          <w:tcPr>
            <w:tcW w:w="1843" w:type="dxa"/>
            <w:gridSpan w:val="2"/>
          </w:tcPr>
          <w:p w14:paraId="129FCED6" w14:textId="77777777" w:rsidR="00910902" w:rsidRDefault="0003235A">
            <w:pPr>
              <w:rPr>
                <w:sz w:val="20"/>
                <w:szCs w:val="20"/>
              </w:rPr>
            </w:pPr>
            <w:r>
              <w:rPr>
                <w:sz w:val="20"/>
                <w:szCs w:val="20"/>
              </w:rPr>
              <w:t xml:space="preserve">RADY calendar </w:t>
            </w:r>
          </w:p>
          <w:p w14:paraId="43D090F4" w14:textId="2D411FB0" w:rsidR="00910902" w:rsidRDefault="00910902">
            <w:pPr>
              <w:rPr>
                <w:sz w:val="20"/>
                <w:szCs w:val="20"/>
              </w:rPr>
            </w:pPr>
          </w:p>
        </w:tc>
        <w:tc>
          <w:tcPr>
            <w:tcW w:w="850" w:type="dxa"/>
          </w:tcPr>
          <w:p w14:paraId="50F07069" w14:textId="1F7453B2" w:rsidR="00910902" w:rsidRDefault="46F08F52" w:rsidP="582052AF">
            <w:pPr>
              <w:rPr>
                <w:sz w:val="20"/>
                <w:szCs w:val="20"/>
              </w:rPr>
            </w:pPr>
            <w:r w:rsidRPr="582052AF">
              <w:rPr>
                <w:sz w:val="20"/>
                <w:szCs w:val="20"/>
              </w:rPr>
              <w:t>CTLs</w:t>
            </w:r>
          </w:p>
        </w:tc>
        <w:tc>
          <w:tcPr>
            <w:tcW w:w="1134" w:type="dxa"/>
          </w:tcPr>
          <w:p w14:paraId="2FF85D32" w14:textId="1DD88799" w:rsidR="00910902" w:rsidRDefault="46F08F52" w:rsidP="582052AF">
            <w:pPr>
              <w:rPr>
                <w:sz w:val="20"/>
                <w:szCs w:val="20"/>
              </w:rPr>
            </w:pPr>
            <w:r w:rsidRPr="582052AF">
              <w:rPr>
                <w:sz w:val="20"/>
                <w:szCs w:val="20"/>
              </w:rPr>
              <w:t>SR</w:t>
            </w:r>
          </w:p>
        </w:tc>
        <w:tc>
          <w:tcPr>
            <w:tcW w:w="711" w:type="dxa"/>
          </w:tcPr>
          <w:p w14:paraId="1E954643" w14:textId="44390FC1" w:rsidR="00910902" w:rsidRDefault="46F08F52" w:rsidP="582052AF">
            <w:pPr>
              <w:rPr>
                <w:sz w:val="20"/>
                <w:szCs w:val="20"/>
              </w:rPr>
            </w:pPr>
            <w:r w:rsidRPr="582052AF">
              <w:rPr>
                <w:sz w:val="20"/>
                <w:szCs w:val="20"/>
              </w:rPr>
              <w:t>On-going</w:t>
            </w:r>
          </w:p>
        </w:tc>
        <w:tc>
          <w:tcPr>
            <w:tcW w:w="1560" w:type="dxa"/>
          </w:tcPr>
          <w:p w14:paraId="15D24803" w14:textId="50BE3D43" w:rsidR="00910902" w:rsidRDefault="0003235A">
            <w:pPr>
              <w:spacing w:after="200" w:line="276" w:lineRule="auto"/>
              <w:rPr>
                <w:sz w:val="20"/>
                <w:szCs w:val="20"/>
              </w:rPr>
            </w:pPr>
            <w:r>
              <w:rPr>
                <w:sz w:val="20"/>
                <w:szCs w:val="20"/>
              </w:rPr>
              <w:t xml:space="preserve">Funding to subsidise enrichment activities </w:t>
            </w:r>
          </w:p>
          <w:p w14:paraId="2AF6983C" w14:textId="77777777" w:rsidR="00910902" w:rsidRDefault="0003235A">
            <w:pPr>
              <w:spacing w:after="200" w:line="276" w:lineRule="auto"/>
              <w:rPr>
                <w:sz w:val="20"/>
                <w:szCs w:val="20"/>
              </w:rPr>
            </w:pPr>
            <w:r>
              <w:rPr>
                <w:sz w:val="20"/>
                <w:szCs w:val="20"/>
              </w:rPr>
              <w:lastRenderedPageBreak/>
              <w:t>10k</w:t>
            </w:r>
          </w:p>
        </w:tc>
        <w:tc>
          <w:tcPr>
            <w:tcW w:w="1672" w:type="dxa"/>
          </w:tcPr>
          <w:p w14:paraId="627AA0AC" w14:textId="3271C676" w:rsidR="00910902" w:rsidRDefault="00910902">
            <w:pPr>
              <w:rPr>
                <w:sz w:val="20"/>
                <w:szCs w:val="20"/>
              </w:rPr>
            </w:pPr>
          </w:p>
        </w:tc>
      </w:tr>
    </w:tbl>
    <w:p w14:paraId="5A7AF15D" w14:textId="53C0BC1C" w:rsidR="00910902" w:rsidRDefault="00910902" w:rsidP="76A9E937"/>
    <w:p w14:paraId="06686FEF" w14:textId="77777777" w:rsidR="00910902" w:rsidRDefault="00910902">
      <w:pPr>
        <w:rPr>
          <w:rFonts w:cstheme="minorHAnsi"/>
        </w:rPr>
      </w:pPr>
    </w:p>
    <w:p w14:paraId="401A7268" w14:textId="77777777" w:rsidR="00910902" w:rsidRDefault="00910902">
      <w:pPr>
        <w:rPr>
          <w:rFonts w:cstheme="minorHAnsi"/>
        </w:rPr>
      </w:pPr>
    </w:p>
    <w:p w14:paraId="752F30A4" w14:textId="77777777" w:rsidR="00910902" w:rsidRDefault="00910902">
      <w:pPr>
        <w:rPr>
          <w:rFonts w:cstheme="minorHAnsi"/>
        </w:rPr>
      </w:pPr>
    </w:p>
    <w:p w14:paraId="3048BA75" w14:textId="77777777" w:rsidR="00910902" w:rsidRDefault="00910902">
      <w:pPr>
        <w:rPr>
          <w:rFonts w:cstheme="minorHAnsi"/>
        </w:rPr>
      </w:pPr>
    </w:p>
    <w:p w14:paraId="3793568E" w14:textId="23E477FA" w:rsidR="00910902" w:rsidRDefault="00910902">
      <w:pPr>
        <w:rPr>
          <w:rFonts w:cstheme="minorHAnsi"/>
        </w:rPr>
      </w:pPr>
    </w:p>
    <w:p w14:paraId="0EDB666C" w14:textId="11F50458" w:rsidR="00DD59E6" w:rsidRDefault="00DD59E6">
      <w:pPr>
        <w:rPr>
          <w:rFonts w:cstheme="minorHAnsi"/>
        </w:rPr>
      </w:pPr>
    </w:p>
    <w:p w14:paraId="7FB465E7" w14:textId="46B64920" w:rsidR="00DD59E6" w:rsidRDefault="00DD59E6">
      <w:pPr>
        <w:rPr>
          <w:rFonts w:cstheme="minorHAnsi"/>
        </w:rPr>
      </w:pPr>
    </w:p>
    <w:p w14:paraId="4F7836D1" w14:textId="77777777" w:rsidR="00910902" w:rsidRDefault="00910902">
      <w:pPr>
        <w:rPr>
          <w:rFonts w:cstheme="minorHAnsi"/>
        </w:rPr>
      </w:pPr>
    </w:p>
    <w:tbl>
      <w:tblPr>
        <w:tblStyle w:val="TableGrid"/>
        <w:tblW w:w="15480" w:type="dxa"/>
        <w:tblInd w:w="-34" w:type="dxa"/>
        <w:tblLayout w:type="fixed"/>
        <w:tblLook w:val="04A0" w:firstRow="1" w:lastRow="0" w:firstColumn="1" w:lastColumn="0" w:noHBand="0" w:noVBand="1"/>
      </w:tblPr>
      <w:tblGrid>
        <w:gridCol w:w="3290"/>
        <w:gridCol w:w="3827"/>
        <w:gridCol w:w="425"/>
        <w:gridCol w:w="1418"/>
        <w:gridCol w:w="992"/>
        <w:gridCol w:w="992"/>
        <w:gridCol w:w="709"/>
        <w:gridCol w:w="1134"/>
        <w:gridCol w:w="2693"/>
      </w:tblGrid>
      <w:tr w:rsidR="00910902" w14:paraId="49FF1A17" w14:textId="77777777" w:rsidTr="0D4016F2">
        <w:trPr>
          <w:trHeight w:val="914"/>
        </w:trPr>
        <w:tc>
          <w:tcPr>
            <w:tcW w:w="15480" w:type="dxa"/>
            <w:gridSpan w:val="9"/>
            <w:shd w:val="clear" w:color="auto" w:fill="FFE599" w:themeFill="accent4" w:themeFillTint="66"/>
          </w:tcPr>
          <w:p w14:paraId="7D4EC940" w14:textId="5ED49ECB" w:rsidR="00910902" w:rsidRDefault="0003235A">
            <w:pPr>
              <w:rPr>
                <w:rFonts w:cstheme="minorHAnsi"/>
                <w:b/>
                <w:bCs/>
                <w:sz w:val="28"/>
                <w:szCs w:val="28"/>
              </w:rPr>
            </w:pPr>
            <w:r>
              <w:rPr>
                <w:rFonts w:cstheme="minorHAnsi"/>
                <w:b/>
                <w:bCs/>
                <w:sz w:val="28"/>
                <w:szCs w:val="28"/>
              </w:rPr>
              <w:t xml:space="preserve">School Priority </w:t>
            </w:r>
            <w:r w:rsidR="0067564D">
              <w:rPr>
                <w:rFonts w:cstheme="minorHAnsi"/>
                <w:b/>
                <w:bCs/>
                <w:sz w:val="28"/>
                <w:szCs w:val="28"/>
              </w:rPr>
              <w:t>4</w:t>
            </w:r>
            <w:r>
              <w:rPr>
                <w:rFonts w:cstheme="minorHAnsi"/>
                <w:b/>
                <w:bCs/>
                <w:sz w:val="28"/>
                <w:szCs w:val="28"/>
              </w:rPr>
              <w:t>: To develop a high-quality self-improving education profession with a focus on assessment, self-evaluation and improving teaching and learning</w:t>
            </w:r>
          </w:p>
          <w:p w14:paraId="3CD63D87" w14:textId="77777777" w:rsidR="00910902" w:rsidRDefault="0003235A">
            <w:pPr>
              <w:rPr>
                <w:rFonts w:eastAsia="Calibri"/>
                <w:sz w:val="28"/>
                <w:szCs w:val="28"/>
              </w:rPr>
            </w:pPr>
            <w:r w:rsidRPr="1CFD7970">
              <w:rPr>
                <w:b/>
                <w:sz w:val="28"/>
                <w:szCs w:val="28"/>
              </w:rPr>
              <w:t xml:space="preserve">LA Priority 2: </w:t>
            </w:r>
            <w:r w:rsidRPr="1CFD7970">
              <w:rPr>
                <w:rFonts w:eastAsia="Calibri"/>
                <w:color w:val="242424"/>
              </w:rPr>
              <w:t xml:space="preserve">plan for teaching that secures </w:t>
            </w:r>
            <w:bookmarkStart w:id="2" w:name="_Int_CXIQaFf9"/>
            <w:r w:rsidRPr="1CFD7970">
              <w:rPr>
                <w:rFonts w:eastAsia="Calibri"/>
                <w:color w:val="242424"/>
              </w:rPr>
              <w:t>good progress</w:t>
            </w:r>
            <w:bookmarkEnd w:id="2"/>
            <w:r w:rsidRPr="1CFD7970">
              <w:rPr>
                <w:rFonts w:eastAsia="Calibri"/>
                <w:color w:val="242424"/>
              </w:rPr>
              <w:t xml:space="preserve"> particularly for vulnerable learners.</w:t>
            </w:r>
          </w:p>
        </w:tc>
      </w:tr>
      <w:tr w:rsidR="00910902" w14:paraId="23594F45" w14:textId="77777777" w:rsidTr="0D4016F2">
        <w:trPr>
          <w:trHeight w:val="3210"/>
        </w:trPr>
        <w:tc>
          <w:tcPr>
            <w:tcW w:w="7542" w:type="dxa"/>
            <w:gridSpan w:val="3"/>
          </w:tcPr>
          <w:p w14:paraId="2C7CD290" w14:textId="77777777" w:rsidR="00910902" w:rsidRDefault="1702A7B7" w:rsidP="582052AF">
            <w:pPr>
              <w:rPr>
                <w:rFonts w:eastAsia="Calibri"/>
                <w:b/>
                <w:bCs/>
                <w:sz w:val="20"/>
                <w:szCs w:val="20"/>
              </w:rPr>
            </w:pPr>
            <w:r w:rsidRPr="0D4016F2">
              <w:rPr>
                <w:b/>
                <w:bCs/>
                <w:sz w:val="20"/>
                <w:szCs w:val="20"/>
              </w:rPr>
              <w:t>Self-evaluation-why?</w:t>
            </w:r>
            <w:r w:rsidRPr="0D4016F2">
              <w:rPr>
                <w:rFonts w:eastAsia="Calibri"/>
                <w:b/>
                <w:bCs/>
                <w:sz w:val="20"/>
                <w:szCs w:val="20"/>
              </w:rPr>
              <w:t xml:space="preserve"> </w:t>
            </w:r>
          </w:p>
          <w:p w14:paraId="440E5441" w14:textId="177F5A2B" w:rsidR="00910902" w:rsidRDefault="3C83503D" w:rsidP="0D4016F2">
            <w:pPr>
              <w:spacing w:before="240" w:after="240"/>
              <w:rPr>
                <w:rFonts w:eastAsiaTheme="minorEastAsia"/>
                <w:sz w:val="20"/>
                <w:szCs w:val="20"/>
              </w:rPr>
            </w:pPr>
            <w:r w:rsidRPr="0D4016F2">
              <w:rPr>
                <w:rFonts w:eastAsiaTheme="minorEastAsia"/>
                <w:color w:val="424242"/>
                <w:sz w:val="20"/>
                <w:szCs w:val="20"/>
              </w:rPr>
              <w:t xml:space="preserve">Nearly all teachers develop positive working relationships with pupils and have high expectations for their behaviour, resulting in calm and purposeful learning environments across most classes. Teachers effectively plan and adapt work to meet the needs of nearly all pupils, engaging them through meaningful experiences that connect to their everyday lives and successfully removing barriers to learning. As a result, many pupils, including those with additional learning needs (ALN) and those eligible for free school meals, make at least suitable progress over time. </w:t>
            </w:r>
          </w:p>
          <w:p w14:paraId="54F8AFE4" w14:textId="1D32107B" w:rsidR="00910902" w:rsidRDefault="3C83503D" w:rsidP="0D4016F2">
            <w:pPr>
              <w:spacing w:before="240" w:after="240"/>
              <w:rPr>
                <w:rFonts w:eastAsiaTheme="minorEastAsia"/>
                <w:sz w:val="20"/>
                <w:szCs w:val="20"/>
              </w:rPr>
            </w:pPr>
            <w:r w:rsidRPr="0D4016F2">
              <w:rPr>
                <w:rFonts w:eastAsiaTheme="minorEastAsia"/>
                <w:color w:val="424242"/>
                <w:sz w:val="20"/>
                <w:szCs w:val="20"/>
              </w:rPr>
              <w:t xml:space="preserve">Evidence from lesson observations, book and digital </w:t>
            </w:r>
            <w:proofErr w:type="spellStart"/>
            <w:r w:rsidRPr="0D4016F2">
              <w:rPr>
                <w:rFonts w:eastAsiaTheme="minorEastAsia"/>
                <w:color w:val="424242"/>
                <w:sz w:val="20"/>
                <w:szCs w:val="20"/>
              </w:rPr>
              <w:t>scrutinies</w:t>
            </w:r>
            <w:proofErr w:type="spellEnd"/>
            <w:r w:rsidRPr="0D4016F2">
              <w:rPr>
                <w:rFonts w:eastAsiaTheme="minorEastAsia"/>
                <w:color w:val="424242"/>
                <w:sz w:val="20"/>
                <w:szCs w:val="20"/>
              </w:rPr>
              <w:t xml:space="preserve">, supported </w:t>
            </w:r>
            <w:r w:rsidR="565AAFB1" w:rsidRPr="0D4016F2">
              <w:rPr>
                <w:rFonts w:eastAsiaTheme="minorEastAsia"/>
                <w:color w:val="424242"/>
                <w:sz w:val="20"/>
                <w:szCs w:val="20"/>
              </w:rPr>
              <w:t>self-evaluation</w:t>
            </w:r>
            <w:r w:rsidRPr="0D4016F2">
              <w:rPr>
                <w:rFonts w:eastAsiaTheme="minorEastAsia"/>
                <w:color w:val="424242"/>
                <w:sz w:val="20"/>
                <w:szCs w:val="20"/>
              </w:rPr>
              <w:t xml:space="preserve"> activities with our School Improvement Partner (SIP), and pupil progress data indicates that professional learning in </w:t>
            </w:r>
            <w:proofErr w:type="spellStart"/>
            <w:r w:rsidRPr="0D4016F2">
              <w:rPr>
                <w:rFonts w:eastAsiaTheme="minorEastAsia"/>
                <w:color w:val="424242"/>
                <w:sz w:val="20"/>
                <w:szCs w:val="20"/>
              </w:rPr>
              <w:t>Walkthrus</w:t>
            </w:r>
            <w:proofErr w:type="spellEnd"/>
            <w:r w:rsidRPr="0D4016F2">
              <w:rPr>
                <w:rFonts w:eastAsiaTheme="minorEastAsia"/>
                <w:color w:val="424242"/>
                <w:sz w:val="20"/>
                <w:szCs w:val="20"/>
              </w:rPr>
              <w:t xml:space="preserve">, assessment, literacy and numeracy strategies, and restorative practice is beginning to make a measurable impact. This is reflected in </w:t>
            </w:r>
            <w:r w:rsidRPr="0D4016F2">
              <w:rPr>
                <w:rFonts w:eastAsiaTheme="minorEastAsia"/>
                <w:color w:val="424242"/>
                <w:sz w:val="20"/>
                <w:szCs w:val="20"/>
              </w:rPr>
              <w:lastRenderedPageBreak/>
              <w:t>improvements in reading ages, NNT scores, average point scores, and behaviour in lessons.</w:t>
            </w:r>
          </w:p>
          <w:p w14:paraId="00DAD310" w14:textId="136869EB" w:rsidR="00910902" w:rsidRDefault="153158D3" w:rsidP="0D4016F2">
            <w:pPr>
              <w:rPr>
                <w:rFonts w:ascii="Times New Roman" w:eastAsia="Times New Roman" w:hAnsi="Times New Roman" w:cs="Times New Roman"/>
                <w:sz w:val="20"/>
                <w:szCs w:val="20"/>
              </w:rPr>
            </w:pPr>
            <w:r w:rsidRPr="0D4016F2">
              <w:rPr>
                <w:rFonts w:eastAsiaTheme="minorEastAsia"/>
                <w:color w:val="424242"/>
                <w:sz w:val="20"/>
                <w:szCs w:val="20"/>
              </w:rPr>
              <w:t xml:space="preserve">Many teachers provide appropriate verbal feedback and pose challenging questions to ensure pupils understand their learning. Their useful written feedback encourages pupils to read comments and use them to move their learning forward. However, a very few numbers of teachers provide feedback that does not support progress and fail to allocate time for pupils to reflect and act on it. In a </w:t>
            </w:r>
            <w:r w:rsidR="2262E87E" w:rsidRPr="0D4016F2">
              <w:rPr>
                <w:rFonts w:eastAsiaTheme="minorEastAsia"/>
                <w:color w:val="424242"/>
                <w:sz w:val="20"/>
                <w:szCs w:val="20"/>
              </w:rPr>
              <w:t xml:space="preserve">very </w:t>
            </w:r>
            <w:r w:rsidRPr="0D4016F2">
              <w:rPr>
                <w:rFonts w:eastAsiaTheme="minorEastAsia"/>
                <w:color w:val="424242"/>
                <w:sz w:val="20"/>
                <w:szCs w:val="20"/>
              </w:rPr>
              <w:t>few cases within the secondary phase, planned activities lack sufficient challenge, resulting in a slow pace of learning</w:t>
            </w:r>
            <w:r w:rsidRPr="0D4016F2">
              <w:rPr>
                <w:rFonts w:ascii="Segoe UI" w:eastAsia="Segoe UI" w:hAnsi="Segoe UI" w:cs="Segoe UI"/>
                <w:color w:val="424242"/>
                <w:sz w:val="24"/>
                <w:szCs w:val="24"/>
              </w:rPr>
              <w:t>.</w:t>
            </w:r>
          </w:p>
          <w:p w14:paraId="72DF3D7F" w14:textId="2332F101" w:rsidR="00910902" w:rsidRDefault="00910902" w:rsidP="0D4016F2">
            <w:pPr>
              <w:rPr>
                <w:rFonts w:ascii="Segoe UI" w:eastAsia="Segoe UI" w:hAnsi="Segoe UI" w:cs="Segoe UI"/>
                <w:color w:val="424242"/>
                <w:sz w:val="24"/>
                <w:szCs w:val="24"/>
              </w:rPr>
            </w:pPr>
          </w:p>
          <w:p w14:paraId="7CDF7DB4" w14:textId="286302DB" w:rsidR="00910902" w:rsidRDefault="325BFC37" w:rsidP="0D4016F2">
            <w:pPr>
              <w:rPr>
                <w:rFonts w:ascii="Calibri" w:eastAsia="Calibri" w:hAnsi="Calibri" w:cs="Calibri"/>
                <w:sz w:val="20"/>
                <w:szCs w:val="20"/>
              </w:rPr>
            </w:pPr>
            <w:r w:rsidRPr="0D4016F2">
              <w:rPr>
                <w:rFonts w:ascii="Calibri" w:eastAsia="Calibri" w:hAnsi="Calibri" w:cs="Calibri"/>
                <w:sz w:val="20"/>
                <w:szCs w:val="20"/>
              </w:rPr>
              <w:t xml:space="preserve">Teachers have clear individual and collective areas for development, such as providing feedback that moves learning forward and securing greater stretch for more able learners. These priorities are being addressed through CPD and coaching. Middle leaders are developing their evaluative skills and increasing confidence in leading improvement, which has strengthened curriculum planning and refinement of schemes of learning. However, a </w:t>
            </w:r>
            <w:r w:rsidR="04C1D5C8" w:rsidRPr="0D4016F2">
              <w:rPr>
                <w:rFonts w:ascii="Calibri" w:eastAsia="Calibri" w:hAnsi="Calibri" w:cs="Calibri"/>
                <w:sz w:val="20"/>
                <w:szCs w:val="20"/>
              </w:rPr>
              <w:t>very few still</w:t>
            </w:r>
            <w:r w:rsidRPr="0D4016F2">
              <w:rPr>
                <w:rFonts w:ascii="Calibri" w:eastAsia="Calibri" w:hAnsi="Calibri" w:cs="Calibri"/>
                <w:sz w:val="20"/>
                <w:szCs w:val="20"/>
              </w:rPr>
              <w:t xml:space="preserve"> remain less secure in using data and evidence to evaluate teaching quality and its impact on outcomes.</w:t>
            </w:r>
          </w:p>
          <w:p w14:paraId="1273F81C" w14:textId="52FF1335" w:rsidR="00910902" w:rsidRDefault="00910902" w:rsidP="0D4016F2">
            <w:pPr>
              <w:rPr>
                <w:rFonts w:ascii="Calibri" w:eastAsia="Calibri" w:hAnsi="Calibri" w:cs="Calibri"/>
                <w:sz w:val="20"/>
                <w:szCs w:val="20"/>
              </w:rPr>
            </w:pPr>
          </w:p>
          <w:p w14:paraId="7F91C5C8" w14:textId="0EBE277A" w:rsidR="00910902" w:rsidRDefault="0B880A36"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The school is a Lead network school for Maths and RADY and most recently behaviour. In 2024, the school also became a lead network school for ITE with Trinity and St David’s</w:t>
            </w:r>
            <w:r w:rsidR="775529DD" w:rsidRPr="0D4016F2">
              <w:rPr>
                <w:rFonts w:ascii="Calibri" w:eastAsia="Calibri" w:hAnsi="Calibri" w:cs="Calibri"/>
                <w:color w:val="000000" w:themeColor="text1"/>
                <w:sz w:val="20"/>
                <w:szCs w:val="20"/>
              </w:rPr>
              <w:t>.</w:t>
            </w:r>
          </w:p>
          <w:p w14:paraId="0A44F56F" w14:textId="1194DEE1" w:rsidR="00910902" w:rsidRDefault="00910902" w:rsidP="0D4016F2">
            <w:pPr>
              <w:rPr>
                <w:rFonts w:ascii="Calibri" w:eastAsia="Calibri" w:hAnsi="Calibri" w:cs="Calibri"/>
                <w:color w:val="000000" w:themeColor="text1"/>
                <w:sz w:val="20"/>
                <w:szCs w:val="20"/>
              </w:rPr>
            </w:pPr>
          </w:p>
          <w:p w14:paraId="3193FEED" w14:textId="38351140" w:rsidR="00910902" w:rsidRDefault="00910902" w:rsidP="0D4016F2">
            <w:pPr>
              <w:rPr>
                <w:rFonts w:ascii="Times New Roman" w:eastAsia="Times New Roman" w:hAnsi="Times New Roman" w:cs="Times New Roman"/>
                <w:color w:val="FF0000"/>
                <w:sz w:val="20"/>
                <w:szCs w:val="20"/>
              </w:rPr>
            </w:pPr>
          </w:p>
        </w:tc>
        <w:tc>
          <w:tcPr>
            <w:tcW w:w="7938" w:type="dxa"/>
            <w:gridSpan w:val="6"/>
          </w:tcPr>
          <w:p w14:paraId="271734FC" w14:textId="77777777" w:rsidR="00910902" w:rsidRDefault="1702A7B7">
            <w:pPr>
              <w:rPr>
                <w:rFonts w:cstheme="minorHAnsi"/>
                <w:sz w:val="20"/>
                <w:szCs w:val="20"/>
                <w:u w:val="single"/>
              </w:rPr>
            </w:pPr>
            <w:r w:rsidRPr="0D4016F2">
              <w:rPr>
                <w:sz w:val="20"/>
                <w:szCs w:val="20"/>
                <w:u w:val="single"/>
              </w:rPr>
              <w:lastRenderedPageBreak/>
              <w:t>Key goals</w:t>
            </w:r>
          </w:p>
          <w:p w14:paraId="00E7FE30" w14:textId="6B37C150"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Ensure all staff evaluate the impact of professional learning on pupil progress consistently through effective use of the Professional Learning Passport.</w:t>
            </w:r>
          </w:p>
          <w:p w14:paraId="1C80AE6F" w14:textId="41BDB24A"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Further develop middle leaders’ capacity to use evidence, data and self-evaluation to drive improvement in their areas.</w:t>
            </w:r>
          </w:p>
          <w:p w14:paraId="41A0B56E" w14:textId="7561ACDF"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Embed coaching, peer observation and collaborative practice across all departments to enhance pedagogy, consistency, and levels of challenge.</w:t>
            </w:r>
          </w:p>
          <w:p w14:paraId="5FF6FD06" w14:textId="4AE48280"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Provide targeted professional learning to ensure all teachers consistently stretch and challenge learners, particularly the more able.</w:t>
            </w:r>
          </w:p>
          <w:p w14:paraId="4C31421C" w14:textId="204B7F68"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Broaden professional learning opportunities for TAs and support staff, ensuring alignment to pupil needs, school priorities and national reforms.</w:t>
            </w:r>
          </w:p>
          <w:p w14:paraId="15BED451" w14:textId="3D8D1A1D"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t>Strengthen leadership pathways, ensuring aspiring leaders are supported to progress and contribute to whole-school improvement.</w:t>
            </w:r>
          </w:p>
          <w:p w14:paraId="67A4DC58" w14:textId="62EAB91F" w:rsidR="00910902" w:rsidRDefault="00C9ABF7" w:rsidP="0D4016F2">
            <w:pPr>
              <w:pStyle w:val="ListParagraph"/>
              <w:numPr>
                <w:ilvl w:val="0"/>
                <w:numId w:val="20"/>
              </w:numPr>
              <w:spacing w:after="0" w:line="240" w:lineRule="auto"/>
              <w:rPr>
                <w:rFonts w:ascii="Calibri" w:eastAsia="Calibri" w:hAnsi="Calibri" w:cs="Calibri"/>
                <w:color w:val="000000" w:themeColor="text1"/>
              </w:rPr>
            </w:pPr>
            <w:r w:rsidRPr="0D4016F2">
              <w:rPr>
                <w:rFonts w:ascii="Calibri" w:eastAsia="Calibri" w:hAnsi="Calibri" w:cs="Calibri"/>
                <w:color w:val="000000" w:themeColor="text1"/>
                <w:sz w:val="20"/>
                <w:szCs w:val="20"/>
              </w:rPr>
              <w:lastRenderedPageBreak/>
              <w:t xml:space="preserve">Sustain external partnerships and networks to align professional learning with national reform priorities, including </w:t>
            </w:r>
            <w:proofErr w:type="spellStart"/>
            <w:r w:rsidRPr="0D4016F2">
              <w:rPr>
                <w:rFonts w:ascii="Calibri" w:eastAsia="Calibri" w:hAnsi="Calibri" w:cs="Calibri"/>
                <w:color w:val="000000" w:themeColor="text1"/>
                <w:sz w:val="20"/>
                <w:szCs w:val="20"/>
              </w:rPr>
              <w:t>CfW</w:t>
            </w:r>
            <w:proofErr w:type="spellEnd"/>
            <w:r w:rsidRPr="0D4016F2">
              <w:rPr>
                <w:rFonts w:ascii="Calibri" w:eastAsia="Calibri" w:hAnsi="Calibri" w:cs="Calibri"/>
                <w:color w:val="000000" w:themeColor="text1"/>
                <w:sz w:val="20"/>
                <w:szCs w:val="20"/>
              </w:rPr>
              <w:t>, ALN and Welsh language development.</w:t>
            </w:r>
          </w:p>
          <w:p w14:paraId="37B15B2C" w14:textId="7083CF63" w:rsidR="00910902" w:rsidRDefault="00910902" w:rsidP="0D4016F2">
            <w:pPr>
              <w:rPr>
                <w:sz w:val="20"/>
                <w:szCs w:val="20"/>
              </w:rPr>
            </w:pPr>
          </w:p>
        </w:tc>
      </w:tr>
      <w:tr w:rsidR="00910902" w14:paraId="078DCB01" w14:textId="77777777" w:rsidTr="0D4016F2">
        <w:trPr>
          <w:cantSplit/>
          <w:trHeight w:val="1337"/>
        </w:trPr>
        <w:tc>
          <w:tcPr>
            <w:tcW w:w="3290" w:type="dxa"/>
            <w:shd w:val="clear" w:color="auto" w:fill="D9D9D9" w:themeFill="background1" w:themeFillShade="D9"/>
          </w:tcPr>
          <w:p w14:paraId="7A5BD6A2" w14:textId="77777777" w:rsidR="00910902" w:rsidRDefault="0003235A">
            <w:pPr>
              <w:jc w:val="center"/>
              <w:rPr>
                <w:rFonts w:cstheme="minorHAnsi"/>
                <w:b/>
              </w:rPr>
            </w:pPr>
            <w:r>
              <w:rPr>
                <w:rFonts w:cstheme="minorHAnsi"/>
                <w:b/>
              </w:rPr>
              <w:lastRenderedPageBreak/>
              <w:t>Improvement Actions</w:t>
            </w:r>
          </w:p>
        </w:tc>
        <w:tc>
          <w:tcPr>
            <w:tcW w:w="3827" w:type="dxa"/>
            <w:shd w:val="clear" w:color="auto" w:fill="D9D9D9" w:themeFill="background1" w:themeFillShade="D9"/>
          </w:tcPr>
          <w:p w14:paraId="60E70BB4" w14:textId="77777777" w:rsidR="00910902" w:rsidRDefault="0003235A">
            <w:pPr>
              <w:jc w:val="center"/>
              <w:rPr>
                <w:rFonts w:cstheme="minorHAnsi"/>
                <w:b/>
              </w:rPr>
            </w:pPr>
            <w:r>
              <w:rPr>
                <w:rFonts w:cstheme="minorHAnsi"/>
                <w:b/>
              </w:rPr>
              <w:t>Success Criteria</w:t>
            </w:r>
          </w:p>
        </w:tc>
        <w:tc>
          <w:tcPr>
            <w:tcW w:w="1843" w:type="dxa"/>
            <w:gridSpan w:val="2"/>
            <w:shd w:val="clear" w:color="auto" w:fill="D9D9D9" w:themeFill="background1" w:themeFillShade="D9"/>
          </w:tcPr>
          <w:p w14:paraId="3D70317F" w14:textId="77777777" w:rsidR="00910902" w:rsidRDefault="0003235A">
            <w:pPr>
              <w:jc w:val="center"/>
              <w:rPr>
                <w:rFonts w:cstheme="minorHAnsi"/>
                <w:b/>
              </w:rPr>
            </w:pPr>
            <w:r>
              <w:rPr>
                <w:rFonts w:cstheme="minorHAnsi"/>
                <w:b/>
              </w:rPr>
              <w:t>How will progress be monitored?</w:t>
            </w:r>
          </w:p>
        </w:tc>
        <w:tc>
          <w:tcPr>
            <w:tcW w:w="992" w:type="dxa"/>
            <w:shd w:val="clear" w:color="auto" w:fill="D9D9D9" w:themeFill="background1" w:themeFillShade="D9"/>
          </w:tcPr>
          <w:p w14:paraId="2EB2FE4E" w14:textId="77777777" w:rsidR="00910902" w:rsidRDefault="0003235A">
            <w:pPr>
              <w:jc w:val="center"/>
              <w:rPr>
                <w:rFonts w:cstheme="minorHAnsi"/>
                <w:b/>
              </w:rPr>
            </w:pPr>
            <w:r>
              <w:rPr>
                <w:rFonts w:cstheme="minorHAnsi"/>
                <w:b/>
              </w:rPr>
              <w:t xml:space="preserve">Staff Lead </w:t>
            </w:r>
          </w:p>
          <w:p w14:paraId="478D7399" w14:textId="77777777" w:rsidR="00910902" w:rsidRDefault="00910902">
            <w:pPr>
              <w:jc w:val="center"/>
              <w:rPr>
                <w:rFonts w:cstheme="minorHAnsi"/>
                <w:b/>
              </w:rPr>
            </w:pPr>
          </w:p>
        </w:tc>
        <w:tc>
          <w:tcPr>
            <w:tcW w:w="992" w:type="dxa"/>
            <w:shd w:val="clear" w:color="auto" w:fill="D9D9D9" w:themeFill="background1" w:themeFillShade="D9"/>
            <w:textDirection w:val="tbRl"/>
          </w:tcPr>
          <w:p w14:paraId="48EDD541" w14:textId="77777777" w:rsidR="00910902" w:rsidRDefault="0003235A">
            <w:pPr>
              <w:ind w:left="113" w:right="113"/>
              <w:jc w:val="center"/>
              <w:rPr>
                <w:rFonts w:cstheme="minorHAnsi"/>
                <w:b/>
              </w:rPr>
            </w:pPr>
            <w:r>
              <w:rPr>
                <w:rFonts w:cstheme="minorHAnsi"/>
                <w:b/>
              </w:rPr>
              <w:t>Monitor</w:t>
            </w:r>
          </w:p>
        </w:tc>
        <w:tc>
          <w:tcPr>
            <w:tcW w:w="709" w:type="dxa"/>
            <w:shd w:val="clear" w:color="auto" w:fill="D9D9D9" w:themeFill="background1" w:themeFillShade="D9"/>
          </w:tcPr>
          <w:p w14:paraId="1DEC776A" w14:textId="77777777" w:rsidR="00910902" w:rsidRDefault="0003235A">
            <w:pPr>
              <w:jc w:val="center"/>
              <w:rPr>
                <w:rFonts w:cstheme="minorHAnsi"/>
                <w:b/>
              </w:rPr>
            </w:pPr>
            <w:r>
              <w:rPr>
                <w:rFonts w:cstheme="minorHAnsi"/>
                <w:b/>
              </w:rPr>
              <w:t>Time</w:t>
            </w:r>
          </w:p>
          <w:p w14:paraId="7650657D" w14:textId="77777777" w:rsidR="00910902" w:rsidRDefault="0003235A">
            <w:pPr>
              <w:jc w:val="center"/>
              <w:rPr>
                <w:rFonts w:cstheme="minorHAnsi"/>
                <w:b/>
              </w:rPr>
            </w:pPr>
            <w:r>
              <w:rPr>
                <w:rFonts w:cstheme="minorHAnsi"/>
                <w:b/>
              </w:rPr>
              <w:t>scale</w:t>
            </w:r>
          </w:p>
        </w:tc>
        <w:tc>
          <w:tcPr>
            <w:tcW w:w="1134" w:type="dxa"/>
            <w:shd w:val="clear" w:color="auto" w:fill="D9D9D9" w:themeFill="background1" w:themeFillShade="D9"/>
            <w:textDirection w:val="tbRl"/>
          </w:tcPr>
          <w:p w14:paraId="4053894D" w14:textId="77777777" w:rsidR="00910902" w:rsidRDefault="0003235A">
            <w:pPr>
              <w:ind w:left="113" w:right="113"/>
              <w:jc w:val="center"/>
              <w:rPr>
                <w:rFonts w:cstheme="minorHAnsi"/>
                <w:b/>
              </w:rPr>
            </w:pPr>
            <w:r>
              <w:rPr>
                <w:rFonts w:cstheme="minorHAnsi"/>
                <w:b/>
              </w:rPr>
              <w:t>Resources/External support</w:t>
            </w:r>
          </w:p>
        </w:tc>
        <w:tc>
          <w:tcPr>
            <w:tcW w:w="2693" w:type="dxa"/>
            <w:shd w:val="clear" w:color="auto" w:fill="D9D9D9" w:themeFill="background1" w:themeFillShade="D9"/>
          </w:tcPr>
          <w:p w14:paraId="3BE2E5DC" w14:textId="77777777" w:rsidR="00910902" w:rsidRDefault="0003235A">
            <w:pPr>
              <w:spacing w:after="200" w:line="276" w:lineRule="auto"/>
              <w:jc w:val="center"/>
              <w:rPr>
                <w:rFonts w:cstheme="minorHAnsi"/>
              </w:rPr>
            </w:pPr>
            <w:r>
              <w:rPr>
                <w:rFonts w:cstheme="minorHAnsi"/>
                <w:b/>
                <w:bCs/>
                <w:sz w:val="20"/>
                <w:szCs w:val="20"/>
              </w:rPr>
              <w:t>Impact to date</w:t>
            </w:r>
          </w:p>
        </w:tc>
      </w:tr>
      <w:tr w:rsidR="00910902" w14:paraId="4F900E4C" w14:textId="77777777" w:rsidTr="0D4016F2">
        <w:trPr>
          <w:trHeight w:val="300"/>
        </w:trPr>
        <w:tc>
          <w:tcPr>
            <w:tcW w:w="3290" w:type="dxa"/>
          </w:tcPr>
          <w:p w14:paraId="341AB44F" w14:textId="77777777" w:rsidR="00910902" w:rsidRDefault="0003235A">
            <w:pPr>
              <w:rPr>
                <w:rFonts w:eastAsia="Calibri"/>
                <w:sz w:val="20"/>
                <w:szCs w:val="20"/>
              </w:rPr>
            </w:pPr>
            <w:r>
              <w:rPr>
                <w:rFonts w:eastAsia="Verdana"/>
                <w:sz w:val="20"/>
                <w:szCs w:val="20"/>
              </w:rPr>
              <w:t>Continue to ensure all teaching and learning are directed towards achieving the four purposes and have a RADY and ALN focus</w:t>
            </w:r>
          </w:p>
        </w:tc>
        <w:tc>
          <w:tcPr>
            <w:tcW w:w="3827" w:type="dxa"/>
          </w:tcPr>
          <w:p w14:paraId="2EDA9C69" w14:textId="77777777" w:rsidR="00910902" w:rsidRDefault="0003235A">
            <w:pPr>
              <w:rPr>
                <w:rFonts w:eastAsia="Verdana"/>
                <w:color w:val="000000" w:themeColor="text1"/>
                <w:sz w:val="20"/>
                <w:szCs w:val="20"/>
              </w:rPr>
            </w:pPr>
            <w:r>
              <w:rPr>
                <w:rFonts w:eastAsia="Verdana"/>
                <w:color w:val="000000" w:themeColor="text1"/>
                <w:sz w:val="20"/>
                <w:szCs w:val="20"/>
              </w:rPr>
              <w:t>TEAMS drive continues to be populated with resources to continue to improve teaching.</w:t>
            </w:r>
          </w:p>
          <w:p w14:paraId="7F7A8CC3" w14:textId="77777777" w:rsidR="00910902" w:rsidRDefault="0003235A">
            <w:pPr>
              <w:rPr>
                <w:rFonts w:eastAsia="Verdana" w:cstheme="minorHAnsi"/>
                <w:color w:val="000000" w:themeColor="text1"/>
                <w:sz w:val="20"/>
                <w:szCs w:val="20"/>
              </w:rPr>
            </w:pPr>
            <w:r>
              <w:rPr>
                <w:rFonts w:eastAsia="Verdana" w:cstheme="minorHAnsi"/>
                <w:color w:val="000000" w:themeColor="text1"/>
                <w:sz w:val="20"/>
                <w:szCs w:val="20"/>
              </w:rPr>
              <w:t xml:space="preserve">Department/faculty action points and agenda items ensure meetings are appropriately focussed on developing teaching and progress of pupils </w:t>
            </w:r>
          </w:p>
          <w:p w14:paraId="70186FA6" w14:textId="18E271C8" w:rsidR="00910902" w:rsidRDefault="00A67583">
            <w:pPr>
              <w:rPr>
                <w:rFonts w:eastAsia="Verdana" w:cstheme="minorHAnsi"/>
                <w:color w:val="000000" w:themeColor="text1"/>
                <w:sz w:val="20"/>
                <w:szCs w:val="20"/>
              </w:rPr>
            </w:pPr>
            <w:r>
              <w:rPr>
                <w:rFonts w:eastAsia="Verdana" w:cstheme="minorHAnsi"/>
                <w:color w:val="000000" w:themeColor="text1"/>
                <w:sz w:val="20"/>
                <w:szCs w:val="20"/>
              </w:rPr>
              <w:lastRenderedPageBreak/>
              <w:t>CTL</w:t>
            </w:r>
            <w:r w:rsidR="0003235A">
              <w:rPr>
                <w:rFonts w:eastAsia="Verdana" w:cstheme="minorHAnsi"/>
                <w:color w:val="000000" w:themeColor="text1"/>
                <w:sz w:val="20"/>
                <w:szCs w:val="20"/>
              </w:rPr>
              <w:t xml:space="preserve"> meetings are clearly focused on T/L activities geared towards raising the performance of disadvantaged young people</w:t>
            </w:r>
          </w:p>
          <w:p w14:paraId="1F727FDA" w14:textId="14F16BD5" w:rsidR="00910902" w:rsidRDefault="39D03A1E" w:rsidP="582052AF">
            <w:pPr>
              <w:rPr>
                <w:rFonts w:eastAsia="Verdana"/>
                <w:color w:val="000000" w:themeColor="text1"/>
                <w:sz w:val="20"/>
                <w:szCs w:val="20"/>
              </w:rPr>
            </w:pPr>
            <w:r w:rsidRPr="582052AF">
              <w:rPr>
                <w:rFonts w:eastAsia="Verdana"/>
                <w:sz w:val="20"/>
                <w:szCs w:val="20"/>
              </w:rPr>
              <w:t>P</w:t>
            </w:r>
            <w:r w:rsidR="11EE6ABD" w:rsidRPr="582052AF">
              <w:rPr>
                <w:rFonts w:eastAsia="Verdana"/>
                <w:sz w:val="20"/>
                <w:szCs w:val="20"/>
              </w:rPr>
              <w:t xml:space="preserve">rofessional development review </w:t>
            </w:r>
            <w:r w:rsidRPr="582052AF">
              <w:rPr>
                <w:rFonts w:eastAsia="Verdana"/>
                <w:sz w:val="20"/>
                <w:szCs w:val="20"/>
              </w:rPr>
              <w:t xml:space="preserve">objectives are set based on reflection of Professional Learning and consider </w:t>
            </w:r>
            <w:proofErr w:type="spellStart"/>
            <w:r w:rsidRPr="582052AF">
              <w:rPr>
                <w:rFonts w:eastAsia="Verdana"/>
                <w:sz w:val="20"/>
                <w:szCs w:val="20"/>
              </w:rPr>
              <w:t>PTfS</w:t>
            </w:r>
            <w:proofErr w:type="spellEnd"/>
          </w:p>
        </w:tc>
        <w:tc>
          <w:tcPr>
            <w:tcW w:w="1843" w:type="dxa"/>
            <w:gridSpan w:val="2"/>
          </w:tcPr>
          <w:p w14:paraId="3E54B98A" w14:textId="77777777" w:rsidR="00910902" w:rsidRDefault="0003235A">
            <w:pPr>
              <w:rPr>
                <w:rFonts w:cstheme="minorHAnsi"/>
                <w:sz w:val="20"/>
                <w:szCs w:val="20"/>
              </w:rPr>
            </w:pPr>
            <w:r>
              <w:rPr>
                <w:rFonts w:cstheme="minorHAnsi"/>
                <w:sz w:val="20"/>
                <w:szCs w:val="20"/>
              </w:rPr>
              <w:lastRenderedPageBreak/>
              <w:t>Professional development observation</w:t>
            </w:r>
          </w:p>
          <w:p w14:paraId="4E3F8AC4" w14:textId="77777777" w:rsidR="00910902" w:rsidRDefault="0003235A">
            <w:pPr>
              <w:rPr>
                <w:rFonts w:cstheme="minorHAnsi"/>
                <w:sz w:val="20"/>
                <w:szCs w:val="20"/>
              </w:rPr>
            </w:pPr>
            <w:r>
              <w:rPr>
                <w:rFonts w:cstheme="minorHAnsi"/>
                <w:sz w:val="20"/>
                <w:szCs w:val="20"/>
              </w:rPr>
              <w:t>Book/artefact looks</w:t>
            </w:r>
          </w:p>
          <w:p w14:paraId="2369F8A4" w14:textId="77777777" w:rsidR="00910902" w:rsidRPr="00E91256" w:rsidRDefault="0003235A">
            <w:pPr>
              <w:rPr>
                <w:rFonts w:cstheme="minorHAnsi"/>
                <w:sz w:val="20"/>
                <w:szCs w:val="20"/>
                <w:lang w:val="fr-FR"/>
              </w:rPr>
            </w:pPr>
            <w:r w:rsidRPr="00E91256">
              <w:rPr>
                <w:rFonts w:cstheme="minorHAnsi"/>
                <w:sz w:val="20"/>
                <w:szCs w:val="20"/>
                <w:lang w:val="fr-FR"/>
              </w:rPr>
              <w:t>Dept minutes</w:t>
            </w:r>
          </w:p>
          <w:p w14:paraId="7BEDF6E0" w14:textId="77777777" w:rsidR="00910902" w:rsidRPr="00E91256" w:rsidRDefault="0003235A">
            <w:pPr>
              <w:rPr>
                <w:rFonts w:cstheme="minorHAnsi"/>
                <w:sz w:val="20"/>
                <w:szCs w:val="20"/>
                <w:lang w:val="fr-FR"/>
              </w:rPr>
            </w:pPr>
            <w:r w:rsidRPr="00E91256">
              <w:rPr>
                <w:rFonts w:cstheme="minorHAnsi"/>
                <w:sz w:val="20"/>
                <w:szCs w:val="20"/>
                <w:lang w:val="fr-FR"/>
              </w:rPr>
              <w:t>Pupil Questionnaires</w:t>
            </w:r>
          </w:p>
          <w:p w14:paraId="5358ED52" w14:textId="77777777" w:rsidR="00910902" w:rsidRPr="00E91256" w:rsidRDefault="0003235A">
            <w:pPr>
              <w:rPr>
                <w:rFonts w:cstheme="minorHAnsi"/>
                <w:sz w:val="20"/>
                <w:szCs w:val="20"/>
                <w:lang w:val="fr-FR"/>
              </w:rPr>
            </w:pPr>
            <w:r w:rsidRPr="00E91256">
              <w:rPr>
                <w:rFonts w:cstheme="minorHAnsi"/>
                <w:sz w:val="20"/>
                <w:szCs w:val="20"/>
                <w:lang w:val="fr-FR"/>
              </w:rPr>
              <w:lastRenderedPageBreak/>
              <w:t>Parent Questionnaires</w:t>
            </w:r>
          </w:p>
          <w:p w14:paraId="0AC7D200" w14:textId="47FACCB5" w:rsidR="00910902" w:rsidRDefault="39D03A1E" w:rsidP="39D03A1E">
            <w:pPr>
              <w:rPr>
                <w:sz w:val="20"/>
                <w:szCs w:val="20"/>
              </w:rPr>
            </w:pPr>
            <w:r w:rsidRPr="39D03A1E">
              <w:rPr>
                <w:sz w:val="20"/>
                <w:szCs w:val="20"/>
              </w:rPr>
              <w:t>Staff Questionnaires</w:t>
            </w:r>
          </w:p>
          <w:p w14:paraId="6AEBD2B8" w14:textId="6B1DDF22" w:rsidR="00910902" w:rsidRDefault="016538A0" w:rsidP="39D03A1E">
            <w:pPr>
              <w:rPr>
                <w:sz w:val="20"/>
                <w:szCs w:val="20"/>
              </w:rPr>
            </w:pPr>
            <w:r w:rsidRPr="39D03A1E">
              <w:rPr>
                <w:sz w:val="20"/>
                <w:szCs w:val="20"/>
              </w:rPr>
              <w:t>Professional development summaries</w:t>
            </w:r>
          </w:p>
        </w:tc>
        <w:tc>
          <w:tcPr>
            <w:tcW w:w="992" w:type="dxa"/>
          </w:tcPr>
          <w:p w14:paraId="1AB2B8F9" w14:textId="4EF32B2C" w:rsidR="00910902" w:rsidRDefault="4150F1D3" w:rsidP="582052AF">
            <w:pPr>
              <w:rPr>
                <w:sz w:val="20"/>
                <w:szCs w:val="20"/>
              </w:rPr>
            </w:pPr>
            <w:r w:rsidRPr="582052AF">
              <w:rPr>
                <w:sz w:val="20"/>
                <w:szCs w:val="20"/>
              </w:rPr>
              <w:lastRenderedPageBreak/>
              <w:t>CTLs</w:t>
            </w:r>
          </w:p>
        </w:tc>
        <w:tc>
          <w:tcPr>
            <w:tcW w:w="992" w:type="dxa"/>
          </w:tcPr>
          <w:p w14:paraId="3FBF0C5E" w14:textId="5338D8BD" w:rsidR="00910902" w:rsidRDefault="4150F1D3" w:rsidP="582052AF">
            <w:pPr>
              <w:rPr>
                <w:sz w:val="20"/>
                <w:szCs w:val="20"/>
              </w:rPr>
            </w:pPr>
            <w:r w:rsidRPr="582052AF">
              <w:rPr>
                <w:sz w:val="20"/>
                <w:szCs w:val="20"/>
              </w:rPr>
              <w:t>SR</w:t>
            </w:r>
          </w:p>
        </w:tc>
        <w:tc>
          <w:tcPr>
            <w:tcW w:w="709" w:type="dxa"/>
          </w:tcPr>
          <w:p w14:paraId="217ED8C0" w14:textId="3C4E62AE" w:rsidR="00A67583" w:rsidRDefault="4150F1D3" w:rsidP="582052AF">
            <w:pPr>
              <w:rPr>
                <w:sz w:val="20"/>
                <w:szCs w:val="20"/>
              </w:rPr>
            </w:pPr>
            <w:r w:rsidRPr="582052AF">
              <w:rPr>
                <w:sz w:val="20"/>
                <w:szCs w:val="20"/>
              </w:rPr>
              <w:t>Oct 2</w:t>
            </w:r>
          </w:p>
          <w:p w14:paraId="7896E9D9" w14:textId="1A4DF8CC" w:rsidR="00910902" w:rsidRDefault="00A67583" w:rsidP="582052AF">
            <w:pPr>
              <w:rPr>
                <w:sz w:val="20"/>
                <w:szCs w:val="20"/>
              </w:rPr>
            </w:pPr>
            <w:r>
              <w:rPr>
                <w:sz w:val="20"/>
                <w:szCs w:val="20"/>
              </w:rPr>
              <w:t>5</w:t>
            </w:r>
            <w:r w:rsidR="4150F1D3" w:rsidRPr="582052AF">
              <w:rPr>
                <w:sz w:val="20"/>
                <w:szCs w:val="20"/>
              </w:rPr>
              <w:t>+</w:t>
            </w:r>
          </w:p>
        </w:tc>
        <w:tc>
          <w:tcPr>
            <w:tcW w:w="1134" w:type="dxa"/>
          </w:tcPr>
          <w:p w14:paraId="256E93E8" w14:textId="77777777" w:rsidR="00910902" w:rsidRDefault="0003235A">
            <w:pPr>
              <w:rPr>
                <w:rFonts w:cstheme="minorHAnsi"/>
                <w:sz w:val="20"/>
                <w:szCs w:val="20"/>
              </w:rPr>
            </w:pPr>
            <w:r>
              <w:rPr>
                <w:rFonts w:cstheme="minorHAnsi"/>
                <w:sz w:val="20"/>
                <w:szCs w:val="20"/>
              </w:rPr>
              <w:t xml:space="preserve">Books </w:t>
            </w:r>
          </w:p>
          <w:p w14:paraId="5D3709D9" w14:textId="77777777" w:rsidR="00910902" w:rsidRDefault="0003235A">
            <w:pPr>
              <w:rPr>
                <w:sz w:val="20"/>
                <w:szCs w:val="20"/>
              </w:rPr>
            </w:pPr>
            <w:proofErr w:type="spellStart"/>
            <w:r>
              <w:rPr>
                <w:sz w:val="20"/>
                <w:szCs w:val="20"/>
              </w:rPr>
              <w:t>Walkthru</w:t>
            </w:r>
            <w:proofErr w:type="spellEnd"/>
            <w:r>
              <w:rPr>
                <w:sz w:val="20"/>
                <w:szCs w:val="20"/>
              </w:rPr>
              <w:t xml:space="preserve"> membership</w:t>
            </w:r>
          </w:p>
          <w:p w14:paraId="053731DB" w14:textId="77777777" w:rsidR="00910902" w:rsidRDefault="0003235A">
            <w:pPr>
              <w:rPr>
                <w:sz w:val="20"/>
                <w:szCs w:val="20"/>
              </w:rPr>
            </w:pPr>
            <w:r>
              <w:rPr>
                <w:sz w:val="20"/>
                <w:szCs w:val="20"/>
              </w:rPr>
              <w:t>1k</w:t>
            </w:r>
          </w:p>
          <w:p w14:paraId="7AEBE906" w14:textId="77777777" w:rsidR="00910902" w:rsidRDefault="0003235A">
            <w:pPr>
              <w:rPr>
                <w:rFonts w:cstheme="minorHAnsi"/>
                <w:sz w:val="20"/>
                <w:szCs w:val="20"/>
              </w:rPr>
            </w:pPr>
            <w:r>
              <w:rPr>
                <w:rFonts w:cstheme="minorHAnsi"/>
                <w:sz w:val="20"/>
                <w:szCs w:val="20"/>
              </w:rPr>
              <w:t xml:space="preserve">Cover for professional </w:t>
            </w:r>
            <w:r>
              <w:rPr>
                <w:rFonts w:cstheme="minorHAnsi"/>
                <w:sz w:val="20"/>
                <w:szCs w:val="20"/>
              </w:rPr>
              <w:lastRenderedPageBreak/>
              <w:t>observation and discussion</w:t>
            </w:r>
          </w:p>
          <w:p w14:paraId="67192FF2" w14:textId="77777777" w:rsidR="00910902" w:rsidRDefault="0003235A">
            <w:pPr>
              <w:rPr>
                <w:rFonts w:cstheme="minorHAnsi"/>
                <w:sz w:val="20"/>
                <w:szCs w:val="20"/>
              </w:rPr>
            </w:pPr>
            <w:r>
              <w:rPr>
                <w:sz w:val="20"/>
                <w:szCs w:val="20"/>
              </w:rPr>
              <w:t>EAS support for book looks and dept reviews</w:t>
            </w:r>
          </w:p>
          <w:p w14:paraId="568E5FDF" w14:textId="77777777" w:rsidR="00910902" w:rsidRDefault="0003235A">
            <w:pPr>
              <w:rPr>
                <w:sz w:val="20"/>
                <w:szCs w:val="20"/>
              </w:rPr>
            </w:pPr>
            <w:r>
              <w:rPr>
                <w:sz w:val="20"/>
                <w:szCs w:val="20"/>
              </w:rPr>
              <w:t>PM forms</w:t>
            </w:r>
          </w:p>
        </w:tc>
        <w:tc>
          <w:tcPr>
            <w:tcW w:w="2693" w:type="dxa"/>
          </w:tcPr>
          <w:p w14:paraId="1B319C6E" w14:textId="32A2E6A4" w:rsidR="00910902" w:rsidRDefault="00910902">
            <w:pPr>
              <w:jc w:val="center"/>
              <w:rPr>
                <w:sz w:val="20"/>
                <w:szCs w:val="20"/>
              </w:rPr>
            </w:pPr>
          </w:p>
        </w:tc>
      </w:tr>
      <w:tr w:rsidR="00910902" w14:paraId="636B2865" w14:textId="77777777" w:rsidTr="0D4016F2">
        <w:trPr>
          <w:trHeight w:val="300"/>
        </w:trPr>
        <w:tc>
          <w:tcPr>
            <w:tcW w:w="3290" w:type="dxa"/>
          </w:tcPr>
          <w:p w14:paraId="385FC204" w14:textId="5EA1AF16" w:rsidR="00910902" w:rsidRDefault="0003235A">
            <w:pPr>
              <w:autoSpaceDE w:val="0"/>
              <w:autoSpaceDN w:val="0"/>
              <w:adjustRightInd w:val="0"/>
              <w:rPr>
                <w:rFonts w:cstheme="minorHAnsi"/>
                <w:sz w:val="20"/>
                <w:szCs w:val="20"/>
              </w:rPr>
            </w:pPr>
            <w:r>
              <w:rPr>
                <w:rFonts w:cstheme="minorHAnsi"/>
                <w:sz w:val="20"/>
                <w:szCs w:val="20"/>
              </w:rPr>
              <w:t xml:space="preserve">Continue to develop a professional learning programme centred around the WALKTHRUs methodology </w:t>
            </w:r>
            <w:r w:rsidR="00A67583">
              <w:rPr>
                <w:rFonts w:cstheme="minorHAnsi"/>
                <w:sz w:val="20"/>
                <w:szCs w:val="20"/>
              </w:rPr>
              <w:t xml:space="preserve">and </w:t>
            </w:r>
            <w:proofErr w:type="spellStart"/>
            <w:r w:rsidR="00A67583">
              <w:rPr>
                <w:rFonts w:cstheme="minorHAnsi"/>
                <w:sz w:val="20"/>
                <w:szCs w:val="20"/>
              </w:rPr>
              <w:t>Steplab</w:t>
            </w:r>
            <w:proofErr w:type="spellEnd"/>
          </w:p>
        </w:tc>
        <w:tc>
          <w:tcPr>
            <w:tcW w:w="3827" w:type="dxa"/>
          </w:tcPr>
          <w:p w14:paraId="6FDDF999" w14:textId="77777777" w:rsidR="00910902" w:rsidRDefault="0003235A">
            <w:pPr>
              <w:autoSpaceDE w:val="0"/>
              <w:autoSpaceDN w:val="0"/>
              <w:adjustRightInd w:val="0"/>
              <w:rPr>
                <w:rFonts w:cstheme="minorHAnsi"/>
                <w:sz w:val="20"/>
                <w:szCs w:val="20"/>
              </w:rPr>
            </w:pPr>
            <w:r>
              <w:rPr>
                <w:rFonts w:cstheme="minorHAnsi"/>
                <w:sz w:val="20"/>
                <w:szCs w:val="20"/>
              </w:rPr>
              <w:t>Distribution of books and logins to all staff</w:t>
            </w:r>
          </w:p>
          <w:p w14:paraId="2D7B29C0" w14:textId="77777777" w:rsidR="00910902" w:rsidRDefault="39D03A1E">
            <w:pPr>
              <w:autoSpaceDE w:val="0"/>
              <w:autoSpaceDN w:val="0"/>
              <w:adjustRightInd w:val="0"/>
              <w:rPr>
                <w:sz w:val="20"/>
                <w:szCs w:val="20"/>
              </w:rPr>
            </w:pPr>
            <w:r w:rsidRPr="39D03A1E">
              <w:rPr>
                <w:sz w:val="20"/>
                <w:szCs w:val="20"/>
              </w:rPr>
              <w:t>Creation of an on-line professional learning booklet to develop pedagogy</w:t>
            </w:r>
          </w:p>
          <w:p w14:paraId="484BE12A" w14:textId="4813BF8A" w:rsidR="5E8A7059" w:rsidRDefault="0388F699" w:rsidP="582052AF">
            <w:pPr>
              <w:rPr>
                <w:sz w:val="20"/>
                <w:szCs w:val="20"/>
              </w:rPr>
            </w:pPr>
            <w:r w:rsidRPr="582052AF">
              <w:rPr>
                <w:sz w:val="20"/>
                <w:szCs w:val="20"/>
              </w:rPr>
              <w:t>Staff engagement with online courses and materials</w:t>
            </w:r>
          </w:p>
          <w:p w14:paraId="05AFAFE7" w14:textId="00EFEF65" w:rsidR="6137EA36" w:rsidRDefault="56838AA3" w:rsidP="582052AF">
            <w:pPr>
              <w:rPr>
                <w:sz w:val="20"/>
                <w:szCs w:val="20"/>
              </w:rPr>
            </w:pPr>
            <w:r w:rsidRPr="582052AF">
              <w:rPr>
                <w:sz w:val="20"/>
                <w:szCs w:val="20"/>
              </w:rPr>
              <w:t xml:space="preserve">Discussed and tracked in </w:t>
            </w:r>
            <w:r w:rsidR="00A67583">
              <w:rPr>
                <w:sz w:val="20"/>
                <w:szCs w:val="20"/>
              </w:rPr>
              <w:t>coaching sessions</w:t>
            </w:r>
          </w:p>
          <w:p w14:paraId="6BFEDEF7" w14:textId="0F684223" w:rsidR="6137EA36" w:rsidRDefault="56838AA3" w:rsidP="582052AF">
            <w:pPr>
              <w:rPr>
                <w:sz w:val="20"/>
                <w:szCs w:val="20"/>
              </w:rPr>
            </w:pPr>
            <w:r w:rsidRPr="582052AF">
              <w:rPr>
                <w:sz w:val="20"/>
                <w:szCs w:val="20"/>
              </w:rPr>
              <w:t>Professional development reviews used by teachers to evaluate impact</w:t>
            </w:r>
          </w:p>
          <w:p w14:paraId="1DCF0334" w14:textId="77777777" w:rsidR="00910902" w:rsidRDefault="00910902">
            <w:pPr>
              <w:autoSpaceDE w:val="0"/>
              <w:autoSpaceDN w:val="0"/>
              <w:adjustRightInd w:val="0"/>
              <w:rPr>
                <w:rFonts w:cstheme="minorHAnsi"/>
                <w:sz w:val="20"/>
                <w:szCs w:val="20"/>
              </w:rPr>
            </w:pPr>
          </w:p>
        </w:tc>
        <w:tc>
          <w:tcPr>
            <w:tcW w:w="1843" w:type="dxa"/>
            <w:gridSpan w:val="2"/>
          </w:tcPr>
          <w:p w14:paraId="26DB793E" w14:textId="77777777" w:rsidR="00910902" w:rsidRDefault="0003235A">
            <w:pPr>
              <w:rPr>
                <w:rFonts w:cstheme="minorHAnsi"/>
                <w:sz w:val="20"/>
                <w:szCs w:val="20"/>
              </w:rPr>
            </w:pPr>
            <w:r>
              <w:rPr>
                <w:rFonts w:cstheme="minorHAnsi"/>
                <w:sz w:val="20"/>
                <w:szCs w:val="20"/>
              </w:rPr>
              <w:t>Professional development observation</w:t>
            </w:r>
          </w:p>
          <w:p w14:paraId="069B7ACF" w14:textId="77777777" w:rsidR="00910902" w:rsidRDefault="0003235A">
            <w:pPr>
              <w:rPr>
                <w:rFonts w:cstheme="minorHAnsi"/>
                <w:sz w:val="20"/>
                <w:szCs w:val="20"/>
              </w:rPr>
            </w:pPr>
            <w:r>
              <w:rPr>
                <w:rFonts w:cstheme="minorHAnsi"/>
                <w:sz w:val="20"/>
                <w:szCs w:val="20"/>
              </w:rPr>
              <w:t>Book/artefact looks</w:t>
            </w:r>
          </w:p>
          <w:p w14:paraId="21FB8114" w14:textId="77777777" w:rsidR="00910902" w:rsidRDefault="0003235A">
            <w:pPr>
              <w:rPr>
                <w:rFonts w:cstheme="minorHAnsi"/>
                <w:sz w:val="20"/>
                <w:szCs w:val="20"/>
              </w:rPr>
            </w:pPr>
            <w:r>
              <w:rPr>
                <w:rFonts w:cstheme="minorHAnsi"/>
                <w:sz w:val="20"/>
                <w:szCs w:val="20"/>
              </w:rPr>
              <w:t>Dept minutes</w:t>
            </w:r>
          </w:p>
          <w:p w14:paraId="2E7B3BA5" w14:textId="42CF3A37" w:rsidR="00910902" w:rsidRDefault="39D03A1E">
            <w:pPr>
              <w:rPr>
                <w:sz w:val="20"/>
                <w:szCs w:val="20"/>
              </w:rPr>
            </w:pPr>
            <w:r w:rsidRPr="39D03A1E">
              <w:rPr>
                <w:sz w:val="20"/>
                <w:szCs w:val="20"/>
              </w:rPr>
              <w:t>Pupil</w:t>
            </w:r>
            <w:r w:rsidR="26796C2B" w:rsidRPr="39D03A1E">
              <w:rPr>
                <w:sz w:val="20"/>
                <w:szCs w:val="20"/>
              </w:rPr>
              <w:t>, teacher</w:t>
            </w:r>
            <w:r w:rsidRPr="39D03A1E">
              <w:rPr>
                <w:sz w:val="20"/>
                <w:szCs w:val="20"/>
              </w:rPr>
              <w:t xml:space="preserve"> and parent questionnaires</w:t>
            </w:r>
          </w:p>
        </w:tc>
        <w:tc>
          <w:tcPr>
            <w:tcW w:w="992" w:type="dxa"/>
          </w:tcPr>
          <w:p w14:paraId="2E780729" w14:textId="1724CA7C" w:rsidR="00910902" w:rsidRDefault="11BD116D" w:rsidP="582052AF">
            <w:pPr>
              <w:rPr>
                <w:sz w:val="20"/>
                <w:szCs w:val="20"/>
              </w:rPr>
            </w:pPr>
            <w:r w:rsidRPr="582052AF">
              <w:rPr>
                <w:sz w:val="20"/>
                <w:szCs w:val="20"/>
              </w:rPr>
              <w:t>BTW</w:t>
            </w:r>
          </w:p>
        </w:tc>
        <w:tc>
          <w:tcPr>
            <w:tcW w:w="992" w:type="dxa"/>
          </w:tcPr>
          <w:p w14:paraId="7118DC78" w14:textId="7616BB1D" w:rsidR="00910902" w:rsidRDefault="11BD116D" w:rsidP="582052AF">
            <w:pPr>
              <w:rPr>
                <w:sz w:val="20"/>
                <w:szCs w:val="20"/>
              </w:rPr>
            </w:pPr>
            <w:r w:rsidRPr="582052AF">
              <w:rPr>
                <w:sz w:val="20"/>
                <w:szCs w:val="20"/>
              </w:rPr>
              <w:t>SR</w:t>
            </w:r>
          </w:p>
        </w:tc>
        <w:tc>
          <w:tcPr>
            <w:tcW w:w="709" w:type="dxa"/>
          </w:tcPr>
          <w:p w14:paraId="7876FC12" w14:textId="5743B815" w:rsidR="00910902" w:rsidRDefault="11BD116D">
            <w:pPr>
              <w:rPr>
                <w:sz w:val="20"/>
                <w:szCs w:val="20"/>
              </w:rPr>
            </w:pPr>
            <w:r w:rsidRPr="582052AF">
              <w:rPr>
                <w:sz w:val="20"/>
                <w:szCs w:val="20"/>
              </w:rPr>
              <w:t>On-going</w:t>
            </w:r>
          </w:p>
        </w:tc>
        <w:tc>
          <w:tcPr>
            <w:tcW w:w="1134" w:type="dxa"/>
          </w:tcPr>
          <w:p w14:paraId="5708ECDB" w14:textId="77777777" w:rsidR="00910902" w:rsidRDefault="0003235A">
            <w:pPr>
              <w:rPr>
                <w:rFonts w:cstheme="minorHAnsi"/>
                <w:sz w:val="20"/>
                <w:szCs w:val="20"/>
              </w:rPr>
            </w:pPr>
            <w:r>
              <w:rPr>
                <w:rFonts w:cstheme="minorHAnsi"/>
                <w:sz w:val="20"/>
                <w:szCs w:val="20"/>
              </w:rPr>
              <w:t xml:space="preserve">Books </w:t>
            </w:r>
          </w:p>
          <w:p w14:paraId="28682618" w14:textId="77777777" w:rsidR="00910902" w:rsidRDefault="0003235A" w:rsidP="76A9E937">
            <w:pPr>
              <w:rPr>
                <w:sz w:val="20"/>
                <w:szCs w:val="20"/>
              </w:rPr>
            </w:pPr>
            <w:proofErr w:type="spellStart"/>
            <w:r w:rsidRPr="76A9E937">
              <w:rPr>
                <w:sz w:val="20"/>
                <w:szCs w:val="20"/>
              </w:rPr>
              <w:t>Walkthru</w:t>
            </w:r>
            <w:proofErr w:type="spellEnd"/>
            <w:r w:rsidRPr="76A9E937">
              <w:rPr>
                <w:sz w:val="20"/>
                <w:szCs w:val="20"/>
              </w:rPr>
              <w:t xml:space="preserve"> membership</w:t>
            </w:r>
          </w:p>
          <w:p w14:paraId="7759037A" w14:textId="77777777" w:rsidR="00910902" w:rsidRDefault="0003235A">
            <w:pPr>
              <w:rPr>
                <w:rFonts w:cstheme="minorHAnsi"/>
                <w:sz w:val="20"/>
                <w:szCs w:val="20"/>
              </w:rPr>
            </w:pPr>
            <w:r>
              <w:rPr>
                <w:rFonts w:cstheme="minorHAnsi"/>
                <w:sz w:val="20"/>
                <w:szCs w:val="20"/>
              </w:rPr>
              <w:t>Cover costs</w:t>
            </w:r>
          </w:p>
        </w:tc>
        <w:tc>
          <w:tcPr>
            <w:tcW w:w="2693" w:type="dxa"/>
          </w:tcPr>
          <w:p w14:paraId="35703EDE" w14:textId="4750C237" w:rsidR="00910902" w:rsidRDefault="00910902">
            <w:pPr>
              <w:jc w:val="center"/>
              <w:rPr>
                <w:sz w:val="20"/>
                <w:szCs w:val="20"/>
              </w:rPr>
            </w:pPr>
          </w:p>
        </w:tc>
      </w:tr>
      <w:tr w:rsidR="00910902" w14:paraId="47D8B22D" w14:textId="77777777" w:rsidTr="0D4016F2">
        <w:trPr>
          <w:trHeight w:val="300"/>
        </w:trPr>
        <w:tc>
          <w:tcPr>
            <w:tcW w:w="3290" w:type="dxa"/>
          </w:tcPr>
          <w:p w14:paraId="5F0C2B39" w14:textId="4DC2AB30" w:rsidR="00910902" w:rsidRDefault="39D03A1E">
            <w:pPr>
              <w:rPr>
                <w:sz w:val="20"/>
                <w:szCs w:val="20"/>
              </w:rPr>
            </w:pPr>
            <w:r w:rsidRPr="76A9E937">
              <w:rPr>
                <w:sz w:val="20"/>
                <w:szCs w:val="20"/>
              </w:rPr>
              <w:t xml:space="preserve">Continue to address and embed a </w:t>
            </w:r>
            <w:bookmarkStart w:id="3" w:name="_Int_jBkO03Hx"/>
            <w:proofErr w:type="gramStart"/>
            <w:r w:rsidRPr="76A9E937">
              <w:rPr>
                <w:sz w:val="20"/>
                <w:szCs w:val="20"/>
              </w:rPr>
              <w:t>consistent feedback techniques</w:t>
            </w:r>
            <w:bookmarkEnd w:id="3"/>
            <w:proofErr w:type="gramEnd"/>
            <w:r w:rsidRPr="76A9E937">
              <w:rPr>
                <w:sz w:val="20"/>
                <w:szCs w:val="20"/>
              </w:rPr>
              <w:t xml:space="preserve"> that impact on learning</w:t>
            </w:r>
            <w:r w:rsidR="7FEBD546" w:rsidRPr="76A9E937">
              <w:rPr>
                <w:sz w:val="20"/>
                <w:szCs w:val="20"/>
              </w:rPr>
              <w:t xml:space="preserve"> by using a collaborative approach of sharing good practices.</w:t>
            </w:r>
          </w:p>
        </w:tc>
        <w:tc>
          <w:tcPr>
            <w:tcW w:w="3827" w:type="dxa"/>
          </w:tcPr>
          <w:p w14:paraId="1616C426" w14:textId="77777777" w:rsidR="00910902" w:rsidRDefault="0003235A">
            <w:pPr>
              <w:rPr>
                <w:sz w:val="20"/>
                <w:szCs w:val="20"/>
              </w:rPr>
            </w:pPr>
            <w:r>
              <w:rPr>
                <w:sz w:val="20"/>
                <w:szCs w:val="20"/>
              </w:rPr>
              <w:t>Each dept and AoLE develop feedback techniques that enable pupils to improve their learning over time and that these align with the principles of progression</w:t>
            </w:r>
          </w:p>
          <w:p w14:paraId="2EB15E6F" w14:textId="77777777" w:rsidR="00910902" w:rsidRDefault="0003235A">
            <w:pPr>
              <w:rPr>
                <w:sz w:val="20"/>
                <w:szCs w:val="20"/>
              </w:rPr>
            </w:pPr>
            <w:r>
              <w:rPr>
                <w:sz w:val="20"/>
                <w:szCs w:val="20"/>
              </w:rPr>
              <w:t>Techniques are explicitly shared in dept and AoLE meetings</w:t>
            </w:r>
          </w:p>
          <w:p w14:paraId="484460D8" w14:textId="77777777" w:rsidR="00910902" w:rsidRDefault="0003235A">
            <w:pPr>
              <w:rPr>
                <w:sz w:val="20"/>
                <w:szCs w:val="20"/>
              </w:rPr>
            </w:pPr>
            <w:r>
              <w:rPr>
                <w:sz w:val="20"/>
                <w:szCs w:val="20"/>
              </w:rPr>
              <w:t>Teachers use and evaluate their impact in class</w:t>
            </w:r>
          </w:p>
          <w:p w14:paraId="5E86F948" w14:textId="77777777" w:rsidR="00910902" w:rsidRDefault="00910902">
            <w:pPr>
              <w:rPr>
                <w:sz w:val="20"/>
                <w:szCs w:val="20"/>
              </w:rPr>
            </w:pPr>
          </w:p>
        </w:tc>
        <w:tc>
          <w:tcPr>
            <w:tcW w:w="1843" w:type="dxa"/>
            <w:gridSpan w:val="2"/>
          </w:tcPr>
          <w:p w14:paraId="6415B5F6" w14:textId="77777777" w:rsidR="00910902" w:rsidRDefault="0003235A">
            <w:pPr>
              <w:rPr>
                <w:sz w:val="20"/>
                <w:szCs w:val="20"/>
              </w:rPr>
            </w:pPr>
            <w:r>
              <w:rPr>
                <w:sz w:val="20"/>
                <w:szCs w:val="20"/>
              </w:rPr>
              <w:t>Professional learning offer</w:t>
            </w:r>
          </w:p>
          <w:p w14:paraId="5FFB19F8" w14:textId="77777777" w:rsidR="00910902" w:rsidRDefault="0003235A">
            <w:pPr>
              <w:rPr>
                <w:sz w:val="20"/>
                <w:szCs w:val="20"/>
              </w:rPr>
            </w:pPr>
            <w:r>
              <w:rPr>
                <w:sz w:val="20"/>
                <w:szCs w:val="20"/>
              </w:rPr>
              <w:t xml:space="preserve">Minutes of meetings from </w:t>
            </w:r>
            <w:proofErr w:type="spellStart"/>
            <w:r>
              <w:rPr>
                <w:sz w:val="20"/>
                <w:szCs w:val="20"/>
              </w:rPr>
              <w:t>AoLEs</w:t>
            </w:r>
            <w:proofErr w:type="spellEnd"/>
            <w:r>
              <w:rPr>
                <w:sz w:val="20"/>
                <w:szCs w:val="20"/>
              </w:rPr>
              <w:t xml:space="preserve"> and Depts</w:t>
            </w:r>
          </w:p>
          <w:p w14:paraId="37A61043" w14:textId="77777777" w:rsidR="00910902" w:rsidRPr="00E91256" w:rsidRDefault="0003235A">
            <w:pPr>
              <w:rPr>
                <w:sz w:val="20"/>
                <w:szCs w:val="20"/>
                <w:lang w:val="fr-FR"/>
              </w:rPr>
            </w:pPr>
            <w:r w:rsidRPr="00E91256">
              <w:rPr>
                <w:sz w:val="20"/>
                <w:szCs w:val="20"/>
                <w:lang w:val="fr-FR"/>
              </w:rPr>
              <w:t>Professional development observation</w:t>
            </w:r>
          </w:p>
          <w:p w14:paraId="4CFDF5E8" w14:textId="77777777" w:rsidR="00910902" w:rsidRPr="00E91256" w:rsidRDefault="0003235A">
            <w:pPr>
              <w:rPr>
                <w:sz w:val="20"/>
                <w:szCs w:val="20"/>
                <w:lang w:val="fr-FR"/>
              </w:rPr>
            </w:pPr>
            <w:r w:rsidRPr="00E91256">
              <w:rPr>
                <w:sz w:val="20"/>
                <w:szCs w:val="20"/>
                <w:lang w:val="fr-FR"/>
              </w:rPr>
              <w:t>Pupil and parent questionnaires</w:t>
            </w:r>
          </w:p>
        </w:tc>
        <w:tc>
          <w:tcPr>
            <w:tcW w:w="992" w:type="dxa"/>
          </w:tcPr>
          <w:p w14:paraId="1946BE5E" w14:textId="45BB904E" w:rsidR="00910902" w:rsidRDefault="3E583FF6" w:rsidP="582052AF">
            <w:pPr>
              <w:rPr>
                <w:sz w:val="20"/>
                <w:szCs w:val="20"/>
              </w:rPr>
            </w:pPr>
            <w:r w:rsidRPr="582052AF">
              <w:rPr>
                <w:sz w:val="20"/>
                <w:szCs w:val="20"/>
              </w:rPr>
              <w:t>CTLs</w:t>
            </w:r>
          </w:p>
        </w:tc>
        <w:tc>
          <w:tcPr>
            <w:tcW w:w="992" w:type="dxa"/>
          </w:tcPr>
          <w:p w14:paraId="51C34A15" w14:textId="0260AFF2" w:rsidR="00910902" w:rsidRDefault="3E583FF6">
            <w:pPr>
              <w:rPr>
                <w:sz w:val="20"/>
                <w:szCs w:val="20"/>
              </w:rPr>
            </w:pPr>
            <w:r w:rsidRPr="582052AF">
              <w:rPr>
                <w:sz w:val="20"/>
                <w:szCs w:val="20"/>
              </w:rPr>
              <w:t>SLT</w:t>
            </w:r>
          </w:p>
        </w:tc>
        <w:tc>
          <w:tcPr>
            <w:tcW w:w="709" w:type="dxa"/>
          </w:tcPr>
          <w:p w14:paraId="7E051CA8" w14:textId="08A3DAE6" w:rsidR="00910902" w:rsidRDefault="3E583FF6">
            <w:pPr>
              <w:rPr>
                <w:sz w:val="20"/>
                <w:szCs w:val="20"/>
              </w:rPr>
            </w:pPr>
            <w:r w:rsidRPr="582052AF">
              <w:rPr>
                <w:sz w:val="20"/>
                <w:szCs w:val="20"/>
              </w:rPr>
              <w:t>On-going</w:t>
            </w:r>
          </w:p>
        </w:tc>
        <w:tc>
          <w:tcPr>
            <w:tcW w:w="1134" w:type="dxa"/>
          </w:tcPr>
          <w:p w14:paraId="5C0F8040" w14:textId="77777777" w:rsidR="00910902" w:rsidRDefault="3E583FF6" w:rsidP="582052AF">
            <w:pPr>
              <w:rPr>
                <w:sz w:val="20"/>
                <w:szCs w:val="20"/>
              </w:rPr>
            </w:pPr>
            <w:r w:rsidRPr="582052AF">
              <w:rPr>
                <w:sz w:val="20"/>
                <w:szCs w:val="20"/>
              </w:rPr>
              <w:t>Management time</w:t>
            </w:r>
          </w:p>
          <w:p w14:paraId="126953D2" w14:textId="3A881AC3" w:rsidR="00910902" w:rsidRDefault="00910902">
            <w:pPr>
              <w:rPr>
                <w:sz w:val="20"/>
                <w:szCs w:val="20"/>
              </w:rPr>
            </w:pPr>
          </w:p>
        </w:tc>
        <w:tc>
          <w:tcPr>
            <w:tcW w:w="2693" w:type="dxa"/>
          </w:tcPr>
          <w:p w14:paraId="415F970E" w14:textId="77777777" w:rsidR="00A358A8" w:rsidRDefault="00A358A8">
            <w:pPr>
              <w:jc w:val="center"/>
              <w:rPr>
                <w:sz w:val="20"/>
                <w:szCs w:val="20"/>
              </w:rPr>
            </w:pPr>
          </w:p>
          <w:p w14:paraId="1E5BF58C" w14:textId="327C506E" w:rsidR="00A358A8" w:rsidRDefault="00A358A8">
            <w:pPr>
              <w:jc w:val="center"/>
              <w:rPr>
                <w:sz w:val="20"/>
                <w:szCs w:val="20"/>
              </w:rPr>
            </w:pPr>
          </w:p>
        </w:tc>
      </w:tr>
      <w:tr w:rsidR="0D4016F2" w14:paraId="7D425DA0" w14:textId="77777777" w:rsidTr="0D4016F2">
        <w:trPr>
          <w:trHeight w:val="300"/>
        </w:trPr>
        <w:tc>
          <w:tcPr>
            <w:tcW w:w="3290" w:type="dxa"/>
          </w:tcPr>
          <w:p w14:paraId="330A56A2" w14:textId="62DACC22" w:rsidR="7DF603F1" w:rsidRDefault="7DF603F1">
            <w:r w:rsidRPr="0D4016F2">
              <w:rPr>
                <w:rFonts w:ascii="Calibri" w:eastAsia="Calibri" w:hAnsi="Calibri" w:cs="Calibri"/>
                <w:sz w:val="20"/>
                <w:szCs w:val="20"/>
              </w:rPr>
              <w:t xml:space="preserve">Provide targeted professional development and coaching for secondary teachers on designing lessons with appropriate challenge and reduced scaffolding. </w:t>
            </w:r>
          </w:p>
        </w:tc>
        <w:tc>
          <w:tcPr>
            <w:tcW w:w="3827" w:type="dxa"/>
          </w:tcPr>
          <w:p w14:paraId="2FA9CD2C" w14:textId="2094E5C5" w:rsidR="7DF603F1" w:rsidRDefault="7DF603F1">
            <w:r w:rsidRPr="0D4016F2">
              <w:rPr>
                <w:rFonts w:ascii="Calibri" w:eastAsia="Calibri" w:hAnsi="Calibri" w:cs="Calibri"/>
                <w:sz w:val="20"/>
                <w:szCs w:val="20"/>
              </w:rPr>
              <w:t>Teachers will plan tasks that promote independence, creativity, and higher-order thinking, with support gradually withdrawn as pupils gain confidence.</w:t>
            </w:r>
          </w:p>
        </w:tc>
        <w:tc>
          <w:tcPr>
            <w:tcW w:w="1843" w:type="dxa"/>
            <w:gridSpan w:val="2"/>
          </w:tcPr>
          <w:p w14:paraId="28B08210" w14:textId="77777777" w:rsidR="7DF603F1" w:rsidRDefault="7DF603F1" w:rsidP="0D4016F2">
            <w:pPr>
              <w:rPr>
                <w:sz w:val="20"/>
                <w:szCs w:val="20"/>
              </w:rPr>
            </w:pPr>
            <w:r w:rsidRPr="0D4016F2">
              <w:rPr>
                <w:sz w:val="20"/>
                <w:szCs w:val="20"/>
              </w:rPr>
              <w:t>Learning Walks</w:t>
            </w:r>
          </w:p>
          <w:p w14:paraId="3CA6E5EC" w14:textId="77777777" w:rsidR="7DF603F1" w:rsidRDefault="7DF603F1" w:rsidP="0D4016F2">
            <w:pPr>
              <w:rPr>
                <w:sz w:val="20"/>
                <w:szCs w:val="20"/>
              </w:rPr>
            </w:pPr>
            <w:r w:rsidRPr="0D4016F2">
              <w:rPr>
                <w:sz w:val="20"/>
                <w:szCs w:val="20"/>
              </w:rPr>
              <w:t>Coaching</w:t>
            </w:r>
          </w:p>
          <w:p w14:paraId="174C89B8" w14:textId="4783E4BF" w:rsidR="7DF603F1" w:rsidRDefault="7DF603F1" w:rsidP="0D4016F2">
            <w:pPr>
              <w:rPr>
                <w:sz w:val="20"/>
                <w:szCs w:val="20"/>
              </w:rPr>
            </w:pPr>
            <w:r w:rsidRPr="0D4016F2">
              <w:rPr>
                <w:sz w:val="20"/>
                <w:szCs w:val="20"/>
              </w:rPr>
              <w:t>Book looks</w:t>
            </w:r>
          </w:p>
          <w:p w14:paraId="39680D84" w14:textId="69176CC8" w:rsidR="0D4016F2" w:rsidRDefault="0D4016F2" w:rsidP="0D4016F2">
            <w:pPr>
              <w:rPr>
                <w:sz w:val="20"/>
                <w:szCs w:val="20"/>
              </w:rPr>
            </w:pPr>
          </w:p>
        </w:tc>
        <w:tc>
          <w:tcPr>
            <w:tcW w:w="992" w:type="dxa"/>
          </w:tcPr>
          <w:p w14:paraId="372996B1" w14:textId="2BBEF0E9" w:rsidR="7DF603F1" w:rsidRDefault="7DF603F1" w:rsidP="0D4016F2">
            <w:pPr>
              <w:rPr>
                <w:sz w:val="20"/>
                <w:szCs w:val="20"/>
              </w:rPr>
            </w:pPr>
            <w:r w:rsidRPr="0D4016F2">
              <w:rPr>
                <w:sz w:val="20"/>
                <w:szCs w:val="20"/>
              </w:rPr>
              <w:t>BTW</w:t>
            </w:r>
          </w:p>
        </w:tc>
        <w:tc>
          <w:tcPr>
            <w:tcW w:w="992" w:type="dxa"/>
          </w:tcPr>
          <w:p w14:paraId="77D6C907" w14:textId="0D8EB668" w:rsidR="7DF603F1" w:rsidRDefault="7DF603F1" w:rsidP="0D4016F2">
            <w:pPr>
              <w:rPr>
                <w:sz w:val="20"/>
                <w:szCs w:val="20"/>
              </w:rPr>
            </w:pPr>
            <w:r w:rsidRPr="0D4016F2">
              <w:rPr>
                <w:sz w:val="20"/>
                <w:szCs w:val="20"/>
              </w:rPr>
              <w:t>MTh</w:t>
            </w:r>
          </w:p>
          <w:p w14:paraId="0DD3E94B" w14:textId="2E81EE89" w:rsidR="7DF603F1" w:rsidRDefault="7DF603F1" w:rsidP="0D4016F2">
            <w:pPr>
              <w:rPr>
                <w:sz w:val="20"/>
                <w:szCs w:val="20"/>
              </w:rPr>
            </w:pPr>
            <w:r w:rsidRPr="0D4016F2">
              <w:rPr>
                <w:sz w:val="20"/>
                <w:szCs w:val="20"/>
              </w:rPr>
              <w:t>SR</w:t>
            </w:r>
          </w:p>
        </w:tc>
        <w:tc>
          <w:tcPr>
            <w:tcW w:w="709" w:type="dxa"/>
          </w:tcPr>
          <w:p w14:paraId="6A1776EA" w14:textId="63E148F5" w:rsidR="7DF603F1" w:rsidRDefault="7DF603F1" w:rsidP="0D4016F2">
            <w:pPr>
              <w:rPr>
                <w:sz w:val="20"/>
                <w:szCs w:val="20"/>
              </w:rPr>
            </w:pPr>
            <w:r w:rsidRPr="0D4016F2">
              <w:rPr>
                <w:sz w:val="20"/>
                <w:szCs w:val="20"/>
              </w:rPr>
              <w:t>On-going</w:t>
            </w:r>
          </w:p>
        </w:tc>
        <w:tc>
          <w:tcPr>
            <w:tcW w:w="1134" w:type="dxa"/>
          </w:tcPr>
          <w:p w14:paraId="4A263707" w14:textId="55DD8BC2" w:rsidR="7DF603F1" w:rsidRDefault="7DF603F1" w:rsidP="0D4016F2">
            <w:pPr>
              <w:rPr>
                <w:sz w:val="20"/>
                <w:szCs w:val="20"/>
              </w:rPr>
            </w:pPr>
            <w:r w:rsidRPr="0D4016F2">
              <w:rPr>
                <w:sz w:val="20"/>
                <w:szCs w:val="20"/>
              </w:rPr>
              <w:t>Management time</w:t>
            </w:r>
          </w:p>
        </w:tc>
        <w:tc>
          <w:tcPr>
            <w:tcW w:w="2693" w:type="dxa"/>
          </w:tcPr>
          <w:p w14:paraId="41C071FB" w14:textId="26084820" w:rsidR="0D4016F2" w:rsidRDefault="0D4016F2" w:rsidP="0D4016F2">
            <w:pPr>
              <w:jc w:val="center"/>
              <w:rPr>
                <w:sz w:val="20"/>
                <w:szCs w:val="20"/>
              </w:rPr>
            </w:pPr>
          </w:p>
        </w:tc>
      </w:tr>
      <w:tr w:rsidR="00A67583" w14:paraId="2040A145" w14:textId="77777777" w:rsidTr="0D4016F2">
        <w:trPr>
          <w:trHeight w:val="1634"/>
        </w:trPr>
        <w:tc>
          <w:tcPr>
            <w:tcW w:w="3290" w:type="dxa"/>
          </w:tcPr>
          <w:p w14:paraId="0BAA6007" w14:textId="28348B8E" w:rsidR="001539C5" w:rsidRPr="00DC6BFF" w:rsidRDefault="00A67583" w:rsidP="001539C5">
            <w:pPr>
              <w:rPr>
                <w:sz w:val="20"/>
                <w:szCs w:val="20"/>
              </w:rPr>
            </w:pPr>
            <w:r w:rsidRPr="00DC6BFF">
              <w:rPr>
                <w:sz w:val="20"/>
                <w:szCs w:val="20"/>
              </w:rPr>
              <w:lastRenderedPageBreak/>
              <w:t>Teaching and Learning Policy evaluated</w:t>
            </w:r>
            <w:r w:rsidR="001539C5" w:rsidRPr="00DC6BFF">
              <w:rPr>
                <w:sz w:val="20"/>
                <w:szCs w:val="20"/>
              </w:rPr>
              <w:t xml:space="preserve"> while strengthening links between teaching policy and curriculum intentions</w:t>
            </w:r>
            <w:r w:rsidR="00D8254A" w:rsidRPr="00DC6BFF">
              <w:rPr>
                <w:sz w:val="20"/>
                <w:szCs w:val="20"/>
              </w:rPr>
              <w:t xml:space="preserve"> and pedagogical principles</w:t>
            </w:r>
            <w:r w:rsidR="001539C5" w:rsidRPr="00DC6BFF">
              <w:rPr>
                <w:sz w:val="20"/>
                <w:szCs w:val="20"/>
              </w:rPr>
              <w:t xml:space="preserve"> to ensure coherence </w:t>
            </w:r>
            <w:r w:rsidR="00D8254A" w:rsidRPr="00DC6BFF">
              <w:rPr>
                <w:sz w:val="20"/>
                <w:szCs w:val="20"/>
              </w:rPr>
              <w:t>within/</w:t>
            </w:r>
            <w:r w:rsidR="001539C5" w:rsidRPr="00DC6BFF">
              <w:rPr>
                <w:sz w:val="20"/>
                <w:szCs w:val="20"/>
              </w:rPr>
              <w:t xml:space="preserve">across </w:t>
            </w:r>
            <w:proofErr w:type="spellStart"/>
            <w:r w:rsidR="001539C5" w:rsidRPr="00DC6BFF">
              <w:rPr>
                <w:sz w:val="20"/>
                <w:szCs w:val="20"/>
              </w:rPr>
              <w:t>AoLEs</w:t>
            </w:r>
            <w:proofErr w:type="spellEnd"/>
            <w:r w:rsidR="001539C5" w:rsidRPr="00DC6BFF">
              <w:rPr>
                <w:sz w:val="20"/>
                <w:szCs w:val="20"/>
              </w:rPr>
              <w:t>.</w:t>
            </w:r>
          </w:p>
          <w:p w14:paraId="4E984855" w14:textId="2232A7E3" w:rsidR="00A67583" w:rsidRPr="00DC6BFF" w:rsidRDefault="00A67583">
            <w:pPr>
              <w:autoSpaceDE w:val="0"/>
              <w:autoSpaceDN w:val="0"/>
              <w:adjustRightInd w:val="0"/>
              <w:rPr>
                <w:sz w:val="20"/>
                <w:szCs w:val="20"/>
              </w:rPr>
            </w:pPr>
          </w:p>
        </w:tc>
        <w:tc>
          <w:tcPr>
            <w:tcW w:w="3827" w:type="dxa"/>
          </w:tcPr>
          <w:p w14:paraId="00C8CAF6" w14:textId="77777777" w:rsidR="00A67583" w:rsidRPr="00DC6BFF" w:rsidRDefault="00727A34">
            <w:pPr>
              <w:autoSpaceDE w:val="0"/>
              <w:autoSpaceDN w:val="0"/>
              <w:adjustRightInd w:val="0"/>
              <w:rPr>
                <w:sz w:val="20"/>
                <w:szCs w:val="20"/>
              </w:rPr>
            </w:pPr>
            <w:r w:rsidRPr="00DC6BFF">
              <w:rPr>
                <w:sz w:val="20"/>
                <w:szCs w:val="20"/>
              </w:rPr>
              <w:t xml:space="preserve">All teachers </w:t>
            </w:r>
            <w:r w:rsidR="00846825" w:rsidRPr="00DC6BFF">
              <w:rPr>
                <w:sz w:val="20"/>
                <w:szCs w:val="20"/>
              </w:rPr>
              <w:t xml:space="preserve">to embed policy on </w:t>
            </w:r>
            <w:r w:rsidR="00CC1C7D" w:rsidRPr="00DC6BFF">
              <w:rPr>
                <w:sz w:val="20"/>
                <w:szCs w:val="20"/>
              </w:rPr>
              <w:t xml:space="preserve">a </w:t>
            </w:r>
            <w:r w:rsidR="001539C5" w:rsidRPr="00DC6BFF">
              <w:rPr>
                <w:sz w:val="20"/>
                <w:szCs w:val="20"/>
              </w:rPr>
              <w:t>day-to-day</w:t>
            </w:r>
            <w:r w:rsidR="00CC1C7D" w:rsidRPr="00DC6BFF">
              <w:rPr>
                <w:sz w:val="20"/>
                <w:szCs w:val="20"/>
              </w:rPr>
              <w:t xml:space="preserve"> basis.</w:t>
            </w:r>
          </w:p>
          <w:p w14:paraId="695147C1" w14:textId="77777777" w:rsidR="001539C5" w:rsidRPr="00DC6BFF" w:rsidRDefault="002D6F69">
            <w:pPr>
              <w:autoSpaceDE w:val="0"/>
              <w:autoSpaceDN w:val="0"/>
              <w:adjustRightInd w:val="0"/>
              <w:rPr>
                <w:sz w:val="20"/>
                <w:szCs w:val="20"/>
              </w:rPr>
            </w:pPr>
            <w:r w:rsidRPr="00DC6BFF">
              <w:rPr>
                <w:sz w:val="20"/>
                <w:szCs w:val="20"/>
              </w:rPr>
              <w:t xml:space="preserve">Clear leadership on disciplinary knowledge from CTL which impacts on </w:t>
            </w:r>
            <w:r w:rsidR="00AA502D" w:rsidRPr="00DC6BFF">
              <w:rPr>
                <w:sz w:val="20"/>
                <w:szCs w:val="20"/>
              </w:rPr>
              <w:t>learning in all lessons.</w:t>
            </w:r>
          </w:p>
          <w:p w14:paraId="431BBEF1" w14:textId="05DAA64F" w:rsidR="00AA502D" w:rsidRPr="00DC6BFF" w:rsidRDefault="00FD3CA6">
            <w:pPr>
              <w:autoSpaceDE w:val="0"/>
              <w:autoSpaceDN w:val="0"/>
              <w:adjustRightInd w:val="0"/>
              <w:rPr>
                <w:sz w:val="20"/>
                <w:szCs w:val="20"/>
              </w:rPr>
            </w:pPr>
            <w:r w:rsidRPr="00DC6BFF">
              <w:rPr>
                <w:sz w:val="20"/>
                <w:szCs w:val="20"/>
              </w:rPr>
              <w:t>Effe</w:t>
            </w:r>
            <w:r w:rsidR="00DC6BFF" w:rsidRPr="00DC6BFF">
              <w:rPr>
                <w:sz w:val="20"/>
                <w:szCs w:val="20"/>
              </w:rPr>
              <w:t>c</w:t>
            </w:r>
            <w:r w:rsidRPr="00DC6BFF">
              <w:rPr>
                <w:sz w:val="20"/>
                <w:szCs w:val="20"/>
              </w:rPr>
              <w:t xml:space="preserve">tive coaching to develop pedagogical </w:t>
            </w:r>
            <w:r w:rsidR="00DC6BFF" w:rsidRPr="00DC6BFF">
              <w:rPr>
                <w:sz w:val="20"/>
                <w:szCs w:val="20"/>
              </w:rPr>
              <w:t>knowledge and techniques of all teachers</w:t>
            </w:r>
            <w:r w:rsidR="00545177">
              <w:rPr>
                <w:sz w:val="20"/>
                <w:szCs w:val="20"/>
              </w:rPr>
              <w:t>.</w:t>
            </w:r>
          </w:p>
        </w:tc>
        <w:tc>
          <w:tcPr>
            <w:tcW w:w="1843" w:type="dxa"/>
            <w:gridSpan w:val="2"/>
          </w:tcPr>
          <w:p w14:paraId="60A03BA0" w14:textId="77777777" w:rsidR="00A67583" w:rsidRPr="00DC6BFF" w:rsidRDefault="00CC1C7D">
            <w:pPr>
              <w:rPr>
                <w:rFonts w:cstheme="minorHAnsi"/>
                <w:sz w:val="20"/>
                <w:szCs w:val="20"/>
              </w:rPr>
            </w:pPr>
            <w:r w:rsidRPr="00DC6BFF">
              <w:rPr>
                <w:rFonts w:cstheme="minorHAnsi"/>
                <w:sz w:val="20"/>
                <w:szCs w:val="20"/>
              </w:rPr>
              <w:t>Learning Walks</w:t>
            </w:r>
          </w:p>
          <w:p w14:paraId="4E0CCBED" w14:textId="77777777" w:rsidR="00CC1C7D" w:rsidRPr="00DC6BFF" w:rsidRDefault="00CC1C7D">
            <w:pPr>
              <w:rPr>
                <w:rFonts w:cstheme="minorHAnsi"/>
                <w:sz w:val="20"/>
                <w:szCs w:val="20"/>
              </w:rPr>
            </w:pPr>
            <w:r w:rsidRPr="00DC6BFF">
              <w:rPr>
                <w:rFonts w:cstheme="minorHAnsi"/>
                <w:sz w:val="20"/>
                <w:szCs w:val="20"/>
              </w:rPr>
              <w:t>Coaching</w:t>
            </w:r>
          </w:p>
          <w:p w14:paraId="1A790A21" w14:textId="4783E4BF" w:rsidR="00CC1C7D" w:rsidRPr="00DC6BFF" w:rsidRDefault="00CC1C7D">
            <w:pPr>
              <w:rPr>
                <w:rFonts w:cstheme="minorHAnsi"/>
                <w:sz w:val="20"/>
                <w:szCs w:val="20"/>
              </w:rPr>
            </w:pPr>
            <w:r w:rsidRPr="00DC6BFF">
              <w:rPr>
                <w:rFonts w:cstheme="minorHAnsi"/>
                <w:sz w:val="20"/>
                <w:szCs w:val="20"/>
              </w:rPr>
              <w:t>Book looks</w:t>
            </w:r>
          </w:p>
        </w:tc>
        <w:tc>
          <w:tcPr>
            <w:tcW w:w="992" w:type="dxa"/>
            <w:shd w:val="clear" w:color="auto" w:fill="FFFFFF" w:themeFill="background1"/>
          </w:tcPr>
          <w:p w14:paraId="30866104" w14:textId="1D26123C" w:rsidR="00A67583" w:rsidRPr="00A67583" w:rsidRDefault="7845E57A" w:rsidP="0D4016F2">
            <w:pPr>
              <w:rPr>
                <w:sz w:val="20"/>
                <w:szCs w:val="20"/>
              </w:rPr>
            </w:pPr>
            <w:r w:rsidRPr="0D4016F2">
              <w:rPr>
                <w:sz w:val="20"/>
                <w:szCs w:val="20"/>
              </w:rPr>
              <w:t>JC / CL</w:t>
            </w:r>
          </w:p>
        </w:tc>
        <w:tc>
          <w:tcPr>
            <w:tcW w:w="992" w:type="dxa"/>
            <w:shd w:val="clear" w:color="auto" w:fill="FFFFFF" w:themeFill="background1"/>
          </w:tcPr>
          <w:p w14:paraId="2E44A5CE" w14:textId="64297D5C" w:rsidR="00A67583" w:rsidRPr="00A67583" w:rsidRDefault="7845E57A" w:rsidP="0D4016F2">
            <w:pPr>
              <w:rPr>
                <w:sz w:val="20"/>
                <w:szCs w:val="20"/>
              </w:rPr>
            </w:pPr>
            <w:r w:rsidRPr="0D4016F2">
              <w:rPr>
                <w:sz w:val="20"/>
                <w:szCs w:val="20"/>
              </w:rPr>
              <w:t>BTW</w:t>
            </w:r>
          </w:p>
        </w:tc>
        <w:tc>
          <w:tcPr>
            <w:tcW w:w="709" w:type="dxa"/>
            <w:shd w:val="clear" w:color="auto" w:fill="FFFFFF" w:themeFill="background1"/>
          </w:tcPr>
          <w:p w14:paraId="1A999107" w14:textId="2B213105" w:rsidR="00A67583" w:rsidRPr="00A67583" w:rsidRDefault="7845E57A" w:rsidP="0D4016F2">
            <w:pPr>
              <w:rPr>
                <w:sz w:val="20"/>
                <w:szCs w:val="20"/>
              </w:rPr>
            </w:pPr>
            <w:r w:rsidRPr="0D4016F2">
              <w:rPr>
                <w:sz w:val="20"/>
                <w:szCs w:val="20"/>
              </w:rPr>
              <w:t>On-going</w:t>
            </w:r>
          </w:p>
        </w:tc>
        <w:tc>
          <w:tcPr>
            <w:tcW w:w="1134" w:type="dxa"/>
            <w:shd w:val="clear" w:color="auto" w:fill="FFFFFF" w:themeFill="background1"/>
          </w:tcPr>
          <w:p w14:paraId="105D6E12" w14:textId="66072362" w:rsidR="00A67583" w:rsidRDefault="7845E57A" w:rsidP="0D4016F2">
            <w:pPr>
              <w:rPr>
                <w:sz w:val="20"/>
                <w:szCs w:val="20"/>
              </w:rPr>
            </w:pPr>
            <w:r w:rsidRPr="0D4016F2">
              <w:rPr>
                <w:sz w:val="20"/>
                <w:szCs w:val="20"/>
              </w:rPr>
              <w:t>Management Time</w:t>
            </w:r>
          </w:p>
        </w:tc>
        <w:tc>
          <w:tcPr>
            <w:tcW w:w="2693" w:type="dxa"/>
            <w:shd w:val="clear" w:color="auto" w:fill="FFFFFF" w:themeFill="background1"/>
          </w:tcPr>
          <w:p w14:paraId="6B5468AD" w14:textId="65BEAA70" w:rsidR="00A67583" w:rsidRDefault="00A67583">
            <w:pPr>
              <w:jc w:val="center"/>
              <w:rPr>
                <w:sz w:val="20"/>
                <w:szCs w:val="20"/>
              </w:rPr>
            </w:pPr>
          </w:p>
        </w:tc>
      </w:tr>
      <w:tr w:rsidR="00910902" w14:paraId="63F9FF9B" w14:textId="77777777" w:rsidTr="0D4016F2">
        <w:trPr>
          <w:trHeight w:val="1634"/>
        </w:trPr>
        <w:tc>
          <w:tcPr>
            <w:tcW w:w="3290" w:type="dxa"/>
          </w:tcPr>
          <w:p w14:paraId="3FCC9707" w14:textId="77777777" w:rsidR="00910902" w:rsidRDefault="0003235A">
            <w:pPr>
              <w:autoSpaceDE w:val="0"/>
              <w:autoSpaceDN w:val="0"/>
              <w:adjustRightInd w:val="0"/>
              <w:rPr>
                <w:sz w:val="20"/>
                <w:szCs w:val="20"/>
              </w:rPr>
            </w:pPr>
            <w:r>
              <w:rPr>
                <w:sz w:val="20"/>
                <w:szCs w:val="20"/>
              </w:rPr>
              <w:t>Continue to develop a shared understanding of great teaching and learning and subsequent self-evaluation of the effectiveness of the teaching which incorporates appropriate feedback techniques</w:t>
            </w:r>
          </w:p>
        </w:tc>
        <w:tc>
          <w:tcPr>
            <w:tcW w:w="3827" w:type="dxa"/>
          </w:tcPr>
          <w:p w14:paraId="4293A199" w14:textId="2552ED22" w:rsidR="00910902" w:rsidRDefault="0003235A">
            <w:pPr>
              <w:autoSpaceDE w:val="0"/>
              <w:autoSpaceDN w:val="0"/>
              <w:adjustRightInd w:val="0"/>
              <w:rPr>
                <w:sz w:val="20"/>
                <w:szCs w:val="20"/>
              </w:rPr>
            </w:pPr>
            <w:r w:rsidRPr="76A9E937">
              <w:rPr>
                <w:sz w:val="20"/>
                <w:szCs w:val="20"/>
              </w:rPr>
              <w:t xml:space="preserve">Embed whole school framework to self-evaluate pedagogy through depts using </w:t>
            </w:r>
            <w:r w:rsidR="0EAA3A93" w:rsidRPr="76A9E937">
              <w:rPr>
                <w:sz w:val="20"/>
                <w:szCs w:val="20"/>
              </w:rPr>
              <w:t>highly effective</w:t>
            </w:r>
            <w:r w:rsidRPr="76A9E937">
              <w:rPr>
                <w:sz w:val="20"/>
                <w:szCs w:val="20"/>
              </w:rPr>
              <w:t xml:space="preserve"> practice guidelines.</w:t>
            </w:r>
          </w:p>
          <w:p w14:paraId="79C136C8" w14:textId="331F469F" w:rsidR="00910902" w:rsidRDefault="00A67583">
            <w:pPr>
              <w:autoSpaceDE w:val="0"/>
              <w:autoSpaceDN w:val="0"/>
              <w:adjustRightInd w:val="0"/>
              <w:rPr>
                <w:rFonts w:cstheme="minorHAnsi"/>
                <w:sz w:val="20"/>
                <w:szCs w:val="20"/>
              </w:rPr>
            </w:pPr>
            <w:r>
              <w:rPr>
                <w:rFonts w:cstheme="minorHAnsi"/>
                <w:sz w:val="20"/>
                <w:szCs w:val="20"/>
              </w:rPr>
              <w:t xml:space="preserve">Project </w:t>
            </w:r>
            <w:proofErr w:type="spellStart"/>
            <w:r>
              <w:rPr>
                <w:rFonts w:cstheme="minorHAnsi"/>
                <w:sz w:val="20"/>
                <w:szCs w:val="20"/>
              </w:rPr>
              <w:t>Pawb</w:t>
            </w:r>
            <w:proofErr w:type="spellEnd"/>
            <w:r>
              <w:rPr>
                <w:rFonts w:cstheme="minorHAnsi"/>
                <w:sz w:val="20"/>
                <w:szCs w:val="20"/>
              </w:rPr>
              <w:t xml:space="preserve"> </w:t>
            </w:r>
            <w:r w:rsidR="0003235A">
              <w:rPr>
                <w:rFonts w:cstheme="minorHAnsi"/>
                <w:sz w:val="20"/>
                <w:szCs w:val="20"/>
              </w:rPr>
              <w:t>embedded and feedback techniques.</w:t>
            </w:r>
          </w:p>
          <w:p w14:paraId="7A7BBE90" w14:textId="77777777" w:rsidR="00910902" w:rsidRDefault="0003235A">
            <w:pPr>
              <w:autoSpaceDE w:val="0"/>
              <w:autoSpaceDN w:val="0"/>
              <w:adjustRightInd w:val="0"/>
              <w:rPr>
                <w:sz w:val="20"/>
                <w:szCs w:val="20"/>
              </w:rPr>
            </w:pPr>
            <w:r>
              <w:rPr>
                <w:sz w:val="20"/>
                <w:szCs w:val="20"/>
              </w:rPr>
              <w:t>Pupils respond to feedback in their learning.</w:t>
            </w:r>
          </w:p>
        </w:tc>
        <w:tc>
          <w:tcPr>
            <w:tcW w:w="1843" w:type="dxa"/>
            <w:gridSpan w:val="2"/>
          </w:tcPr>
          <w:p w14:paraId="3BD819A1" w14:textId="77777777" w:rsidR="00910902" w:rsidRDefault="0003235A">
            <w:pPr>
              <w:rPr>
                <w:rFonts w:cstheme="minorHAnsi"/>
                <w:sz w:val="20"/>
                <w:szCs w:val="20"/>
              </w:rPr>
            </w:pPr>
            <w:r>
              <w:rPr>
                <w:rFonts w:cstheme="minorHAnsi"/>
                <w:sz w:val="20"/>
                <w:szCs w:val="20"/>
              </w:rPr>
              <w:t>Professional development observations</w:t>
            </w:r>
          </w:p>
          <w:p w14:paraId="3143FABB" w14:textId="77777777" w:rsidR="00910902" w:rsidRDefault="0003235A">
            <w:pPr>
              <w:rPr>
                <w:sz w:val="20"/>
                <w:szCs w:val="20"/>
              </w:rPr>
            </w:pPr>
            <w:r>
              <w:rPr>
                <w:sz w:val="20"/>
                <w:szCs w:val="20"/>
              </w:rPr>
              <w:t>Pupil Voice</w:t>
            </w:r>
          </w:p>
        </w:tc>
        <w:tc>
          <w:tcPr>
            <w:tcW w:w="992" w:type="dxa"/>
          </w:tcPr>
          <w:p w14:paraId="56A0069A" w14:textId="6A5CEBA5" w:rsidR="00910902" w:rsidRDefault="6FCCC86F" w:rsidP="582052AF">
            <w:pPr>
              <w:rPr>
                <w:sz w:val="20"/>
                <w:szCs w:val="20"/>
              </w:rPr>
            </w:pPr>
            <w:r w:rsidRPr="582052AF">
              <w:rPr>
                <w:sz w:val="20"/>
                <w:szCs w:val="20"/>
              </w:rPr>
              <w:t>BTW</w:t>
            </w:r>
          </w:p>
        </w:tc>
        <w:tc>
          <w:tcPr>
            <w:tcW w:w="992" w:type="dxa"/>
          </w:tcPr>
          <w:p w14:paraId="7DF6F7AA" w14:textId="79F14DA5" w:rsidR="00910902" w:rsidRDefault="6FCCC86F" w:rsidP="582052AF">
            <w:pPr>
              <w:rPr>
                <w:sz w:val="20"/>
                <w:szCs w:val="20"/>
              </w:rPr>
            </w:pPr>
            <w:r w:rsidRPr="582052AF">
              <w:rPr>
                <w:sz w:val="20"/>
                <w:szCs w:val="20"/>
              </w:rPr>
              <w:t>MTh</w:t>
            </w:r>
          </w:p>
        </w:tc>
        <w:tc>
          <w:tcPr>
            <w:tcW w:w="709" w:type="dxa"/>
          </w:tcPr>
          <w:p w14:paraId="320646EB" w14:textId="64667A7D" w:rsidR="00910902" w:rsidRDefault="6FCCC86F" w:rsidP="582052AF">
            <w:pPr>
              <w:rPr>
                <w:sz w:val="20"/>
                <w:szCs w:val="20"/>
              </w:rPr>
            </w:pPr>
            <w:r w:rsidRPr="582052AF">
              <w:rPr>
                <w:sz w:val="20"/>
                <w:szCs w:val="20"/>
              </w:rPr>
              <w:t>On-going</w:t>
            </w:r>
          </w:p>
        </w:tc>
        <w:tc>
          <w:tcPr>
            <w:tcW w:w="1134" w:type="dxa"/>
          </w:tcPr>
          <w:p w14:paraId="1300E58E" w14:textId="77777777" w:rsidR="00910902" w:rsidRDefault="0003235A">
            <w:pPr>
              <w:rPr>
                <w:rFonts w:cstheme="minorHAnsi"/>
                <w:sz w:val="20"/>
                <w:szCs w:val="20"/>
              </w:rPr>
            </w:pPr>
            <w:r>
              <w:rPr>
                <w:rFonts w:cstheme="minorHAnsi"/>
                <w:sz w:val="20"/>
                <w:szCs w:val="20"/>
              </w:rPr>
              <w:t>Management time</w:t>
            </w:r>
          </w:p>
        </w:tc>
        <w:tc>
          <w:tcPr>
            <w:tcW w:w="2693" w:type="dxa"/>
          </w:tcPr>
          <w:p w14:paraId="31ED7778" w14:textId="51E516A8" w:rsidR="00910902" w:rsidRDefault="00910902">
            <w:pPr>
              <w:jc w:val="center"/>
              <w:rPr>
                <w:sz w:val="20"/>
                <w:szCs w:val="20"/>
              </w:rPr>
            </w:pPr>
          </w:p>
        </w:tc>
      </w:tr>
      <w:tr w:rsidR="39D03A1E" w:rsidRPr="00A67583" w14:paraId="3515FC3C" w14:textId="77777777" w:rsidTr="0D4016F2">
        <w:trPr>
          <w:trHeight w:val="300"/>
        </w:trPr>
        <w:tc>
          <w:tcPr>
            <w:tcW w:w="3290" w:type="dxa"/>
          </w:tcPr>
          <w:p w14:paraId="0C95AE1F" w14:textId="4C77D3EC" w:rsidR="13D4CEF4" w:rsidRPr="00822B5B" w:rsidRDefault="00822B5B" w:rsidP="39D03A1E">
            <w:pPr>
              <w:spacing w:line="257" w:lineRule="auto"/>
              <w:rPr>
                <w:rFonts w:ascii="Calibri" w:eastAsia="Calibri" w:hAnsi="Calibri" w:cs="Calibri"/>
                <w:sz w:val="20"/>
                <w:szCs w:val="20"/>
              </w:rPr>
            </w:pPr>
            <w:r w:rsidRPr="00822B5B">
              <w:rPr>
                <w:sz w:val="20"/>
                <w:szCs w:val="20"/>
              </w:rPr>
              <w:t>Develop oracy strategies to support teachers in encouraging pupils to extend and elaborate on their responses to questions.</w:t>
            </w:r>
          </w:p>
        </w:tc>
        <w:tc>
          <w:tcPr>
            <w:tcW w:w="3827" w:type="dxa"/>
          </w:tcPr>
          <w:p w14:paraId="7884B5D5" w14:textId="1BD5E0B7" w:rsidR="39D03A1E" w:rsidRPr="00A67583" w:rsidRDefault="36595A19" w:rsidP="39D03A1E">
            <w:pPr>
              <w:rPr>
                <w:sz w:val="20"/>
                <w:szCs w:val="20"/>
              </w:rPr>
            </w:pPr>
            <w:r w:rsidRPr="00A67583">
              <w:rPr>
                <w:sz w:val="20"/>
                <w:szCs w:val="20"/>
              </w:rPr>
              <w:t xml:space="preserve">Lesson </w:t>
            </w:r>
            <w:proofErr w:type="spellStart"/>
            <w:r w:rsidRPr="00A67583">
              <w:rPr>
                <w:sz w:val="20"/>
                <w:szCs w:val="20"/>
              </w:rPr>
              <w:t>obs</w:t>
            </w:r>
            <w:proofErr w:type="spellEnd"/>
            <w:r w:rsidRPr="00A67583">
              <w:rPr>
                <w:sz w:val="20"/>
                <w:szCs w:val="20"/>
              </w:rPr>
              <w:t xml:space="preserve"> demonstrate teachers using </w:t>
            </w:r>
            <w:proofErr w:type="spellStart"/>
            <w:r w:rsidRPr="00A67583">
              <w:rPr>
                <w:sz w:val="20"/>
                <w:szCs w:val="20"/>
              </w:rPr>
              <w:t>Walkthru</w:t>
            </w:r>
            <w:proofErr w:type="spellEnd"/>
            <w:r w:rsidRPr="00A67583">
              <w:rPr>
                <w:sz w:val="20"/>
                <w:szCs w:val="20"/>
              </w:rPr>
              <w:t xml:space="preserve"> practi</w:t>
            </w:r>
            <w:r w:rsidR="001D659E">
              <w:rPr>
                <w:sz w:val="20"/>
                <w:szCs w:val="20"/>
              </w:rPr>
              <w:t>c</w:t>
            </w:r>
            <w:r w:rsidRPr="00A67583">
              <w:rPr>
                <w:sz w:val="20"/>
                <w:szCs w:val="20"/>
              </w:rPr>
              <w:t>es to improve</w:t>
            </w:r>
            <w:r w:rsidR="001D659E">
              <w:rPr>
                <w:sz w:val="20"/>
                <w:szCs w:val="20"/>
              </w:rPr>
              <w:t xml:space="preserve"> oral</w:t>
            </w:r>
            <w:r w:rsidRPr="00A67583">
              <w:rPr>
                <w:sz w:val="20"/>
                <w:szCs w:val="20"/>
              </w:rPr>
              <w:t xml:space="preserve"> answers to questions</w:t>
            </w:r>
          </w:p>
        </w:tc>
        <w:tc>
          <w:tcPr>
            <w:tcW w:w="1843" w:type="dxa"/>
            <w:gridSpan w:val="2"/>
          </w:tcPr>
          <w:p w14:paraId="734ED52F" w14:textId="77777777" w:rsidR="39D03A1E" w:rsidRPr="00A67583" w:rsidRDefault="36595A19" w:rsidP="582052AF">
            <w:pPr>
              <w:rPr>
                <w:sz w:val="20"/>
                <w:szCs w:val="20"/>
              </w:rPr>
            </w:pPr>
            <w:r w:rsidRPr="00A67583">
              <w:rPr>
                <w:sz w:val="20"/>
                <w:szCs w:val="20"/>
              </w:rPr>
              <w:t xml:space="preserve">Book Looks and lesson </w:t>
            </w:r>
            <w:proofErr w:type="spellStart"/>
            <w:r w:rsidRPr="00A67583">
              <w:rPr>
                <w:sz w:val="20"/>
                <w:szCs w:val="20"/>
              </w:rPr>
              <w:t>obs</w:t>
            </w:r>
            <w:proofErr w:type="spellEnd"/>
          </w:p>
          <w:p w14:paraId="752E71D3" w14:textId="172B34D3" w:rsidR="39D03A1E" w:rsidRPr="00A67583" w:rsidRDefault="36595A19" w:rsidP="39D03A1E">
            <w:pPr>
              <w:rPr>
                <w:sz w:val="20"/>
                <w:szCs w:val="20"/>
              </w:rPr>
            </w:pPr>
            <w:r w:rsidRPr="00A67583">
              <w:rPr>
                <w:sz w:val="20"/>
                <w:szCs w:val="20"/>
              </w:rPr>
              <w:t>Pupil Voice</w:t>
            </w:r>
          </w:p>
        </w:tc>
        <w:tc>
          <w:tcPr>
            <w:tcW w:w="992" w:type="dxa"/>
          </w:tcPr>
          <w:p w14:paraId="51F77684" w14:textId="00E0B4F3" w:rsidR="39D03A1E" w:rsidRPr="00A67583" w:rsidRDefault="36595A19" w:rsidP="39D03A1E">
            <w:pPr>
              <w:rPr>
                <w:sz w:val="20"/>
                <w:szCs w:val="20"/>
              </w:rPr>
            </w:pPr>
            <w:r w:rsidRPr="00A67583">
              <w:rPr>
                <w:sz w:val="20"/>
                <w:szCs w:val="20"/>
              </w:rPr>
              <w:t>BTW</w:t>
            </w:r>
          </w:p>
        </w:tc>
        <w:tc>
          <w:tcPr>
            <w:tcW w:w="992" w:type="dxa"/>
          </w:tcPr>
          <w:p w14:paraId="443F3C91" w14:textId="6510EDDF" w:rsidR="39D03A1E" w:rsidRPr="00A67583" w:rsidRDefault="36595A19" w:rsidP="39D03A1E">
            <w:pPr>
              <w:rPr>
                <w:sz w:val="20"/>
                <w:szCs w:val="20"/>
              </w:rPr>
            </w:pPr>
            <w:r w:rsidRPr="00A67583">
              <w:rPr>
                <w:sz w:val="20"/>
                <w:szCs w:val="20"/>
              </w:rPr>
              <w:t>MTh</w:t>
            </w:r>
          </w:p>
        </w:tc>
        <w:tc>
          <w:tcPr>
            <w:tcW w:w="709" w:type="dxa"/>
          </w:tcPr>
          <w:p w14:paraId="5B681550" w14:textId="24A1CB2B" w:rsidR="39D03A1E" w:rsidRPr="00A67583" w:rsidRDefault="36595A19" w:rsidP="39D03A1E">
            <w:pPr>
              <w:rPr>
                <w:sz w:val="20"/>
                <w:szCs w:val="20"/>
              </w:rPr>
            </w:pPr>
            <w:r w:rsidRPr="00A67583">
              <w:rPr>
                <w:sz w:val="20"/>
                <w:szCs w:val="20"/>
              </w:rPr>
              <w:t>On-going</w:t>
            </w:r>
          </w:p>
        </w:tc>
        <w:tc>
          <w:tcPr>
            <w:tcW w:w="1134" w:type="dxa"/>
          </w:tcPr>
          <w:p w14:paraId="49DEC8C8" w14:textId="3937F678" w:rsidR="39D03A1E" w:rsidRPr="00A67583" w:rsidRDefault="36595A19" w:rsidP="582052AF">
            <w:pPr>
              <w:rPr>
                <w:sz w:val="20"/>
                <w:szCs w:val="20"/>
              </w:rPr>
            </w:pPr>
            <w:r w:rsidRPr="00A67583">
              <w:rPr>
                <w:sz w:val="20"/>
                <w:szCs w:val="20"/>
              </w:rPr>
              <w:t>INSET</w:t>
            </w:r>
          </w:p>
          <w:p w14:paraId="67261FD8" w14:textId="4417FB30" w:rsidR="39D03A1E" w:rsidRPr="00A67583" w:rsidRDefault="36595A19" w:rsidP="39D03A1E">
            <w:pPr>
              <w:rPr>
                <w:sz w:val="20"/>
                <w:szCs w:val="20"/>
              </w:rPr>
            </w:pPr>
            <w:r w:rsidRPr="00A67583">
              <w:rPr>
                <w:sz w:val="20"/>
                <w:szCs w:val="20"/>
              </w:rPr>
              <w:t>Management Time</w:t>
            </w:r>
          </w:p>
        </w:tc>
        <w:tc>
          <w:tcPr>
            <w:tcW w:w="2693" w:type="dxa"/>
          </w:tcPr>
          <w:p w14:paraId="25944E6C" w14:textId="1D26094E" w:rsidR="39D03A1E" w:rsidRPr="00A67583" w:rsidRDefault="39D03A1E" w:rsidP="39D03A1E">
            <w:pPr>
              <w:jc w:val="center"/>
              <w:rPr>
                <w:sz w:val="20"/>
                <w:szCs w:val="20"/>
              </w:rPr>
            </w:pPr>
          </w:p>
        </w:tc>
      </w:tr>
      <w:tr w:rsidR="39D03A1E" w14:paraId="433194FB" w14:textId="77777777" w:rsidTr="0D4016F2">
        <w:trPr>
          <w:trHeight w:val="300"/>
        </w:trPr>
        <w:tc>
          <w:tcPr>
            <w:tcW w:w="3290" w:type="dxa"/>
          </w:tcPr>
          <w:p w14:paraId="4F131C3D" w14:textId="719A05AB" w:rsidR="39D03A1E" w:rsidRDefault="178707F6" w:rsidP="76A9E937">
            <w:pPr>
              <w:rPr>
                <w:rFonts w:ascii="Calibri" w:eastAsia="Calibri" w:hAnsi="Calibri" w:cs="Calibri"/>
                <w:sz w:val="20"/>
                <w:szCs w:val="20"/>
              </w:rPr>
            </w:pPr>
            <w:r w:rsidRPr="76A9E937">
              <w:rPr>
                <w:rFonts w:ascii="Calibri" w:eastAsia="Calibri" w:hAnsi="Calibri" w:cs="Calibri"/>
                <w:sz w:val="20"/>
                <w:szCs w:val="20"/>
              </w:rPr>
              <w:t xml:space="preserve">Develop </w:t>
            </w:r>
            <w:r w:rsidR="2D5A12DC" w:rsidRPr="76A9E937">
              <w:rPr>
                <w:rFonts w:ascii="Calibri" w:eastAsia="Calibri" w:hAnsi="Calibri" w:cs="Calibri"/>
                <w:sz w:val="20"/>
                <w:szCs w:val="20"/>
              </w:rPr>
              <w:t>whole-school approaches that promote learning independence and creativity without continuous us</w:t>
            </w:r>
            <w:r w:rsidR="3AA293C4" w:rsidRPr="76A9E937">
              <w:rPr>
                <w:rFonts w:ascii="Calibri" w:eastAsia="Calibri" w:hAnsi="Calibri" w:cs="Calibri"/>
                <w:sz w:val="20"/>
                <w:szCs w:val="20"/>
              </w:rPr>
              <w:t xml:space="preserve">e of </w:t>
            </w:r>
            <w:r w:rsidR="2D5A12DC" w:rsidRPr="76A9E937">
              <w:rPr>
                <w:rFonts w:ascii="Calibri" w:eastAsia="Calibri" w:hAnsi="Calibri" w:cs="Calibri"/>
                <w:sz w:val="20"/>
                <w:szCs w:val="20"/>
              </w:rPr>
              <w:t xml:space="preserve">scaffolding, which leads to </w:t>
            </w:r>
            <w:r w:rsidR="6DD261E8" w:rsidRPr="76A9E937">
              <w:rPr>
                <w:rFonts w:ascii="Calibri" w:eastAsia="Calibri" w:hAnsi="Calibri" w:cs="Calibri"/>
                <w:sz w:val="20"/>
                <w:szCs w:val="20"/>
              </w:rPr>
              <w:t>greater learner effectiveness.</w:t>
            </w:r>
          </w:p>
        </w:tc>
        <w:tc>
          <w:tcPr>
            <w:tcW w:w="3827" w:type="dxa"/>
          </w:tcPr>
          <w:p w14:paraId="4F2D0D31" w14:textId="2B14FE6B" w:rsidR="39D03A1E" w:rsidRDefault="4E4793B2" w:rsidP="76A9E937">
            <w:pPr>
              <w:rPr>
                <w:sz w:val="20"/>
                <w:szCs w:val="20"/>
              </w:rPr>
            </w:pPr>
            <w:r w:rsidRPr="76A9E937">
              <w:rPr>
                <w:sz w:val="20"/>
                <w:szCs w:val="20"/>
              </w:rPr>
              <w:t xml:space="preserve">Develop departmental </w:t>
            </w:r>
            <w:r w:rsidR="67BFE9EA" w:rsidRPr="76A9E937">
              <w:rPr>
                <w:sz w:val="20"/>
                <w:szCs w:val="20"/>
              </w:rPr>
              <w:t xml:space="preserve">and AoLE </w:t>
            </w:r>
            <w:r w:rsidRPr="76A9E937">
              <w:rPr>
                <w:sz w:val="20"/>
                <w:szCs w:val="20"/>
              </w:rPr>
              <w:t xml:space="preserve">approaches to scaffolding of </w:t>
            </w:r>
            <w:r w:rsidR="18974E61" w:rsidRPr="76A9E937">
              <w:rPr>
                <w:sz w:val="20"/>
                <w:szCs w:val="20"/>
              </w:rPr>
              <w:t xml:space="preserve">learning </w:t>
            </w:r>
            <w:r w:rsidRPr="76A9E937">
              <w:rPr>
                <w:sz w:val="20"/>
                <w:szCs w:val="20"/>
              </w:rPr>
              <w:t>tasks with a struct</w:t>
            </w:r>
            <w:r w:rsidR="3662DD19" w:rsidRPr="76A9E937">
              <w:rPr>
                <w:sz w:val="20"/>
                <w:szCs w:val="20"/>
              </w:rPr>
              <w:t xml:space="preserve">ured </w:t>
            </w:r>
            <w:r w:rsidR="4812B23F" w:rsidRPr="76A9E937">
              <w:rPr>
                <w:sz w:val="20"/>
                <w:szCs w:val="20"/>
              </w:rPr>
              <w:t xml:space="preserve">approach </w:t>
            </w:r>
            <w:r w:rsidR="3A8EE19A" w:rsidRPr="76A9E937">
              <w:rPr>
                <w:sz w:val="20"/>
                <w:szCs w:val="20"/>
              </w:rPr>
              <w:t>for</w:t>
            </w:r>
            <w:r w:rsidR="4812B23F" w:rsidRPr="76A9E937">
              <w:rPr>
                <w:sz w:val="20"/>
                <w:szCs w:val="20"/>
              </w:rPr>
              <w:t xml:space="preserve"> the </w:t>
            </w:r>
            <w:r w:rsidR="3662DD19" w:rsidRPr="76A9E937">
              <w:rPr>
                <w:sz w:val="20"/>
                <w:szCs w:val="20"/>
              </w:rPr>
              <w:t xml:space="preserve">removal of </w:t>
            </w:r>
            <w:r w:rsidR="0001FDA3" w:rsidRPr="76A9E937">
              <w:rPr>
                <w:sz w:val="20"/>
                <w:szCs w:val="20"/>
              </w:rPr>
              <w:t>support which</w:t>
            </w:r>
            <w:r w:rsidR="5ADEF90B" w:rsidRPr="76A9E937">
              <w:rPr>
                <w:sz w:val="20"/>
                <w:szCs w:val="20"/>
              </w:rPr>
              <w:t xml:space="preserve"> is discussed and developed </w:t>
            </w:r>
            <w:r w:rsidR="465CAEC9" w:rsidRPr="76A9E937">
              <w:rPr>
                <w:sz w:val="20"/>
                <w:szCs w:val="20"/>
              </w:rPr>
              <w:t>in</w:t>
            </w:r>
            <w:r w:rsidR="0D9E98CE" w:rsidRPr="76A9E937">
              <w:rPr>
                <w:sz w:val="20"/>
                <w:szCs w:val="20"/>
              </w:rPr>
              <w:t xml:space="preserve"> </w:t>
            </w:r>
            <w:r w:rsidR="23AB2464" w:rsidRPr="76A9E937">
              <w:rPr>
                <w:sz w:val="20"/>
                <w:szCs w:val="20"/>
              </w:rPr>
              <w:t>T</w:t>
            </w:r>
            <w:r w:rsidR="77A9A8CC" w:rsidRPr="76A9E937">
              <w:rPr>
                <w:sz w:val="20"/>
                <w:szCs w:val="20"/>
              </w:rPr>
              <w:t xml:space="preserve"> </w:t>
            </w:r>
            <w:r w:rsidR="23AB2464" w:rsidRPr="76A9E937">
              <w:rPr>
                <w:sz w:val="20"/>
                <w:szCs w:val="20"/>
              </w:rPr>
              <w:t>&amp;</w:t>
            </w:r>
            <w:r w:rsidR="5CBE834E" w:rsidRPr="76A9E937">
              <w:rPr>
                <w:sz w:val="20"/>
                <w:szCs w:val="20"/>
              </w:rPr>
              <w:t>L</w:t>
            </w:r>
            <w:r w:rsidR="23AB2464" w:rsidRPr="76A9E937">
              <w:rPr>
                <w:sz w:val="20"/>
                <w:szCs w:val="20"/>
              </w:rPr>
              <w:t xml:space="preserve"> meetings.</w:t>
            </w:r>
          </w:p>
          <w:p w14:paraId="736D46E7" w14:textId="04DD43FC" w:rsidR="39D03A1E" w:rsidRDefault="39D03A1E" w:rsidP="76A9E937">
            <w:pPr>
              <w:rPr>
                <w:sz w:val="20"/>
                <w:szCs w:val="20"/>
              </w:rPr>
            </w:pPr>
          </w:p>
          <w:p w14:paraId="3797F5CA" w14:textId="77922E2A" w:rsidR="39D03A1E" w:rsidRDefault="23CB300E" w:rsidP="76A9E937">
            <w:pPr>
              <w:rPr>
                <w:sz w:val="20"/>
                <w:szCs w:val="20"/>
              </w:rPr>
            </w:pPr>
            <w:r w:rsidRPr="76A9E937">
              <w:rPr>
                <w:sz w:val="20"/>
                <w:szCs w:val="20"/>
              </w:rPr>
              <w:t xml:space="preserve">Development </w:t>
            </w:r>
            <w:r w:rsidR="2D799A48" w:rsidRPr="76A9E937">
              <w:rPr>
                <w:sz w:val="20"/>
                <w:szCs w:val="20"/>
              </w:rPr>
              <w:t xml:space="preserve">of strategies to support (extended) writing in literacy-based subjects with authentic experiences </w:t>
            </w:r>
            <w:r w:rsidR="23C22E51" w:rsidRPr="76A9E937">
              <w:rPr>
                <w:sz w:val="20"/>
                <w:szCs w:val="20"/>
              </w:rPr>
              <w:t>to write</w:t>
            </w:r>
            <w:r w:rsidR="279581C0" w:rsidRPr="76A9E937">
              <w:rPr>
                <w:sz w:val="20"/>
                <w:szCs w:val="20"/>
              </w:rPr>
              <w:t>.  These are</w:t>
            </w:r>
            <w:r w:rsidR="74ECAAD6" w:rsidRPr="76A9E937">
              <w:rPr>
                <w:sz w:val="20"/>
                <w:szCs w:val="20"/>
              </w:rPr>
              <w:t xml:space="preserve"> identified in </w:t>
            </w:r>
            <w:proofErr w:type="spellStart"/>
            <w:r w:rsidR="74ECAAD6" w:rsidRPr="76A9E937">
              <w:rPr>
                <w:sz w:val="20"/>
                <w:szCs w:val="20"/>
              </w:rPr>
              <w:t>SoL.</w:t>
            </w:r>
            <w:proofErr w:type="spellEnd"/>
          </w:p>
          <w:p w14:paraId="1BA8DD66" w14:textId="37558B8B" w:rsidR="39D03A1E" w:rsidRDefault="39D03A1E" w:rsidP="76A9E937">
            <w:pPr>
              <w:rPr>
                <w:sz w:val="20"/>
                <w:szCs w:val="20"/>
              </w:rPr>
            </w:pPr>
          </w:p>
          <w:p w14:paraId="2BA8400B" w14:textId="56D6D782" w:rsidR="39D03A1E" w:rsidRDefault="116AA395" w:rsidP="76A9E937">
            <w:pPr>
              <w:rPr>
                <w:sz w:val="20"/>
                <w:szCs w:val="20"/>
              </w:rPr>
            </w:pPr>
            <w:r w:rsidRPr="76A9E937">
              <w:rPr>
                <w:sz w:val="20"/>
                <w:szCs w:val="20"/>
              </w:rPr>
              <w:t>Review and evaluat</w:t>
            </w:r>
            <w:r w:rsidR="3993AEBB" w:rsidRPr="76A9E937">
              <w:rPr>
                <w:sz w:val="20"/>
                <w:szCs w:val="20"/>
              </w:rPr>
              <w:t xml:space="preserve">e the </w:t>
            </w:r>
            <w:r w:rsidRPr="76A9E937">
              <w:rPr>
                <w:sz w:val="20"/>
                <w:szCs w:val="20"/>
              </w:rPr>
              <w:t xml:space="preserve">effectiveness of </w:t>
            </w:r>
            <w:r w:rsidR="2F5BB027" w:rsidRPr="76A9E937">
              <w:rPr>
                <w:sz w:val="20"/>
                <w:szCs w:val="20"/>
              </w:rPr>
              <w:t xml:space="preserve">scaffolding </w:t>
            </w:r>
            <w:r w:rsidRPr="76A9E937">
              <w:rPr>
                <w:sz w:val="20"/>
                <w:szCs w:val="20"/>
              </w:rPr>
              <w:t>techniques and</w:t>
            </w:r>
            <w:r w:rsidR="704D4890" w:rsidRPr="76A9E937">
              <w:rPr>
                <w:sz w:val="20"/>
                <w:szCs w:val="20"/>
              </w:rPr>
              <w:t xml:space="preserve"> the</w:t>
            </w:r>
            <w:r w:rsidRPr="76A9E937">
              <w:rPr>
                <w:sz w:val="20"/>
                <w:szCs w:val="20"/>
              </w:rPr>
              <w:t xml:space="preserve"> subsequent refinement</w:t>
            </w:r>
            <w:r w:rsidR="709C2DFB" w:rsidRPr="76A9E937">
              <w:rPr>
                <w:sz w:val="20"/>
                <w:szCs w:val="20"/>
              </w:rPr>
              <w:t xml:space="preserve"> on a termly basis</w:t>
            </w:r>
            <w:r w:rsidR="00A11EE3">
              <w:rPr>
                <w:sz w:val="20"/>
                <w:szCs w:val="20"/>
              </w:rPr>
              <w:t xml:space="preserve"> within departments.</w:t>
            </w:r>
          </w:p>
        </w:tc>
        <w:tc>
          <w:tcPr>
            <w:tcW w:w="1843" w:type="dxa"/>
            <w:gridSpan w:val="2"/>
          </w:tcPr>
          <w:p w14:paraId="2C4A0555" w14:textId="35F98FE6" w:rsidR="39D03A1E" w:rsidRDefault="359D9CD4" w:rsidP="582052AF">
            <w:pPr>
              <w:rPr>
                <w:sz w:val="20"/>
                <w:szCs w:val="20"/>
              </w:rPr>
            </w:pPr>
            <w:r w:rsidRPr="582052AF">
              <w:rPr>
                <w:sz w:val="20"/>
                <w:szCs w:val="20"/>
              </w:rPr>
              <w:t>Book Looks</w:t>
            </w:r>
          </w:p>
          <w:p w14:paraId="4445CE7B" w14:textId="6B5DBB76" w:rsidR="39D03A1E" w:rsidRDefault="359D9CD4" w:rsidP="582052AF">
            <w:pPr>
              <w:rPr>
                <w:sz w:val="20"/>
                <w:szCs w:val="20"/>
              </w:rPr>
            </w:pPr>
            <w:r w:rsidRPr="582052AF">
              <w:rPr>
                <w:sz w:val="20"/>
                <w:szCs w:val="20"/>
              </w:rPr>
              <w:t xml:space="preserve"> lesson </w:t>
            </w:r>
            <w:proofErr w:type="spellStart"/>
            <w:r w:rsidRPr="582052AF">
              <w:rPr>
                <w:sz w:val="20"/>
                <w:szCs w:val="20"/>
              </w:rPr>
              <w:t>obs</w:t>
            </w:r>
            <w:proofErr w:type="spellEnd"/>
          </w:p>
          <w:p w14:paraId="518B8609" w14:textId="172B34D3" w:rsidR="39D03A1E" w:rsidRDefault="359D9CD4" w:rsidP="582052AF">
            <w:pPr>
              <w:rPr>
                <w:sz w:val="20"/>
                <w:szCs w:val="20"/>
              </w:rPr>
            </w:pPr>
            <w:r w:rsidRPr="582052AF">
              <w:rPr>
                <w:sz w:val="20"/>
                <w:szCs w:val="20"/>
              </w:rPr>
              <w:t>Pupil Voice</w:t>
            </w:r>
          </w:p>
          <w:p w14:paraId="14C6575A" w14:textId="0DABF801" w:rsidR="39D03A1E" w:rsidRPr="00E91256" w:rsidRDefault="359D9CD4" w:rsidP="582052AF">
            <w:pPr>
              <w:rPr>
                <w:sz w:val="20"/>
                <w:szCs w:val="20"/>
                <w:lang w:val="fr-FR"/>
              </w:rPr>
            </w:pPr>
            <w:r w:rsidRPr="00E91256">
              <w:rPr>
                <w:sz w:val="20"/>
                <w:szCs w:val="20"/>
                <w:lang w:val="fr-FR"/>
              </w:rPr>
              <w:t>LM minutes</w:t>
            </w:r>
          </w:p>
          <w:p w14:paraId="69DA2D81" w14:textId="77777777" w:rsidR="39D03A1E" w:rsidRPr="00E91256" w:rsidRDefault="359D9CD4" w:rsidP="582052AF">
            <w:pPr>
              <w:rPr>
                <w:sz w:val="20"/>
                <w:szCs w:val="20"/>
                <w:lang w:val="fr-FR"/>
              </w:rPr>
            </w:pPr>
            <w:r w:rsidRPr="00E91256">
              <w:rPr>
                <w:sz w:val="20"/>
                <w:szCs w:val="20"/>
                <w:lang w:val="fr-FR"/>
              </w:rPr>
              <w:t>Dept T&amp;L minutes</w:t>
            </w:r>
          </w:p>
          <w:p w14:paraId="379A4ED3" w14:textId="50643B13" w:rsidR="39D03A1E" w:rsidRPr="00E91256" w:rsidRDefault="39D03A1E" w:rsidP="39D03A1E">
            <w:pPr>
              <w:rPr>
                <w:sz w:val="20"/>
                <w:szCs w:val="20"/>
                <w:lang w:val="fr-FR"/>
              </w:rPr>
            </w:pPr>
          </w:p>
        </w:tc>
        <w:tc>
          <w:tcPr>
            <w:tcW w:w="992" w:type="dxa"/>
          </w:tcPr>
          <w:p w14:paraId="6A28C03B" w14:textId="538F2639" w:rsidR="39D03A1E" w:rsidRDefault="2013383C" w:rsidP="582052AF">
            <w:pPr>
              <w:spacing w:line="259" w:lineRule="auto"/>
            </w:pPr>
            <w:r w:rsidRPr="582052AF">
              <w:rPr>
                <w:sz w:val="20"/>
                <w:szCs w:val="20"/>
              </w:rPr>
              <w:t>CTLs</w:t>
            </w:r>
          </w:p>
        </w:tc>
        <w:tc>
          <w:tcPr>
            <w:tcW w:w="992" w:type="dxa"/>
          </w:tcPr>
          <w:p w14:paraId="00CB7F9E" w14:textId="0A8FC71C" w:rsidR="39D03A1E" w:rsidRDefault="2013383C" w:rsidP="39D03A1E">
            <w:pPr>
              <w:rPr>
                <w:sz w:val="20"/>
                <w:szCs w:val="20"/>
              </w:rPr>
            </w:pPr>
            <w:r w:rsidRPr="582052AF">
              <w:rPr>
                <w:sz w:val="20"/>
                <w:szCs w:val="20"/>
              </w:rPr>
              <w:t>BTW</w:t>
            </w:r>
          </w:p>
        </w:tc>
        <w:tc>
          <w:tcPr>
            <w:tcW w:w="709" w:type="dxa"/>
          </w:tcPr>
          <w:p w14:paraId="1BE0A6FC" w14:textId="51310E38" w:rsidR="39D03A1E" w:rsidRDefault="2013383C" w:rsidP="39D03A1E">
            <w:pPr>
              <w:rPr>
                <w:sz w:val="20"/>
                <w:szCs w:val="20"/>
              </w:rPr>
            </w:pPr>
            <w:r w:rsidRPr="582052AF">
              <w:rPr>
                <w:sz w:val="20"/>
                <w:szCs w:val="20"/>
              </w:rPr>
              <w:t>On -going</w:t>
            </w:r>
          </w:p>
        </w:tc>
        <w:tc>
          <w:tcPr>
            <w:tcW w:w="1134" w:type="dxa"/>
          </w:tcPr>
          <w:p w14:paraId="2915ECD2" w14:textId="3937F678" w:rsidR="39D03A1E" w:rsidRDefault="2013383C" w:rsidP="582052AF">
            <w:pPr>
              <w:rPr>
                <w:sz w:val="20"/>
                <w:szCs w:val="20"/>
              </w:rPr>
            </w:pPr>
            <w:r w:rsidRPr="582052AF">
              <w:rPr>
                <w:sz w:val="20"/>
                <w:szCs w:val="20"/>
              </w:rPr>
              <w:t>INSET</w:t>
            </w:r>
          </w:p>
          <w:p w14:paraId="5B3F583C" w14:textId="4417FB30" w:rsidR="39D03A1E" w:rsidRDefault="2013383C" w:rsidP="582052AF">
            <w:pPr>
              <w:rPr>
                <w:sz w:val="20"/>
                <w:szCs w:val="20"/>
              </w:rPr>
            </w:pPr>
            <w:r w:rsidRPr="582052AF">
              <w:rPr>
                <w:sz w:val="20"/>
                <w:szCs w:val="20"/>
              </w:rPr>
              <w:t>Management Time</w:t>
            </w:r>
          </w:p>
          <w:p w14:paraId="1B8B797C" w14:textId="453F0D4B" w:rsidR="39D03A1E" w:rsidRDefault="39D03A1E" w:rsidP="39D03A1E">
            <w:pPr>
              <w:rPr>
                <w:sz w:val="20"/>
                <w:szCs w:val="20"/>
              </w:rPr>
            </w:pPr>
          </w:p>
        </w:tc>
        <w:tc>
          <w:tcPr>
            <w:tcW w:w="2693" w:type="dxa"/>
          </w:tcPr>
          <w:p w14:paraId="5B536C25" w14:textId="573FC2A9" w:rsidR="39D03A1E" w:rsidRDefault="39D03A1E" w:rsidP="39D03A1E">
            <w:pPr>
              <w:jc w:val="center"/>
              <w:rPr>
                <w:sz w:val="20"/>
                <w:szCs w:val="20"/>
              </w:rPr>
            </w:pPr>
          </w:p>
        </w:tc>
      </w:tr>
      <w:tr w:rsidR="00910902" w14:paraId="1BE27BCA" w14:textId="77777777" w:rsidTr="0D4016F2">
        <w:trPr>
          <w:trHeight w:val="300"/>
        </w:trPr>
        <w:tc>
          <w:tcPr>
            <w:tcW w:w="3290" w:type="dxa"/>
          </w:tcPr>
          <w:p w14:paraId="05D7644E" w14:textId="77777777" w:rsidR="00910902" w:rsidRDefault="0003235A">
            <w:pPr>
              <w:ind w:left="17" w:hanging="17"/>
              <w:rPr>
                <w:rFonts w:cstheme="minorHAnsi"/>
                <w:sz w:val="20"/>
                <w:szCs w:val="20"/>
              </w:rPr>
            </w:pPr>
            <w:r>
              <w:rPr>
                <w:rFonts w:cstheme="minorHAnsi"/>
                <w:sz w:val="20"/>
                <w:szCs w:val="20"/>
              </w:rPr>
              <w:t>Maintain cross phase skills working parties to develop pedagogical principles and share good practice</w:t>
            </w:r>
          </w:p>
        </w:tc>
        <w:tc>
          <w:tcPr>
            <w:tcW w:w="3827" w:type="dxa"/>
          </w:tcPr>
          <w:p w14:paraId="08643EDC" w14:textId="77777777" w:rsidR="00910902" w:rsidRDefault="39D03A1E">
            <w:pPr>
              <w:autoSpaceDE w:val="0"/>
              <w:autoSpaceDN w:val="0"/>
              <w:adjustRightInd w:val="0"/>
              <w:rPr>
                <w:sz w:val="20"/>
                <w:szCs w:val="20"/>
              </w:rPr>
            </w:pPr>
            <w:r w:rsidRPr="39D03A1E">
              <w:rPr>
                <w:sz w:val="20"/>
                <w:szCs w:val="20"/>
              </w:rPr>
              <w:t>Regular sharing of best practice with PL leads.</w:t>
            </w:r>
          </w:p>
          <w:p w14:paraId="532070F0" w14:textId="77777777" w:rsidR="00910902" w:rsidRDefault="00910902">
            <w:pPr>
              <w:autoSpaceDE w:val="0"/>
              <w:autoSpaceDN w:val="0"/>
              <w:adjustRightInd w:val="0"/>
              <w:rPr>
                <w:rFonts w:cstheme="minorHAnsi"/>
                <w:color w:val="FF0000"/>
                <w:sz w:val="20"/>
                <w:szCs w:val="20"/>
              </w:rPr>
            </w:pPr>
          </w:p>
        </w:tc>
        <w:tc>
          <w:tcPr>
            <w:tcW w:w="1843" w:type="dxa"/>
            <w:gridSpan w:val="2"/>
          </w:tcPr>
          <w:p w14:paraId="66FF71EF" w14:textId="77777777" w:rsidR="00910902" w:rsidRDefault="0003235A">
            <w:pPr>
              <w:rPr>
                <w:rFonts w:cstheme="minorHAnsi"/>
                <w:sz w:val="20"/>
                <w:szCs w:val="20"/>
              </w:rPr>
            </w:pPr>
            <w:r>
              <w:rPr>
                <w:rFonts w:cstheme="minorHAnsi"/>
                <w:sz w:val="20"/>
                <w:szCs w:val="20"/>
              </w:rPr>
              <w:t>Attendance registers of meetings</w:t>
            </w:r>
          </w:p>
        </w:tc>
        <w:tc>
          <w:tcPr>
            <w:tcW w:w="992" w:type="dxa"/>
          </w:tcPr>
          <w:p w14:paraId="1A9B60E1" w14:textId="6B31D9F3" w:rsidR="00910902" w:rsidRDefault="73405534" w:rsidP="582052AF">
            <w:pPr>
              <w:rPr>
                <w:sz w:val="20"/>
                <w:szCs w:val="20"/>
              </w:rPr>
            </w:pPr>
            <w:r w:rsidRPr="582052AF">
              <w:rPr>
                <w:sz w:val="20"/>
                <w:szCs w:val="20"/>
              </w:rPr>
              <w:t>BTW</w:t>
            </w:r>
          </w:p>
        </w:tc>
        <w:tc>
          <w:tcPr>
            <w:tcW w:w="992" w:type="dxa"/>
          </w:tcPr>
          <w:p w14:paraId="7E139C31" w14:textId="4C941FA0" w:rsidR="00910902" w:rsidRDefault="73405534" w:rsidP="582052AF">
            <w:pPr>
              <w:rPr>
                <w:sz w:val="20"/>
                <w:szCs w:val="20"/>
              </w:rPr>
            </w:pPr>
            <w:r w:rsidRPr="582052AF">
              <w:rPr>
                <w:sz w:val="20"/>
                <w:szCs w:val="20"/>
              </w:rPr>
              <w:t>CL</w:t>
            </w:r>
          </w:p>
          <w:p w14:paraId="3E190F5E" w14:textId="68FB0EE3" w:rsidR="00910902" w:rsidRDefault="00910902" w:rsidP="582052AF">
            <w:pPr>
              <w:rPr>
                <w:sz w:val="20"/>
                <w:szCs w:val="20"/>
              </w:rPr>
            </w:pPr>
          </w:p>
        </w:tc>
        <w:tc>
          <w:tcPr>
            <w:tcW w:w="709" w:type="dxa"/>
          </w:tcPr>
          <w:p w14:paraId="0FB76C7C" w14:textId="2D5FA6AA" w:rsidR="00910902" w:rsidRDefault="73405534" w:rsidP="582052AF">
            <w:pPr>
              <w:rPr>
                <w:sz w:val="20"/>
                <w:szCs w:val="20"/>
              </w:rPr>
            </w:pPr>
            <w:r w:rsidRPr="582052AF">
              <w:rPr>
                <w:sz w:val="20"/>
                <w:szCs w:val="20"/>
              </w:rPr>
              <w:t>On-going</w:t>
            </w:r>
          </w:p>
        </w:tc>
        <w:tc>
          <w:tcPr>
            <w:tcW w:w="1134" w:type="dxa"/>
          </w:tcPr>
          <w:p w14:paraId="00EE7A80" w14:textId="31CC8D3B" w:rsidR="00910902" w:rsidRDefault="73405534" w:rsidP="582052AF">
            <w:pPr>
              <w:rPr>
                <w:sz w:val="20"/>
                <w:szCs w:val="20"/>
              </w:rPr>
            </w:pPr>
            <w:r w:rsidRPr="582052AF">
              <w:rPr>
                <w:sz w:val="20"/>
                <w:szCs w:val="20"/>
              </w:rPr>
              <w:t>Cluster Grant</w:t>
            </w:r>
          </w:p>
        </w:tc>
        <w:tc>
          <w:tcPr>
            <w:tcW w:w="2693" w:type="dxa"/>
          </w:tcPr>
          <w:p w14:paraId="1E8E47C2" w14:textId="441BB89E" w:rsidR="00910902" w:rsidRDefault="00910902">
            <w:pPr>
              <w:jc w:val="center"/>
              <w:rPr>
                <w:rFonts w:cstheme="minorHAnsi"/>
                <w:sz w:val="20"/>
                <w:szCs w:val="20"/>
              </w:rPr>
            </w:pPr>
          </w:p>
        </w:tc>
      </w:tr>
      <w:tr w:rsidR="00910902" w14:paraId="55424754" w14:textId="77777777" w:rsidTr="0D4016F2">
        <w:trPr>
          <w:trHeight w:val="2355"/>
        </w:trPr>
        <w:tc>
          <w:tcPr>
            <w:tcW w:w="3290" w:type="dxa"/>
          </w:tcPr>
          <w:p w14:paraId="12E4831D" w14:textId="1DE38C5F" w:rsidR="00910902" w:rsidRDefault="39D03A1E">
            <w:pPr>
              <w:rPr>
                <w:sz w:val="20"/>
                <w:szCs w:val="20"/>
              </w:rPr>
            </w:pPr>
            <w:r w:rsidRPr="39D03A1E">
              <w:rPr>
                <w:sz w:val="20"/>
                <w:szCs w:val="20"/>
              </w:rPr>
              <w:lastRenderedPageBreak/>
              <w:t>Professional learning sessions to share and develop best practice</w:t>
            </w:r>
            <w:r w:rsidR="3D21292F" w:rsidRPr="39D03A1E">
              <w:rPr>
                <w:sz w:val="20"/>
                <w:szCs w:val="20"/>
              </w:rPr>
              <w:t xml:space="preserve"> for all staff</w:t>
            </w:r>
            <w:r w:rsidRPr="39D03A1E">
              <w:rPr>
                <w:sz w:val="20"/>
                <w:szCs w:val="20"/>
              </w:rPr>
              <w:t>. Ensure that professional learning is more effective for non-teaching staff including the professional development of specialist support to meet the needs of pupils with ALN</w:t>
            </w:r>
          </w:p>
        </w:tc>
        <w:tc>
          <w:tcPr>
            <w:tcW w:w="3827" w:type="dxa"/>
            <w:shd w:val="clear" w:color="auto" w:fill="FFFFFF" w:themeFill="background1"/>
          </w:tcPr>
          <w:p w14:paraId="0549B301" w14:textId="77777777" w:rsidR="00910902" w:rsidRPr="008B19CC" w:rsidRDefault="0003235A">
            <w:pPr>
              <w:autoSpaceDE w:val="0"/>
              <w:autoSpaceDN w:val="0"/>
              <w:adjustRightInd w:val="0"/>
              <w:rPr>
                <w:rFonts w:cstheme="minorHAnsi"/>
                <w:sz w:val="20"/>
                <w:szCs w:val="20"/>
              </w:rPr>
            </w:pPr>
            <w:r w:rsidRPr="008B19CC">
              <w:rPr>
                <w:rFonts w:cstheme="minorHAnsi"/>
                <w:sz w:val="20"/>
                <w:szCs w:val="20"/>
              </w:rPr>
              <w:t>2 Twilight session per term to deliver:</w:t>
            </w:r>
          </w:p>
          <w:p w14:paraId="337CCC5E" w14:textId="2031CE3F" w:rsidR="00910902" w:rsidRPr="008B19CC" w:rsidRDefault="0003235A" w:rsidP="582052AF">
            <w:pPr>
              <w:autoSpaceDE w:val="0"/>
              <w:autoSpaceDN w:val="0"/>
              <w:adjustRightInd w:val="0"/>
              <w:rPr>
                <w:color w:val="FF0000"/>
                <w:sz w:val="20"/>
                <w:szCs w:val="20"/>
              </w:rPr>
            </w:pPr>
            <w:r w:rsidRPr="008B19CC">
              <w:rPr>
                <w:sz w:val="20"/>
                <w:szCs w:val="20"/>
              </w:rPr>
              <w:t>Mandatory training of PREVENT</w:t>
            </w:r>
            <w:r w:rsidR="5C02E149" w:rsidRPr="008B19CC">
              <w:rPr>
                <w:sz w:val="20"/>
                <w:szCs w:val="20"/>
              </w:rPr>
              <w:t xml:space="preserve"> </w:t>
            </w:r>
            <w:r w:rsidRPr="008B19CC">
              <w:rPr>
                <w:sz w:val="20"/>
                <w:szCs w:val="20"/>
              </w:rPr>
              <w:t>and VAWDASV</w:t>
            </w:r>
            <w:r w:rsidR="46C6C1B4" w:rsidRPr="008B19CC">
              <w:rPr>
                <w:sz w:val="20"/>
                <w:szCs w:val="20"/>
              </w:rPr>
              <w:t xml:space="preserve"> </w:t>
            </w:r>
            <w:r w:rsidR="60DF81E0" w:rsidRPr="008B19CC">
              <w:rPr>
                <w:sz w:val="20"/>
                <w:szCs w:val="20"/>
              </w:rPr>
              <w:t>(</w:t>
            </w:r>
            <w:bookmarkStart w:id="4" w:name="_Int_QRJ5CBPU"/>
            <w:r w:rsidR="60DF81E0" w:rsidRPr="008B19CC">
              <w:rPr>
                <w:sz w:val="20"/>
                <w:szCs w:val="20"/>
              </w:rPr>
              <w:t>new staff</w:t>
            </w:r>
            <w:bookmarkEnd w:id="4"/>
            <w:r w:rsidR="60DF81E0" w:rsidRPr="008B19CC">
              <w:rPr>
                <w:sz w:val="20"/>
                <w:szCs w:val="20"/>
              </w:rPr>
              <w:t xml:space="preserve"> only)</w:t>
            </w:r>
          </w:p>
          <w:p w14:paraId="7AE9EC85" w14:textId="5ED91188" w:rsidR="00910902" w:rsidRPr="008B19CC" w:rsidRDefault="00CD1108">
            <w:pPr>
              <w:autoSpaceDE w:val="0"/>
              <w:autoSpaceDN w:val="0"/>
              <w:adjustRightInd w:val="0"/>
              <w:rPr>
                <w:rFonts w:cstheme="minorHAnsi"/>
                <w:sz w:val="20"/>
                <w:szCs w:val="20"/>
              </w:rPr>
            </w:pPr>
            <w:r>
              <w:rPr>
                <w:rFonts w:cstheme="minorHAnsi"/>
                <w:sz w:val="20"/>
                <w:szCs w:val="20"/>
              </w:rPr>
              <w:t>Time with coach and department</w:t>
            </w:r>
            <w:r w:rsidR="0003235A" w:rsidRPr="008B19CC">
              <w:rPr>
                <w:rFonts w:cstheme="minorHAnsi"/>
                <w:sz w:val="20"/>
                <w:szCs w:val="20"/>
              </w:rPr>
              <w:t xml:space="preserve"> to adapt and enable the effective use of the WALKTHRU techniques (including feedback) within depts and </w:t>
            </w:r>
            <w:proofErr w:type="spellStart"/>
            <w:r w:rsidR="0003235A" w:rsidRPr="008B19CC">
              <w:rPr>
                <w:rFonts w:cstheme="minorHAnsi"/>
                <w:sz w:val="20"/>
                <w:szCs w:val="20"/>
              </w:rPr>
              <w:t>AoLEs</w:t>
            </w:r>
            <w:proofErr w:type="spellEnd"/>
            <w:r w:rsidR="0003235A" w:rsidRPr="008B19CC">
              <w:rPr>
                <w:rFonts w:cstheme="minorHAnsi"/>
                <w:sz w:val="20"/>
                <w:szCs w:val="20"/>
              </w:rPr>
              <w:t xml:space="preserve"> </w:t>
            </w:r>
          </w:p>
          <w:p w14:paraId="4C51A441" w14:textId="77777777" w:rsidR="00910902" w:rsidRPr="008B19CC" w:rsidRDefault="1702A7B7">
            <w:pPr>
              <w:autoSpaceDE w:val="0"/>
              <w:autoSpaceDN w:val="0"/>
              <w:adjustRightInd w:val="0"/>
              <w:rPr>
                <w:sz w:val="20"/>
                <w:szCs w:val="20"/>
              </w:rPr>
            </w:pPr>
            <w:r w:rsidRPr="0D4016F2">
              <w:rPr>
                <w:sz w:val="20"/>
                <w:szCs w:val="20"/>
              </w:rPr>
              <w:t>IT Clinic to develop digital skills on Thursdays after school.</w:t>
            </w:r>
          </w:p>
          <w:p w14:paraId="447D07ED" w14:textId="77777777" w:rsidR="00910902" w:rsidRPr="008B19CC" w:rsidRDefault="1702A7B7">
            <w:pPr>
              <w:autoSpaceDE w:val="0"/>
              <w:autoSpaceDN w:val="0"/>
              <w:adjustRightInd w:val="0"/>
              <w:rPr>
                <w:sz w:val="20"/>
                <w:szCs w:val="20"/>
              </w:rPr>
            </w:pPr>
            <w:r w:rsidRPr="0D4016F2">
              <w:rPr>
                <w:sz w:val="20"/>
                <w:szCs w:val="20"/>
              </w:rPr>
              <w:t>ALN training registers – ELSA, SAP for example</w:t>
            </w:r>
          </w:p>
        </w:tc>
        <w:tc>
          <w:tcPr>
            <w:tcW w:w="1843" w:type="dxa"/>
            <w:gridSpan w:val="2"/>
          </w:tcPr>
          <w:p w14:paraId="57C8CB07" w14:textId="77777777" w:rsidR="00910902" w:rsidRDefault="0003235A">
            <w:pPr>
              <w:rPr>
                <w:sz w:val="20"/>
                <w:szCs w:val="20"/>
              </w:rPr>
            </w:pPr>
            <w:r>
              <w:rPr>
                <w:sz w:val="20"/>
                <w:szCs w:val="20"/>
              </w:rPr>
              <w:t>Termly review through a staff questionnaire</w:t>
            </w:r>
          </w:p>
          <w:p w14:paraId="52E12EC1" w14:textId="77777777" w:rsidR="00910902" w:rsidRDefault="00910902">
            <w:pPr>
              <w:rPr>
                <w:sz w:val="20"/>
                <w:szCs w:val="20"/>
              </w:rPr>
            </w:pPr>
          </w:p>
          <w:p w14:paraId="0C8DBE27" w14:textId="77777777" w:rsidR="00910902" w:rsidRDefault="0003235A">
            <w:pPr>
              <w:rPr>
                <w:sz w:val="20"/>
                <w:szCs w:val="20"/>
              </w:rPr>
            </w:pPr>
            <w:r>
              <w:rPr>
                <w:sz w:val="20"/>
                <w:szCs w:val="20"/>
              </w:rPr>
              <w:t>Book looks</w:t>
            </w:r>
          </w:p>
          <w:p w14:paraId="6A2BC471" w14:textId="77777777" w:rsidR="00910902" w:rsidRDefault="00910902">
            <w:pPr>
              <w:rPr>
                <w:sz w:val="20"/>
                <w:szCs w:val="20"/>
              </w:rPr>
            </w:pPr>
          </w:p>
          <w:p w14:paraId="5BFD0002" w14:textId="77777777" w:rsidR="00910902" w:rsidRDefault="0003235A">
            <w:pPr>
              <w:rPr>
                <w:sz w:val="20"/>
                <w:szCs w:val="20"/>
              </w:rPr>
            </w:pPr>
            <w:r>
              <w:rPr>
                <w:sz w:val="20"/>
                <w:szCs w:val="20"/>
              </w:rPr>
              <w:t>Dept T&amp;L minutes</w:t>
            </w:r>
          </w:p>
        </w:tc>
        <w:tc>
          <w:tcPr>
            <w:tcW w:w="992" w:type="dxa"/>
          </w:tcPr>
          <w:p w14:paraId="4DCC6F47" w14:textId="1F172D29" w:rsidR="00910902" w:rsidRDefault="451FA7AB" w:rsidP="582052AF">
            <w:pPr>
              <w:rPr>
                <w:sz w:val="20"/>
                <w:szCs w:val="20"/>
              </w:rPr>
            </w:pPr>
            <w:r w:rsidRPr="582052AF">
              <w:rPr>
                <w:sz w:val="20"/>
                <w:szCs w:val="20"/>
              </w:rPr>
              <w:t>BTW</w:t>
            </w:r>
          </w:p>
        </w:tc>
        <w:tc>
          <w:tcPr>
            <w:tcW w:w="992" w:type="dxa"/>
          </w:tcPr>
          <w:p w14:paraId="1B5E47D9" w14:textId="45E09C85" w:rsidR="00910902" w:rsidRDefault="00822B5B" w:rsidP="582052AF">
            <w:pPr>
              <w:rPr>
                <w:sz w:val="20"/>
                <w:szCs w:val="20"/>
              </w:rPr>
            </w:pPr>
            <w:r>
              <w:rPr>
                <w:sz w:val="20"/>
                <w:szCs w:val="20"/>
              </w:rPr>
              <w:t>MTh</w:t>
            </w:r>
          </w:p>
        </w:tc>
        <w:tc>
          <w:tcPr>
            <w:tcW w:w="709" w:type="dxa"/>
          </w:tcPr>
          <w:p w14:paraId="25D6C40E" w14:textId="0002A3C1" w:rsidR="00910902" w:rsidRDefault="451FA7AB" w:rsidP="582052AF">
            <w:pPr>
              <w:rPr>
                <w:sz w:val="20"/>
                <w:szCs w:val="20"/>
              </w:rPr>
            </w:pPr>
            <w:r w:rsidRPr="582052AF">
              <w:rPr>
                <w:sz w:val="20"/>
                <w:szCs w:val="20"/>
              </w:rPr>
              <w:t>On-going</w:t>
            </w:r>
          </w:p>
        </w:tc>
        <w:tc>
          <w:tcPr>
            <w:tcW w:w="1134" w:type="dxa"/>
          </w:tcPr>
          <w:p w14:paraId="18E7D592" w14:textId="24115258" w:rsidR="00910902" w:rsidRDefault="1ACFB6A3" w:rsidP="0D4016F2">
            <w:pPr>
              <w:rPr>
                <w:sz w:val="20"/>
                <w:szCs w:val="20"/>
              </w:rPr>
            </w:pPr>
            <w:r w:rsidRPr="0D4016F2">
              <w:rPr>
                <w:sz w:val="20"/>
                <w:szCs w:val="20"/>
              </w:rPr>
              <w:t>Management time</w:t>
            </w:r>
          </w:p>
        </w:tc>
        <w:tc>
          <w:tcPr>
            <w:tcW w:w="2693" w:type="dxa"/>
          </w:tcPr>
          <w:p w14:paraId="37B849DA" w14:textId="77777777" w:rsidR="00910902" w:rsidRDefault="00910902">
            <w:pPr>
              <w:jc w:val="center"/>
              <w:rPr>
                <w:sz w:val="20"/>
                <w:szCs w:val="20"/>
              </w:rPr>
            </w:pPr>
          </w:p>
          <w:p w14:paraId="02787B19" w14:textId="77777777" w:rsidR="00631B32" w:rsidRPr="00631B32" w:rsidRDefault="00631B32" w:rsidP="00631B32">
            <w:pPr>
              <w:rPr>
                <w:sz w:val="20"/>
                <w:szCs w:val="20"/>
              </w:rPr>
            </w:pPr>
          </w:p>
          <w:p w14:paraId="0A60B1C3" w14:textId="77777777" w:rsidR="00631B32" w:rsidRPr="00631B32" w:rsidRDefault="00631B32" w:rsidP="00631B32">
            <w:pPr>
              <w:rPr>
                <w:sz w:val="20"/>
                <w:szCs w:val="20"/>
              </w:rPr>
            </w:pPr>
          </w:p>
          <w:p w14:paraId="4CC8AA0D" w14:textId="2091B037" w:rsidR="00AA02BA" w:rsidRPr="00631B32" w:rsidRDefault="00AA02BA" w:rsidP="00631B32">
            <w:pPr>
              <w:jc w:val="center"/>
              <w:rPr>
                <w:sz w:val="20"/>
                <w:szCs w:val="20"/>
              </w:rPr>
            </w:pPr>
          </w:p>
        </w:tc>
      </w:tr>
      <w:tr w:rsidR="00910902" w14:paraId="17A7B147" w14:textId="77777777" w:rsidTr="0D4016F2">
        <w:trPr>
          <w:trHeight w:val="300"/>
        </w:trPr>
        <w:tc>
          <w:tcPr>
            <w:tcW w:w="3290" w:type="dxa"/>
          </w:tcPr>
          <w:p w14:paraId="136A54D3" w14:textId="74100226" w:rsidR="00910902" w:rsidRDefault="0003235A">
            <w:pPr>
              <w:rPr>
                <w:sz w:val="20"/>
                <w:szCs w:val="20"/>
              </w:rPr>
            </w:pPr>
            <w:r>
              <w:rPr>
                <w:sz w:val="20"/>
                <w:szCs w:val="20"/>
              </w:rPr>
              <w:t xml:space="preserve">Aim to expand coaching team to develop teaching practice, </w:t>
            </w:r>
            <w:r w:rsidR="7C2CD36C" w:rsidRPr="1CFD7970">
              <w:rPr>
                <w:sz w:val="20"/>
                <w:szCs w:val="20"/>
              </w:rPr>
              <w:t>particularly</w:t>
            </w:r>
            <w:r>
              <w:rPr>
                <w:sz w:val="20"/>
                <w:szCs w:val="20"/>
              </w:rPr>
              <w:t xml:space="preserve"> those who are skilled in RADY and ALN. TAs to be included</w:t>
            </w:r>
          </w:p>
        </w:tc>
        <w:tc>
          <w:tcPr>
            <w:tcW w:w="3827" w:type="dxa"/>
          </w:tcPr>
          <w:p w14:paraId="3B2D7F35" w14:textId="77777777" w:rsidR="00910902" w:rsidRDefault="0003235A">
            <w:pPr>
              <w:autoSpaceDE w:val="0"/>
              <w:autoSpaceDN w:val="0"/>
              <w:adjustRightInd w:val="0"/>
              <w:rPr>
                <w:sz w:val="20"/>
                <w:szCs w:val="20"/>
              </w:rPr>
            </w:pPr>
            <w:r>
              <w:rPr>
                <w:sz w:val="20"/>
                <w:szCs w:val="20"/>
              </w:rPr>
              <w:t>Identification of new coaching team members.</w:t>
            </w:r>
          </w:p>
          <w:p w14:paraId="22190A2E" w14:textId="69B95251" w:rsidR="00910902" w:rsidRDefault="0003235A">
            <w:pPr>
              <w:rPr>
                <w:sz w:val="20"/>
                <w:szCs w:val="20"/>
              </w:rPr>
            </w:pPr>
            <w:r>
              <w:rPr>
                <w:sz w:val="20"/>
                <w:szCs w:val="20"/>
              </w:rPr>
              <w:t>Open Door Lessons focu</w:t>
            </w:r>
            <w:r w:rsidR="001D45CC">
              <w:rPr>
                <w:sz w:val="20"/>
                <w:szCs w:val="20"/>
              </w:rPr>
              <w:t>s</w:t>
            </w:r>
            <w:r>
              <w:rPr>
                <w:sz w:val="20"/>
                <w:szCs w:val="20"/>
              </w:rPr>
              <w:t>sed on RADY and ALN.</w:t>
            </w:r>
          </w:p>
          <w:p w14:paraId="0387D0D6" w14:textId="77777777" w:rsidR="00910902" w:rsidRDefault="00910902">
            <w:pPr>
              <w:autoSpaceDE w:val="0"/>
              <w:autoSpaceDN w:val="0"/>
              <w:adjustRightInd w:val="0"/>
              <w:rPr>
                <w:rFonts w:cstheme="minorHAnsi"/>
                <w:sz w:val="20"/>
                <w:szCs w:val="20"/>
              </w:rPr>
            </w:pPr>
          </w:p>
        </w:tc>
        <w:tc>
          <w:tcPr>
            <w:tcW w:w="1843" w:type="dxa"/>
            <w:gridSpan w:val="2"/>
          </w:tcPr>
          <w:p w14:paraId="58A6B2D9" w14:textId="77777777" w:rsidR="00910902" w:rsidRDefault="0003235A">
            <w:pPr>
              <w:rPr>
                <w:rFonts w:cstheme="minorHAnsi"/>
                <w:sz w:val="20"/>
                <w:szCs w:val="20"/>
              </w:rPr>
            </w:pPr>
            <w:r>
              <w:rPr>
                <w:rFonts w:cstheme="minorHAnsi"/>
                <w:sz w:val="20"/>
                <w:szCs w:val="20"/>
              </w:rPr>
              <w:t>Professional development observations</w:t>
            </w:r>
          </w:p>
          <w:p w14:paraId="791CC702" w14:textId="77777777" w:rsidR="00910902" w:rsidRDefault="0003235A">
            <w:pPr>
              <w:rPr>
                <w:rFonts w:cstheme="minorHAnsi"/>
                <w:sz w:val="20"/>
                <w:szCs w:val="20"/>
              </w:rPr>
            </w:pPr>
            <w:r>
              <w:rPr>
                <w:rFonts w:cstheme="minorHAnsi"/>
                <w:sz w:val="20"/>
                <w:szCs w:val="20"/>
              </w:rPr>
              <w:t>Book looks</w:t>
            </w:r>
          </w:p>
        </w:tc>
        <w:tc>
          <w:tcPr>
            <w:tcW w:w="992" w:type="dxa"/>
          </w:tcPr>
          <w:p w14:paraId="565BFF5B" w14:textId="34F4CEC1" w:rsidR="00910902" w:rsidRDefault="204E913D" w:rsidP="582052AF">
            <w:pPr>
              <w:rPr>
                <w:sz w:val="20"/>
                <w:szCs w:val="20"/>
              </w:rPr>
            </w:pPr>
            <w:r w:rsidRPr="582052AF">
              <w:rPr>
                <w:sz w:val="20"/>
                <w:szCs w:val="20"/>
              </w:rPr>
              <w:t>JC / CL / BTW</w:t>
            </w:r>
          </w:p>
        </w:tc>
        <w:tc>
          <w:tcPr>
            <w:tcW w:w="992" w:type="dxa"/>
          </w:tcPr>
          <w:p w14:paraId="34CDD9EB" w14:textId="4A338283" w:rsidR="00910902" w:rsidRDefault="204E913D" w:rsidP="582052AF">
            <w:pPr>
              <w:rPr>
                <w:sz w:val="20"/>
                <w:szCs w:val="20"/>
              </w:rPr>
            </w:pPr>
            <w:r w:rsidRPr="582052AF">
              <w:rPr>
                <w:sz w:val="20"/>
                <w:szCs w:val="20"/>
              </w:rPr>
              <w:t>SR</w:t>
            </w:r>
          </w:p>
        </w:tc>
        <w:tc>
          <w:tcPr>
            <w:tcW w:w="709" w:type="dxa"/>
          </w:tcPr>
          <w:p w14:paraId="498AF0D8" w14:textId="05F2DC4B" w:rsidR="00910902" w:rsidRDefault="204E913D" w:rsidP="582052AF">
            <w:pPr>
              <w:rPr>
                <w:sz w:val="20"/>
                <w:szCs w:val="20"/>
              </w:rPr>
            </w:pPr>
            <w:r w:rsidRPr="582052AF">
              <w:rPr>
                <w:sz w:val="20"/>
                <w:szCs w:val="20"/>
              </w:rPr>
              <w:t>On-going</w:t>
            </w:r>
          </w:p>
        </w:tc>
        <w:tc>
          <w:tcPr>
            <w:tcW w:w="1134" w:type="dxa"/>
          </w:tcPr>
          <w:p w14:paraId="2940F65D" w14:textId="77777777" w:rsidR="00910902" w:rsidRDefault="0003235A">
            <w:pPr>
              <w:rPr>
                <w:rFonts w:cstheme="minorHAnsi"/>
                <w:sz w:val="20"/>
                <w:szCs w:val="20"/>
              </w:rPr>
            </w:pPr>
            <w:r>
              <w:rPr>
                <w:rFonts w:cstheme="minorHAnsi"/>
                <w:sz w:val="20"/>
                <w:szCs w:val="20"/>
              </w:rPr>
              <w:t>Management time</w:t>
            </w:r>
          </w:p>
          <w:p w14:paraId="1ACAFA57" w14:textId="77777777" w:rsidR="00910902" w:rsidRDefault="0003235A">
            <w:pPr>
              <w:rPr>
                <w:sz w:val="20"/>
                <w:szCs w:val="20"/>
              </w:rPr>
            </w:pPr>
            <w:r>
              <w:rPr>
                <w:sz w:val="20"/>
                <w:szCs w:val="20"/>
              </w:rPr>
              <w:t>EAS courses</w:t>
            </w:r>
          </w:p>
          <w:p w14:paraId="232DA06F" w14:textId="6BEDFE6B" w:rsidR="00910902" w:rsidRDefault="00910902">
            <w:pPr>
              <w:rPr>
                <w:sz w:val="20"/>
                <w:szCs w:val="20"/>
              </w:rPr>
            </w:pPr>
          </w:p>
        </w:tc>
        <w:tc>
          <w:tcPr>
            <w:tcW w:w="2693" w:type="dxa"/>
          </w:tcPr>
          <w:p w14:paraId="263F3B9E" w14:textId="226BBB7C" w:rsidR="00910902" w:rsidRDefault="00910902">
            <w:pPr>
              <w:jc w:val="center"/>
              <w:rPr>
                <w:sz w:val="20"/>
                <w:szCs w:val="20"/>
              </w:rPr>
            </w:pPr>
          </w:p>
        </w:tc>
      </w:tr>
      <w:tr w:rsidR="00910902" w14:paraId="2C72CA27" w14:textId="77777777" w:rsidTr="0D4016F2">
        <w:trPr>
          <w:trHeight w:val="300"/>
        </w:trPr>
        <w:tc>
          <w:tcPr>
            <w:tcW w:w="3290" w:type="dxa"/>
          </w:tcPr>
          <w:p w14:paraId="2CD53E63" w14:textId="44378A0A" w:rsidR="00910902" w:rsidRDefault="39D03A1E" w:rsidP="39D03A1E">
            <w:pPr>
              <w:rPr>
                <w:rFonts w:eastAsia="Verdana"/>
                <w:sz w:val="20"/>
                <w:szCs w:val="20"/>
              </w:rPr>
            </w:pPr>
            <w:r w:rsidRPr="39D03A1E">
              <w:rPr>
                <w:rFonts w:eastAsia="Verdana"/>
                <w:sz w:val="20"/>
                <w:szCs w:val="20"/>
              </w:rPr>
              <w:t xml:space="preserve">Staff develop as lifelong learners in line with the National Mission. </w:t>
            </w:r>
          </w:p>
        </w:tc>
        <w:tc>
          <w:tcPr>
            <w:tcW w:w="3827" w:type="dxa"/>
          </w:tcPr>
          <w:p w14:paraId="2FBC85BB" w14:textId="264721A6" w:rsidR="00910902" w:rsidRDefault="0003235A">
            <w:pPr>
              <w:rPr>
                <w:rFonts w:eastAsia="Verdana"/>
                <w:sz w:val="20"/>
                <w:szCs w:val="20"/>
              </w:rPr>
            </w:pPr>
            <w:r w:rsidRPr="76A9E937">
              <w:rPr>
                <w:rFonts w:eastAsia="Verdana"/>
                <w:color w:val="000000" w:themeColor="text1"/>
                <w:sz w:val="20"/>
                <w:szCs w:val="20"/>
              </w:rPr>
              <w:t xml:space="preserve">Develop partnership and collaboration across school and phases through the </w:t>
            </w:r>
            <w:r w:rsidRPr="76A9E937">
              <w:rPr>
                <w:rFonts w:eastAsia="Verdana"/>
                <w:sz w:val="20"/>
                <w:szCs w:val="20"/>
              </w:rPr>
              <w:t>creation of a ‘bank of resources’ (</w:t>
            </w:r>
            <w:r w:rsidR="068F4F96" w:rsidRPr="76A9E937">
              <w:rPr>
                <w:rFonts w:eastAsia="Verdana"/>
                <w:sz w:val="20"/>
                <w:szCs w:val="20"/>
              </w:rPr>
              <w:t>e.g.</w:t>
            </w:r>
            <w:r w:rsidRPr="76A9E937">
              <w:rPr>
                <w:rFonts w:eastAsia="Verdana"/>
                <w:sz w:val="20"/>
                <w:szCs w:val="20"/>
              </w:rPr>
              <w:t xml:space="preserve"> </w:t>
            </w:r>
            <w:proofErr w:type="spellStart"/>
            <w:r w:rsidRPr="76A9E937">
              <w:rPr>
                <w:rFonts w:eastAsia="Verdana"/>
                <w:sz w:val="20"/>
                <w:szCs w:val="20"/>
              </w:rPr>
              <w:t>Walkthrus</w:t>
            </w:r>
            <w:proofErr w:type="spellEnd"/>
            <w:r w:rsidRPr="76A9E937">
              <w:rPr>
                <w:rFonts w:eastAsia="Verdana"/>
                <w:sz w:val="20"/>
                <w:szCs w:val="20"/>
              </w:rPr>
              <w:t xml:space="preserve">, Feedback and Assessment booklet, Project </w:t>
            </w:r>
            <w:proofErr w:type="spellStart"/>
            <w:r w:rsidRPr="76A9E937">
              <w:rPr>
                <w:rFonts w:eastAsia="Verdana"/>
                <w:sz w:val="20"/>
                <w:szCs w:val="20"/>
              </w:rPr>
              <w:t>Pawb</w:t>
            </w:r>
            <w:proofErr w:type="spellEnd"/>
            <w:r w:rsidRPr="76A9E937">
              <w:rPr>
                <w:rFonts w:eastAsia="Verdana"/>
                <w:sz w:val="20"/>
                <w:szCs w:val="20"/>
              </w:rPr>
              <w:t xml:space="preserve"> PL offer) to be used for improving techniques for teachers shared and accessed via Project </w:t>
            </w:r>
            <w:proofErr w:type="spellStart"/>
            <w:r w:rsidRPr="76A9E937">
              <w:rPr>
                <w:rFonts w:eastAsia="Verdana"/>
                <w:sz w:val="20"/>
                <w:szCs w:val="20"/>
              </w:rPr>
              <w:t>Pawb</w:t>
            </w:r>
            <w:proofErr w:type="spellEnd"/>
            <w:r w:rsidR="00822B5B">
              <w:rPr>
                <w:rFonts w:eastAsia="Verdana"/>
                <w:sz w:val="20"/>
                <w:szCs w:val="20"/>
              </w:rPr>
              <w:t xml:space="preserve"> and Professional Development Platform</w:t>
            </w:r>
          </w:p>
          <w:p w14:paraId="055BFDB1" w14:textId="77777777" w:rsidR="00910902" w:rsidRDefault="00910902" w:rsidP="00822B5B">
            <w:pPr>
              <w:rPr>
                <w:rFonts w:eastAsia="Verdana" w:cstheme="minorHAnsi"/>
                <w:sz w:val="20"/>
                <w:szCs w:val="20"/>
                <w:highlight w:val="yellow"/>
              </w:rPr>
            </w:pPr>
          </w:p>
        </w:tc>
        <w:tc>
          <w:tcPr>
            <w:tcW w:w="1843" w:type="dxa"/>
            <w:gridSpan w:val="2"/>
          </w:tcPr>
          <w:p w14:paraId="421DA0DD" w14:textId="77777777" w:rsidR="00910902" w:rsidRDefault="0003235A">
            <w:pPr>
              <w:spacing w:after="200" w:line="276" w:lineRule="auto"/>
              <w:rPr>
                <w:rFonts w:cstheme="minorHAnsi"/>
              </w:rPr>
            </w:pPr>
            <w:r>
              <w:rPr>
                <w:rFonts w:cstheme="minorHAnsi"/>
                <w:sz w:val="20"/>
                <w:szCs w:val="20"/>
              </w:rPr>
              <w:t>Dept meeting minutes</w:t>
            </w:r>
          </w:p>
          <w:p w14:paraId="5F8F0F5E" w14:textId="77777777" w:rsidR="00910902" w:rsidRDefault="0003235A">
            <w:pPr>
              <w:spacing w:after="200" w:line="276" w:lineRule="auto"/>
              <w:rPr>
                <w:rFonts w:cstheme="minorHAnsi"/>
                <w:sz w:val="20"/>
                <w:szCs w:val="20"/>
              </w:rPr>
            </w:pPr>
            <w:r>
              <w:rPr>
                <w:rFonts w:cstheme="minorHAnsi"/>
                <w:sz w:val="20"/>
                <w:szCs w:val="20"/>
              </w:rPr>
              <w:t>Lesson Observations</w:t>
            </w:r>
          </w:p>
          <w:p w14:paraId="38E78751" w14:textId="77777777" w:rsidR="00910902" w:rsidRDefault="00910902">
            <w:pPr>
              <w:rPr>
                <w:rFonts w:cstheme="minorHAnsi"/>
                <w:sz w:val="20"/>
                <w:szCs w:val="20"/>
              </w:rPr>
            </w:pPr>
          </w:p>
        </w:tc>
        <w:tc>
          <w:tcPr>
            <w:tcW w:w="992" w:type="dxa"/>
          </w:tcPr>
          <w:p w14:paraId="62A75F99" w14:textId="7E6932A2" w:rsidR="00910902" w:rsidRDefault="5B422103" w:rsidP="582052AF">
            <w:pPr>
              <w:spacing w:line="259" w:lineRule="auto"/>
              <w:rPr>
                <w:sz w:val="20"/>
                <w:szCs w:val="20"/>
              </w:rPr>
            </w:pPr>
            <w:r w:rsidRPr="582052AF">
              <w:rPr>
                <w:sz w:val="20"/>
                <w:szCs w:val="20"/>
              </w:rPr>
              <w:t>BTW</w:t>
            </w:r>
            <w:r w:rsidR="0046647E">
              <w:rPr>
                <w:sz w:val="20"/>
                <w:szCs w:val="20"/>
              </w:rPr>
              <w:t>/JC/CL</w:t>
            </w:r>
          </w:p>
        </w:tc>
        <w:tc>
          <w:tcPr>
            <w:tcW w:w="992" w:type="dxa"/>
          </w:tcPr>
          <w:p w14:paraId="2ECAA31B" w14:textId="64323B5F" w:rsidR="00910902" w:rsidRDefault="5B422103" w:rsidP="582052AF">
            <w:pPr>
              <w:rPr>
                <w:sz w:val="20"/>
                <w:szCs w:val="20"/>
              </w:rPr>
            </w:pPr>
            <w:r w:rsidRPr="582052AF">
              <w:rPr>
                <w:sz w:val="20"/>
                <w:szCs w:val="20"/>
              </w:rPr>
              <w:t>SR</w:t>
            </w:r>
          </w:p>
        </w:tc>
        <w:tc>
          <w:tcPr>
            <w:tcW w:w="709" w:type="dxa"/>
          </w:tcPr>
          <w:p w14:paraId="2FBD1CFD" w14:textId="233E2B1D" w:rsidR="00910902" w:rsidRDefault="5B422103" w:rsidP="582052AF">
            <w:pPr>
              <w:rPr>
                <w:sz w:val="20"/>
                <w:szCs w:val="20"/>
              </w:rPr>
            </w:pPr>
            <w:r w:rsidRPr="582052AF">
              <w:rPr>
                <w:sz w:val="20"/>
                <w:szCs w:val="20"/>
              </w:rPr>
              <w:t>Oct 2</w:t>
            </w:r>
            <w:r w:rsidR="00822B5B">
              <w:rPr>
                <w:sz w:val="20"/>
                <w:szCs w:val="20"/>
              </w:rPr>
              <w:t>5</w:t>
            </w:r>
          </w:p>
        </w:tc>
        <w:tc>
          <w:tcPr>
            <w:tcW w:w="1134" w:type="dxa"/>
          </w:tcPr>
          <w:p w14:paraId="0CFB5714" w14:textId="77777777" w:rsidR="00910902" w:rsidRDefault="0003235A">
            <w:pPr>
              <w:rPr>
                <w:rFonts w:cstheme="minorHAnsi"/>
                <w:sz w:val="20"/>
                <w:szCs w:val="20"/>
              </w:rPr>
            </w:pPr>
            <w:r>
              <w:rPr>
                <w:rFonts w:cstheme="minorHAnsi"/>
                <w:sz w:val="20"/>
                <w:szCs w:val="20"/>
              </w:rPr>
              <w:t>Management time</w:t>
            </w:r>
          </w:p>
        </w:tc>
        <w:tc>
          <w:tcPr>
            <w:tcW w:w="2693" w:type="dxa"/>
          </w:tcPr>
          <w:p w14:paraId="3A73613F" w14:textId="37B661EA" w:rsidR="00910902" w:rsidRDefault="00910902" w:rsidP="2EA80A5A">
            <w:pPr>
              <w:jc w:val="center"/>
              <w:rPr>
                <w:sz w:val="20"/>
                <w:szCs w:val="20"/>
              </w:rPr>
            </w:pPr>
          </w:p>
          <w:p w14:paraId="3FDCE676" w14:textId="7926F257" w:rsidR="00910902" w:rsidRDefault="00910902">
            <w:pPr>
              <w:jc w:val="center"/>
              <w:rPr>
                <w:sz w:val="20"/>
                <w:szCs w:val="20"/>
              </w:rPr>
            </w:pPr>
          </w:p>
        </w:tc>
      </w:tr>
      <w:tr w:rsidR="00910902" w14:paraId="203A356A" w14:textId="77777777" w:rsidTr="0D4016F2">
        <w:trPr>
          <w:trHeight w:val="300"/>
        </w:trPr>
        <w:tc>
          <w:tcPr>
            <w:tcW w:w="3290" w:type="dxa"/>
          </w:tcPr>
          <w:p w14:paraId="17534E1A" w14:textId="4A152A5F" w:rsidR="00910902" w:rsidRDefault="39D03A1E" w:rsidP="39D03A1E">
            <w:pPr>
              <w:rPr>
                <w:rFonts w:eastAsia="Verdana"/>
                <w:sz w:val="20"/>
                <w:szCs w:val="20"/>
              </w:rPr>
            </w:pPr>
            <w:r w:rsidRPr="76A9E937">
              <w:rPr>
                <w:rFonts w:eastAsia="Verdana"/>
                <w:sz w:val="20"/>
                <w:szCs w:val="20"/>
              </w:rPr>
              <w:t xml:space="preserve">Directed time meeting schedule to include time for </w:t>
            </w:r>
            <w:r w:rsidR="00822B5B">
              <w:rPr>
                <w:rFonts w:eastAsia="Verdana"/>
                <w:sz w:val="20"/>
                <w:szCs w:val="20"/>
              </w:rPr>
              <w:t>departments to evaluate progress across the school</w:t>
            </w:r>
            <w:r w:rsidRPr="76A9E937">
              <w:rPr>
                <w:rFonts w:eastAsia="Verdana"/>
                <w:sz w:val="20"/>
                <w:szCs w:val="20"/>
              </w:rPr>
              <w:t xml:space="preserve">. </w:t>
            </w:r>
            <w:r w:rsidR="00822B5B">
              <w:rPr>
                <w:rFonts w:eastAsia="Verdana"/>
                <w:sz w:val="20"/>
                <w:szCs w:val="20"/>
              </w:rPr>
              <w:t>Skills l</w:t>
            </w:r>
            <w:r w:rsidRPr="76A9E937">
              <w:rPr>
                <w:rFonts w:eastAsia="Verdana"/>
                <w:sz w:val="20"/>
                <w:szCs w:val="20"/>
              </w:rPr>
              <w:t>ead</w:t>
            </w:r>
            <w:r w:rsidR="00822B5B">
              <w:rPr>
                <w:rFonts w:eastAsia="Verdana"/>
                <w:sz w:val="20"/>
                <w:szCs w:val="20"/>
              </w:rPr>
              <w:t>ers</w:t>
            </w:r>
            <w:r w:rsidRPr="76A9E937">
              <w:rPr>
                <w:rFonts w:eastAsia="Verdana"/>
                <w:sz w:val="20"/>
                <w:szCs w:val="20"/>
              </w:rPr>
              <w:t xml:space="preserve"> to </w:t>
            </w:r>
            <w:r w:rsidR="00822B5B">
              <w:rPr>
                <w:rFonts w:eastAsia="Verdana"/>
                <w:sz w:val="20"/>
                <w:szCs w:val="20"/>
              </w:rPr>
              <w:t xml:space="preserve">prepare </w:t>
            </w:r>
            <w:proofErr w:type="gramStart"/>
            <w:r w:rsidR="00822B5B">
              <w:rPr>
                <w:rFonts w:eastAsia="Verdana"/>
                <w:sz w:val="20"/>
                <w:szCs w:val="20"/>
              </w:rPr>
              <w:t xml:space="preserve">FADEs </w:t>
            </w:r>
            <w:r w:rsidRPr="76A9E937">
              <w:rPr>
                <w:rFonts w:eastAsia="Verdana"/>
                <w:sz w:val="20"/>
                <w:szCs w:val="20"/>
              </w:rPr>
              <w:t>:</w:t>
            </w:r>
            <w:proofErr w:type="gramEnd"/>
            <w:r w:rsidRPr="76A9E937">
              <w:rPr>
                <w:rFonts w:eastAsia="Verdana"/>
                <w:sz w:val="20"/>
                <w:szCs w:val="20"/>
              </w:rPr>
              <w:t xml:space="preserve"> Literacy, Numeracy, </w:t>
            </w:r>
            <w:r w:rsidR="00822B5B">
              <w:rPr>
                <w:rFonts w:eastAsia="Verdana"/>
                <w:sz w:val="20"/>
                <w:szCs w:val="20"/>
              </w:rPr>
              <w:t xml:space="preserve">and </w:t>
            </w:r>
            <w:r w:rsidRPr="76A9E937">
              <w:rPr>
                <w:rFonts w:eastAsia="Verdana"/>
                <w:sz w:val="20"/>
                <w:szCs w:val="20"/>
              </w:rPr>
              <w:t>DCF</w:t>
            </w:r>
            <w:r w:rsidR="00822B5B">
              <w:rPr>
                <w:rFonts w:eastAsia="Verdana"/>
                <w:sz w:val="20"/>
                <w:szCs w:val="20"/>
              </w:rPr>
              <w:t xml:space="preserve"> for department following book looks</w:t>
            </w:r>
          </w:p>
        </w:tc>
        <w:tc>
          <w:tcPr>
            <w:tcW w:w="3827" w:type="dxa"/>
          </w:tcPr>
          <w:p w14:paraId="3891BC76" w14:textId="77777777" w:rsidR="00910902" w:rsidRDefault="0003235A">
            <w:pPr>
              <w:rPr>
                <w:rFonts w:eastAsia="Verdana" w:cstheme="minorHAnsi"/>
                <w:color w:val="000000" w:themeColor="text1"/>
                <w:sz w:val="20"/>
                <w:szCs w:val="20"/>
              </w:rPr>
            </w:pPr>
            <w:r>
              <w:rPr>
                <w:rFonts w:eastAsia="Verdana" w:cstheme="minorHAnsi"/>
                <w:color w:val="000000" w:themeColor="text1"/>
                <w:sz w:val="20"/>
                <w:szCs w:val="20"/>
              </w:rPr>
              <w:t>Whole school strategies further embedded across the school.</w:t>
            </w:r>
          </w:p>
        </w:tc>
        <w:tc>
          <w:tcPr>
            <w:tcW w:w="1843" w:type="dxa"/>
            <w:gridSpan w:val="2"/>
          </w:tcPr>
          <w:p w14:paraId="3EAA9A2F" w14:textId="77777777" w:rsidR="00910902" w:rsidRDefault="0003235A">
            <w:pPr>
              <w:rPr>
                <w:rFonts w:cstheme="minorHAnsi"/>
                <w:sz w:val="20"/>
                <w:szCs w:val="20"/>
              </w:rPr>
            </w:pPr>
            <w:r>
              <w:rPr>
                <w:rFonts w:cstheme="minorHAnsi"/>
                <w:sz w:val="20"/>
                <w:szCs w:val="20"/>
              </w:rPr>
              <w:t>Minutes of meetings</w:t>
            </w:r>
          </w:p>
          <w:p w14:paraId="60D2E10C" w14:textId="77777777" w:rsidR="00910902" w:rsidRDefault="0003235A">
            <w:pPr>
              <w:rPr>
                <w:rFonts w:cstheme="minorHAnsi"/>
                <w:sz w:val="20"/>
                <w:szCs w:val="20"/>
              </w:rPr>
            </w:pPr>
            <w:r>
              <w:rPr>
                <w:rFonts w:cstheme="minorHAnsi"/>
                <w:sz w:val="20"/>
                <w:szCs w:val="20"/>
              </w:rPr>
              <w:t>Book Looks</w:t>
            </w:r>
          </w:p>
          <w:p w14:paraId="192E8DDF" w14:textId="77777777" w:rsidR="00910902" w:rsidRDefault="0003235A">
            <w:pPr>
              <w:rPr>
                <w:rFonts w:cstheme="minorHAnsi"/>
                <w:sz w:val="20"/>
                <w:szCs w:val="20"/>
              </w:rPr>
            </w:pPr>
            <w:r>
              <w:rPr>
                <w:rFonts w:cstheme="minorHAnsi"/>
                <w:sz w:val="20"/>
                <w:szCs w:val="20"/>
              </w:rPr>
              <w:t xml:space="preserve">Lesson </w:t>
            </w:r>
            <w:proofErr w:type="spellStart"/>
            <w:r>
              <w:rPr>
                <w:rFonts w:cstheme="minorHAnsi"/>
                <w:sz w:val="20"/>
                <w:szCs w:val="20"/>
              </w:rPr>
              <w:t>Obs</w:t>
            </w:r>
            <w:proofErr w:type="spellEnd"/>
          </w:p>
          <w:p w14:paraId="7861BD04" w14:textId="067334C1" w:rsidR="00822B5B" w:rsidRDefault="00822B5B">
            <w:pPr>
              <w:rPr>
                <w:rFonts w:cstheme="minorHAnsi"/>
                <w:sz w:val="20"/>
                <w:szCs w:val="20"/>
              </w:rPr>
            </w:pPr>
            <w:r>
              <w:rPr>
                <w:rFonts w:cstheme="minorHAnsi"/>
                <w:sz w:val="20"/>
                <w:szCs w:val="20"/>
              </w:rPr>
              <w:t>FADEs</w:t>
            </w:r>
          </w:p>
        </w:tc>
        <w:tc>
          <w:tcPr>
            <w:tcW w:w="992" w:type="dxa"/>
          </w:tcPr>
          <w:p w14:paraId="2FC0A1CB" w14:textId="6A9F5059" w:rsidR="00910902" w:rsidRDefault="27247C84" w:rsidP="582052AF">
            <w:pPr>
              <w:rPr>
                <w:sz w:val="20"/>
                <w:szCs w:val="20"/>
              </w:rPr>
            </w:pPr>
            <w:r w:rsidRPr="582052AF">
              <w:rPr>
                <w:sz w:val="20"/>
                <w:szCs w:val="20"/>
              </w:rPr>
              <w:t>SR</w:t>
            </w:r>
          </w:p>
        </w:tc>
        <w:tc>
          <w:tcPr>
            <w:tcW w:w="992" w:type="dxa"/>
          </w:tcPr>
          <w:p w14:paraId="3A2BAADD" w14:textId="1B6E51CE" w:rsidR="00910902" w:rsidRDefault="27247C84" w:rsidP="582052AF">
            <w:pPr>
              <w:rPr>
                <w:sz w:val="20"/>
                <w:szCs w:val="20"/>
              </w:rPr>
            </w:pPr>
            <w:r w:rsidRPr="582052AF">
              <w:rPr>
                <w:sz w:val="20"/>
                <w:szCs w:val="20"/>
              </w:rPr>
              <w:t>MTh</w:t>
            </w:r>
          </w:p>
        </w:tc>
        <w:tc>
          <w:tcPr>
            <w:tcW w:w="709" w:type="dxa"/>
          </w:tcPr>
          <w:p w14:paraId="2E4B6A3E" w14:textId="0EB1F4E1" w:rsidR="00910902" w:rsidRDefault="27247C84" w:rsidP="582052AF">
            <w:pPr>
              <w:rPr>
                <w:sz w:val="20"/>
                <w:szCs w:val="20"/>
              </w:rPr>
            </w:pPr>
            <w:r w:rsidRPr="582052AF">
              <w:rPr>
                <w:sz w:val="20"/>
                <w:szCs w:val="20"/>
              </w:rPr>
              <w:t>July 2</w:t>
            </w:r>
            <w:r w:rsidR="00822B5B">
              <w:rPr>
                <w:sz w:val="20"/>
                <w:szCs w:val="20"/>
              </w:rPr>
              <w:t>6</w:t>
            </w:r>
          </w:p>
        </w:tc>
        <w:tc>
          <w:tcPr>
            <w:tcW w:w="1134" w:type="dxa"/>
          </w:tcPr>
          <w:p w14:paraId="5E83D160" w14:textId="77777777" w:rsidR="00910902" w:rsidRDefault="0003235A">
            <w:pPr>
              <w:rPr>
                <w:rFonts w:cstheme="minorHAnsi"/>
                <w:sz w:val="20"/>
                <w:szCs w:val="20"/>
              </w:rPr>
            </w:pPr>
            <w:r>
              <w:rPr>
                <w:rFonts w:cstheme="minorHAnsi"/>
                <w:sz w:val="20"/>
                <w:szCs w:val="20"/>
              </w:rPr>
              <w:t>Management time</w:t>
            </w:r>
          </w:p>
        </w:tc>
        <w:tc>
          <w:tcPr>
            <w:tcW w:w="2693" w:type="dxa"/>
          </w:tcPr>
          <w:p w14:paraId="7EF37AA3" w14:textId="66827F90" w:rsidR="00A358A8" w:rsidRDefault="00A358A8" w:rsidP="00822B5B">
            <w:pPr>
              <w:jc w:val="center"/>
              <w:rPr>
                <w:sz w:val="20"/>
                <w:szCs w:val="20"/>
              </w:rPr>
            </w:pPr>
          </w:p>
        </w:tc>
      </w:tr>
      <w:tr w:rsidR="00910902" w14:paraId="551807A4" w14:textId="77777777" w:rsidTr="0D4016F2">
        <w:trPr>
          <w:trHeight w:val="300"/>
        </w:trPr>
        <w:tc>
          <w:tcPr>
            <w:tcW w:w="3290" w:type="dxa"/>
          </w:tcPr>
          <w:p w14:paraId="5CE283FC" w14:textId="7FA7F738" w:rsidR="00910902" w:rsidRDefault="0003235A" w:rsidP="76A9E937">
            <w:pPr>
              <w:rPr>
                <w:rFonts w:eastAsia="Verdana"/>
                <w:sz w:val="20"/>
                <w:szCs w:val="20"/>
              </w:rPr>
            </w:pPr>
            <w:r w:rsidRPr="76A9E937">
              <w:rPr>
                <w:rFonts w:eastAsia="Verdana"/>
                <w:sz w:val="20"/>
                <w:szCs w:val="20"/>
              </w:rPr>
              <w:t xml:space="preserve">Effectively embed core values to ensure good learning experiences, focusing on attitudes to learning including the values </w:t>
            </w:r>
            <w:r w:rsidR="3844D08E" w:rsidRPr="76A9E937">
              <w:rPr>
                <w:rFonts w:eastAsia="Verdana"/>
                <w:sz w:val="20"/>
                <w:szCs w:val="20"/>
              </w:rPr>
              <w:t>of</w:t>
            </w:r>
            <w:r w:rsidRPr="76A9E937">
              <w:rPr>
                <w:rFonts w:eastAsia="Verdana"/>
                <w:sz w:val="20"/>
                <w:szCs w:val="20"/>
              </w:rPr>
              <w:t xml:space="preserve"> ambition, </w:t>
            </w:r>
            <w:r w:rsidRPr="76A9E937">
              <w:rPr>
                <w:rFonts w:eastAsia="Verdana"/>
                <w:sz w:val="20"/>
                <w:szCs w:val="20"/>
              </w:rPr>
              <w:lastRenderedPageBreak/>
              <w:t>pride, relationships</w:t>
            </w:r>
            <w:r w:rsidR="00822B5B">
              <w:rPr>
                <w:rFonts w:eastAsia="Verdana"/>
                <w:sz w:val="20"/>
                <w:szCs w:val="20"/>
              </w:rPr>
              <w:t xml:space="preserve"> through bi-directional assemblies</w:t>
            </w:r>
          </w:p>
          <w:p w14:paraId="3C7576EC" w14:textId="77777777" w:rsidR="00910902" w:rsidRDefault="00910902">
            <w:pPr>
              <w:rPr>
                <w:rFonts w:eastAsia="Verdana" w:cstheme="minorHAnsi"/>
                <w:sz w:val="20"/>
                <w:szCs w:val="20"/>
              </w:rPr>
            </w:pPr>
          </w:p>
          <w:p w14:paraId="6000547E" w14:textId="77777777" w:rsidR="00910902" w:rsidRDefault="00910902">
            <w:pPr>
              <w:rPr>
                <w:rFonts w:eastAsia="Verdana" w:cstheme="minorHAnsi"/>
                <w:sz w:val="20"/>
                <w:szCs w:val="20"/>
              </w:rPr>
            </w:pPr>
          </w:p>
        </w:tc>
        <w:tc>
          <w:tcPr>
            <w:tcW w:w="3827" w:type="dxa"/>
          </w:tcPr>
          <w:p w14:paraId="1B7A65E9" w14:textId="77777777" w:rsidR="00910902" w:rsidRDefault="0003235A">
            <w:pPr>
              <w:rPr>
                <w:rFonts w:eastAsia="Verdana"/>
                <w:color w:val="000000" w:themeColor="text1"/>
                <w:sz w:val="20"/>
                <w:szCs w:val="20"/>
              </w:rPr>
            </w:pPr>
            <w:r w:rsidRPr="1CFD7970">
              <w:rPr>
                <w:rFonts w:eastAsia="Verdana"/>
                <w:color w:val="000000" w:themeColor="text1"/>
                <w:sz w:val="20"/>
                <w:szCs w:val="20"/>
              </w:rPr>
              <w:lastRenderedPageBreak/>
              <w:t>Comprehensive MAT programme with full attendance of pupils</w:t>
            </w:r>
          </w:p>
          <w:p w14:paraId="79BF8BFF" w14:textId="77777777" w:rsidR="00910902" w:rsidRDefault="0003235A">
            <w:pPr>
              <w:rPr>
                <w:rFonts w:eastAsia="Verdana" w:cstheme="minorHAnsi"/>
                <w:color w:val="000000" w:themeColor="text1"/>
                <w:sz w:val="20"/>
                <w:szCs w:val="20"/>
              </w:rPr>
            </w:pPr>
            <w:r>
              <w:rPr>
                <w:rFonts w:eastAsia="Verdana" w:cstheme="minorHAnsi"/>
                <w:color w:val="000000" w:themeColor="text1"/>
                <w:sz w:val="20"/>
                <w:szCs w:val="20"/>
              </w:rPr>
              <w:t>Positive PASS survey results</w:t>
            </w:r>
          </w:p>
          <w:p w14:paraId="2791803B" w14:textId="77777777" w:rsidR="00910902" w:rsidRDefault="0003235A">
            <w:pPr>
              <w:rPr>
                <w:rFonts w:eastAsia="Verdana" w:cstheme="minorHAnsi"/>
                <w:color w:val="000000" w:themeColor="text1"/>
                <w:sz w:val="20"/>
                <w:szCs w:val="20"/>
              </w:rPr>
            </w:pPr>
            <w:r>
              <w:rPr>
                <w:rFonts w:eastAsia="Verdana" w:cstheme="minorHAnsi"/>
                <w:color w:val="000000" w:themeColor="text1"/>
                <w:sz w:val="20"/>
                <w:szCs w:val="20"/>
              </w:rPr>
              <w:t>Number of ATL assemblies across the year</w:t>
            </w:r>
          </w:p>
          <w:p w14:paraId="4F491630" w14:textId="77777777" w:rsidR="00910902" w:rsidRDefault="0003235A">
            <w:pPr>
              <w:rPr>
                <w:rFonts w:eastAsia="Verdana" w:cstheme="minorHAnsi"/>
                <w:color w:val="000000" w:themeColor="text1"/>
                <w:sz w:val="20"/>
                <w:szCs w:val="20"/>
              </w:rPr>
            </w:pPr>
            <w:r>
              <w:rPr>
                <w:rFonts w:eastAsia="Verdana" w:cstheme="minorHAnsi"/>
                <w:color w:val="000000" w:themeColor="text1"/>
                <w:sz w:val="20"/>
                <w:szCs w:val="20"/>
              </w:rPr>
              <w:lastRenderedPageBreak/>
              <w:t>Numbers of children at the Proud Fridays Table</w:t>
            </w:r>
          </w:p>
          <w:p w14:paraId="771F0B4C" w14:textId="44669648" w:rsidR="00910902" w:rsidRDefault="00910902" w:rsidP="582052AF">
            <w:pPr>
              <w:rPr>
                <w:rFonts w:eastAsia="Verdana"/>
                <w:color w:val="000000" w:themeColor="text1"/>
                <w:sz w:val="20"/>
                <w:szCs w:val="20"/>
              </w:rPr>
            </w:pPr>
          </w:p>
        </w:tc>
        <w:tc>
          <w:tcPr>
            <w:tcW w:w="1843" w:type="dxa"/>
            <w:gridSpan w:val="2"/>
          </w:tcPr>
          <w:p w14:paraId="27D4E89B" w14:textId="77777777" w:rsidR="00910902" w:rsidRDefault="0003235A">
            <w:pPr>
              <w:rPr>
                <w:rFonts w:cstheme="minorHAnsi"/>
                <w:sz w:val="20"/>
                <w:szCs w:val="20"/>
              </w:rPr>
            </w:pPr>
            <w:r>
              <w:rPr>
                <w:rFonts w:cstheme="minorHAnsi"/>
                <w:sz w:val="20"/>
                <w:szCs w:val="20"/>
              </w:rPr>
              <w:lastRenderedPageBreak/>
              <w:t>MAT Programme</w:t>
            </w:r>
          </w:p>
          <w:p w14:paraId="05F41B70" w14:textId="77777777" w:rsidR="00910902" w:rsidRDefault="0003235A">
            <w:pPr>
              <w:rPr>
                <w:rFonts w:cstheme="minorHAnsi"/>
                <w:sz w:val="20"/>
                <w:szCs w:val="20"/>
              </w:rPr>
            </w:pPr>
            <w:r>
              <w:rPr>
                <w:rFonts w:cstheme="minorHAnsi"/>
                <w:sz w:val="20"/>
                <w:szCs w:val="20"/>
              </w:rPr>
              <w:t>Assembly rota</w:t>
            </w:r>
          </w:p>
          <w:p w14:paraId="7F3174A5" w14:textId="459DBA96" w:rsidR="00910902" w:rsidRDefault="00910902">
            <w:pPr>
              <w:rPr>
                <w:rFonts w:cstheme="minorHAnsi"/>
                <w:sz w:val="20"/>
                <w:szCs w:val="20"/>
              </w:rPr>
            </w:pPr>
          </w:p>
        </w:tc>
        <w:tc>
          <w:tcPr>
            <w:tcW w:w="992" w:type="dxa"/>
          </w:tcPr>
          <w:p w14:paraId="71F798A8" w14:textId="7E9B4C5B" w:rsidR="00910902" w:rsidRDefault="2DC4F7C8" w:rsidP="582052AF">
            <w:pPr>
              <w:rPr>
                <w:sz w:val="20"/>
                <w:szCs w:val="20"/>
              </w:rPr>
            </w:pPr>
            <w:r w:rsidRPr="582052AF">
              <w:rPr>
                <w:sz w:val="20"/>
                <w:szCs w:val="20"/>
              </w:rPr>
              <w:t>SR</w:t>
            </w:r>
          </w:p>
        </w:tc>
        <w:tc>
          <w:tcPr>
            <w:tcW w:w="992" w:type="dxa"/>
          </w:tcPr>
          <w:p w14:paraId="5BC294DE" w14:textId="14EF8DAF" w:rsidR="00910902" w:rsidRDefault="2DC4F7C8">
            <w:pPr>
              <w:rPr>
                <w:sz w:val="20"/>
                <w:szCs w:val="20"/>
              </w:rPr>
            </w:pPr>
            <w:r w:rsidRPr="582052AF">
              <w:rPr>
                <w:sz w:val="20"/>
                <w:szCs w:val="20"/>
              </w:rPr>
              <w:t>MTh</w:t>
            </w:r>
          </w:p>
        </w:tc>
        <w:tc>
          <w:tcPr>
            <w:tcW w:w="709" w:type="dxa"/>
          </w:tcPr>
          <w:p w14:paraId="7D36B6E2" w14:textId="35C1AA91" w:rsidR="00910902" w:rsidRDefault="034F9F35">
            <w:pPr>
              <w:rPr>
                <w:sz w:val="20"/>
                <w:szCs w:val="20"/>
              </w:rPr>
            </w:pPr>
            <w:r w:rsidRPr="48A26613">
              <w:rPr>
                <w:sz w:val="20"/>
                <w:szCs w:val="20"/>
              </w:rPr>
              <w:t>Sept 25</w:t>
            </w:r>
            <w:r w:rsidR="73918246" w:rsidRPr="48A26613">
              <w:rPr>
                <w:sz w:val="20"/>
                <w:szCs w:val="20"/>
              </w:rPr>
              <w:t>+</w:t>
            </w:r>
          </w:p>
        </w:tc>
        <w:tc>
          <w:tcPr>
            <w:tcW w:w="1134" w:type="dxa"/>
          </w:tcPr>
          <w:p w14:paraId="5C9AF3E7" w14:textId="77777777" w:rsidR="00910902" w:rsidRDefault="0003235A">
            <w:pPr>
              <w:rPr>
                <w:rFonts w:cstheme="minorHAnsi"/>
                <w:sz w:val="20"/>
                <w:szCs w:val="20"/>
              </w:rPr>
            </w:pPr>
            <w:r>
              <w:rPr>
                <w:rFonts w:cstheme="minorHAnsi"/>
                <w:sz w:val="20"/>
                <w:szCs w:val="20"/>
              </w:rPr>
              <w:t>MAT Programme cost</w:t>
            </w:r>
          </w:p>
          <w:p w14:paraId="40182B36" w14:textId="77777777" w:rsidR="00910902" w:rsidRDefault="0003235A">
            <w:pPr>
              <w:rPr>
                <w:rFonts w:cstheme="minorHAnsi"/>
                <w:sz w:val="20"/>
                <w:szCs w:val="20"/>
              </w:rPr>
            </w:pPr>
            <w:r>
              <w:rPr>
                <w:rFonts w:cstheme="minorHAnsi"/>
                <w:sz w:val="20"/>
                <w:szCs w:val="20"/>
              </w:rPr>
              <w:t>Management time</w:t>
            </w:r>
          </w:p>
          <w:p w14:paraId="7DC5E8D1" w14:textId="4F0BF2EB" w:rsidR="00910902" w:rsidRDefault="00910902">
            <w:pPr>
              <w:rPr>
                <w:rFonts w:cstheme="minorHAnsi"/>
                <w:sz w:val="20"/>
                <w:szCs w:val="20"/>
              </w:rPr>
            </w:pPr>
          </w:p>
        </w:tc>
        <w:tc>
          <w:tcPr>
            <w:tcW w:w="2693" w:type="dxa"/>
          </w:tcPr>
          <w:p w14:paraId="43A65479" w14:textId="6A30D7DB" w:rsidR="00A21644" w:rsidRDefault="00A21644" w:rsidP="16EAE8AE">
            <w:pPr>
              <w:rPr>
                <w:sz w:val="20"/>
                <w:szCs w:val="20"/>
              </w:rPr>
            </w:pPr>
            <w:r>
              <w:rPr>
                <w:sz w:val="20"/>
                <w:szCs w:val="20"/>
              </w:rPr>
              <w:lastRenderedPageBreak/>
              <w:t xml:space="preserve"> </w:t>
            </w:r>
          </w:p>
        </w:tc>
      </w:tr>
      <w:tr w:rsidR="000B4B6F" w14:paraId="058617DF" w14:textId="77777777" w:rsidTr="0D4016F2">
        <w:trPr>
          <w:trHeight w:val="300"/>
        </w:trPr>
        <w:tc>
          <w:tcPr>
            <w:tcW w:w="3290" w:type="dxa"/>
          </w:tcPr>
          <w:p w14:paraId="0D08514F" w14:textId="34C5ADED" w:rsidR="000B4B6F" w:rsidRPr="000B4B6F" w:rsidRDefault="000B4B6F" w:rsidP="76A9E937">
            <w:pPr>
              <w:rPr>
                <w:rFonts w:eastAsia="Verdana"/>
                <w:sz w:val="20"/>
                <w:szCs w:val="20"/>
              </w:rPr>
            </w:pPr>
            <w:r>
              <w:rPr>
                <w:sz w:val="20"/>
                <w:szCs w:val="20"/>
              </w:rPr>
              <w:t>E</w:t>
            </w:r>
            <w:r w:rsidRPr="000B4B6F">
              <w:rPr>
                <w:sz w:val="20"/>
                <w:szCs w:val="20"/>
              </w:rPr>
              <w:t>nsure that more able and talented learners at KS3 are consistently challenged, inspired and supported to achieve excellence across the curriculum and beyond.</w:t>
            </w:r>
          </w:p>
        </w:tc>
        <w:tc>
          <w:tcPr>
            <w:tcW w:w="3827" w:type="dxa"/>
          </w:tcPr>
          <w:p w14:paraId="077C8F28" w14:textId="0CC5199D" w:rsidR="000B4B6F" w:rsidRDefault="009A0145">
            <w:pPr>
              <w:rPr>
                <w:rFonts w:eastAsia="Verdana"/>
                <w:color w:val="000000" w:themeColor="text1"/>
                <w:sz w:val="20"/>
                <w:szCs w:val="20"/>
              </w:rPr>
            </w:pPr>
            <w:r>
              <w:rPr>
                <w:rFonts w:eastAsia="Verdana"/>
                <w:color w:val="000000" w:themeColor="text1"/>
                <w:sz w:val="20"/>
                <w:szCs w:val="20"/>
              </w:rPr>
              <w:t>Identification</w:t>
            </w:r>
            <w:r w:rsidR="004A6444">
              <w:rPr>
                <w:rFonts w:eastAsia="Verdana"/>
                <w:color w:val="000000" w:themeColor="text1"/>
                <w:sz w:val="20"/>
                <w:szCs w:val="20"/>
              </w:rPr>
              <w:t xml:space="preserve"> of department </w:t>
            </w:r>
            <w:r w:rsidR="009128FA">
              <w:rPr>
                <w:rFonts w:eastAsia="Verdana"/>
                <w:color w:val="000000" w:themeColor="text1"/>
                <w:sz w:val="20"/>
                <w:szCs w:val="20"/>
              </w:rPr>
              <w:t>enrichment activities and opportunities.</w:t>
            </w:r>
          </w:p>
          <w:p w14:paraId="09184665" w14:textId="77777777" w:rsidR="009128FA" w:rsidRDefault="009128FA">
            <w:pPr>
              <w:rPr>
                <w:rFonts w:eastAsia="Verdana"/>
                <w:color w:val="000000" w:themeColor="text1"/>
                <w:sz w:val="20"/>
                <w:szCs w:val="20"/>
              </w:rPr>
            </w:pPr>
            <w:r>
              <w:rPr>
                <w:rFonts w:eastAsia="Verdana"/>
                <w:color w:val="000000" w:themeColor="text1"/>
                <w:sz w:val="20"/>
                <w:szCs w:val="20"/>
              </w:rPr>
              <w:t xml:space="preserve">Stretch is part of department </w:t>
            </w:r>
            <w:proofErr w:type="spellStart"/>
            <w:r>
              <w:rPr>
                <w:rFonts w:eastAsia="Verdana"/>
                <w:color w:val="000000" w:themeColor="text1"/>
                <w:sz w:val="20"/>
                <w:szCs w:val="20"/>
              </w:rPr>
              <w:t>SoL</w:t>
            </w:r>
            <w:proofErr w:type="spellEnd"/>
            <w:r>
              <w:rPr>
                <w:rFonts w:eastAsia="Verdana"/>
                <w:color w:val="000000" w:themeColor="text1"/>
                <w:sz w:val="20"/>
                <w:szCs w:val="20"/>
              </w:rPr>
              <w:t xml:space="preserve"> with clearly </w:t>
            </w:r>
            <w:r w:rsidR="00D20756">
              <w:rPr>
                <w:rFonts w:eastAsia="Verdana"/>
                <w:color w:val="000000" w:themeColor="text1"/>
                <w:sz w:val="20"/>
                <w:szCs w:val="20"/>
              </w:rPr>
              <w:t xml:space="preserve">targeted learning to promote breadth and depth in </w:t>
            </w:r>
            <w:r w:rsidR="009A0145">
              <w:rPr>
                <w:rFonts w:eastAsia="Verdana"/>
                <w:color w:val="000000" w:themeColor="text1"/>
                <w:sz w:val="20"/>
                <w:szCs w:val="20"/>
              </w:rPr>
              <w:t xml:space="preserve">disciplines and links between </w:t>
            </w:r>
            <w:proofErr w:type="spellStart"/>
            <w:r w:rsidR="009A0145">
              <w:rPr>
                <w:rFonts w:eastAsia="Verdana"/>
                <w:color w:val="000000" w:themeColor="text1"/>
                <w:sz w:val="20"/>
                <w:szCs w:val="20"/>
              </w:rPr>
              <w:t>AoLEs</w:t>
            </w:r>
            <w:proofErr w:type="spellEnd"/>
            <w:r w:rsidR="009A0145">
              <w:rPr>
                <w:rFonts w:eastAsia="Verdana"/>
                <w:color w:val="000000" w:themeColor="text1"/>
                <w:sz w:val="20"/>
                <w:szCs w:val="20"/>
              </w:rPr>
              <w:t>.</w:t>
            </w:r>
          </w:p>
          <w:p w14:paraId="1614BEAB" w14:textId="77777777" w:rsidR="009A0145" w:rsidRDefault="009A0145">
            <w:pPr>
              <w:rPr>
                <w:rFonts w:eastAsia="Verdana"/>
                <w:color w:val="000000" w:themeColor="text1"/>
                <w:sz w:val="20"/>
                <w:szCs w:val="20"/>
              </w:rPr>
            </w:pPr>
            <w:r>
              <w:rPr>
                <w:rFonts w:eastAsia="Verdana"/>
                <w:color w:val="000000" w:themeColor="text1"/>
                <w:sz w:val="20"/>
                <w:szCs w:val="20"/>
              </w:rPr>
              <w:t>Teachers a</w:t>
            </w:r>
            <w:r w:rsidR="00F515C3">
              <w:rPr>
                <w:rFonts w:eastAsia="Verdana"/>
                <w:color w:val="000000" w:themeColor="text1"/>
                <w:sz w:val="20"/>
                <w:szCs w:val="20"/>
              </w:rPr>
              <w:t xml:space="preserve">ctively executing </w:t>
            </w:r>
            <w:r w:rsidR="00387960">
              <w:rPr>
                <w:rFonts w:eastAsia="Verdana"/>
                <w:color w:val="000000" w:themeColor="text1"/>
                <w:sz w:val="20"/>
                <w:szCs w:val="20"/>
              </w:rPr>
              <w:t xml:space="preserve">rich </w:t>
            </w:r>
            <w:r w:rsidR="00C71203">
              <w:rPr>
                <w:rFonts w:eastAsia="Verdana"/>
                <w:color w:val="000000" w:themeColor="text1"/>
                <w:sz w:val="20"/>
                <w:szCs w:val="20"/>
              </w:rPr>
              <w:t xml:space="preserve">stretch </w:t>
            </w:r>
            <w:r w:rsidR="00387960">
              <w:rPr>
                <w:rFonts w:eastAsia="Verdana"/>
                <w:color w:val="000000" w:themeColor="text1"/>
                <w:sz w:val="20"/>
                <w:szCs w:val="20"/>
              </w:rPr>
              <w:t xml:space="preserve">learning and </w:t>
            </w:r>
            <w:r w:rsidR="004B6FCA">
              <w:rPr>
                <w:rFonts w:eastAsia="Verdana"/>
                <w:color w:val="000000" w:themeColor="text1"/>
                <w:sz w:val="20"/>
                <w:szCs w:val="20"/>
              </w:rPr>
              <w:t xml:space="preserve">subsequently </w:t>
            </w:r>
            <w:r w:rsidR="00387960">
              <w:rPr>
                <w:rFonts w:eastAsia="Verdana"/>
                <w:color w:val="000000" w:themeColor="text1"/>
                <w:sz w:val="20"/>
                <w:szCs w:val="20"/>
              </w:rPr>
              <w:t>evaluating the impact in dept meetings</w:t>
            </w:r>
            <w:r w:rsidR="004D4175">
              <w:rPr>
                <w:rFonts w:eastAsia="Verdana"/>
                <w:color w:val="000000" w:themeColor="text1"/>
                <w:sz w:val="20"/>
                <w:szCs w:val="20"/>
              </w:rPr>
              <w:t>.</w:t>
            </w:r>
          </w:p>
          <w:p w14:paraId="1324033E" w14:textId="4C419DE9" w:rsidR="00610665" w:rsidRPr="1CFD7970" w:rsidRDefault="004B6FCA">
            <w:pPr>
              <w:rPr>
                <w:rFonts w:eastAsia="Verdana"/>
                <w:color w:val="000000" w:themeColor="text1"/>
                <w:sz w:val="20"/>
                <w:szCs w:val="20"/>
              </w:rPr>
            </w:pPr>
            <w:r>
              <w:rPr>
                <w:rFonts w:eastAsia="Verdana"/>
                <w:color w:val="000000" w:themeColor="text1"/>
                <w:sz w:val="20"/>
                <w:szCs w:val="20"/>
              </w:rPr>
              <w:t xml:space="preserve">Identifying improvements </w:t>
            </w:r>
            <w:r w:rsidR="009671BA">
              <w:rPr>
                <w:rFonts w:eastAsia="Verdana"/>
                <w:color w:val="000000" w:themeColor="text1"/>
                <w:sz w:val="20"/>
                <w:szCs w:val="20"/>
              </w:rPr>
              <w:t>in</w:t>
            </w:r>
            <w:r w:rsidR="00E47679">
              <w:rPr>
                <w:rFonts w:eastAsia="Verdana"/>
                <w:color w:val="000000" w:themeColor="text1"/>
                <w:sz w:val="20"/>
                <w:szCs w:val="20"/>
              </w:rPr>
              <w:t xml:space="preserve"> teaching approaches </w:t>
            </w:r>
            <w:r w:rsidR="00030106">
              <w:rPr>
                <w:rFonts w:eastAsia="Verdana"/>
                <w:color w:val="000000" w:themeColor="text1"/>
                <w:sz w:val="20"/>
                <w:szCs w:val="20"/>
              </w:rPr>
              <w:t xml:space="preserve">through analysis of </w:t>
            </w:r>
            <w:r w:rsidR="00B61183">
              <w:rPr>
                <w:rFonts w:eastAsia="Verdana"/>
                <w:color w:val="000000" w:themeColor="text1"/>
                <w:sz w:val="20"/>
                <w:szCs w:val="20"/>
              </w:rPr>
              <w:t>data from learning outcomes</w:t>
            </w:r>
            <w:r w:rsidR="00E96210">
              <w:rPr>
                <w:rFonts w:eastAsia="Verdana"/>
                <w:color w:val="000000" w:themeColor="text1"/>
                <w:sz w:val="20"/>
                <w:szCs w:val="20"/>
              </w:rPr>
              <w:t>.</w:t>
            </w:r>
          </w:p>
        </w:tc>
        <w:tc>
          <w:tcPr>
            <w:tcW w:w="1843" w:type="dxa"/>
            <w:gridSpan w:val="2"/>
          </w:tcPr>
          <w:p w14:paraId="09206473" w14:textId="77777777" w:rsidR="000B4B6F" w:rsidRDefault="00B61183">
            <w:pPr>
              <w:rPr>
                <w:rFonts w:cstheme="minorHAnsi"/>
                <w:sz w:val="20"/>
                <w:szCs w:val="20"/>
              </w:rPr>
            </w:pPr>
            <w:r>
              <w:rPr>
                <w:rFonts w:cstheme="minorHAnsi"/>
                <w:sz w:val="20"/>
                <w:szCs w:val="20"/>
              </w:rPr>
              <w:t>Book looks</w:t>
            </w:r>
          </w:p>
          <w:p w14:paraId="46CDC03D" w14:textId="7531EA59" w:rsidR="00B61183" w:rsidRDefault="00B61183">
            <w:pPr>
              <w:rPr>
                <w:rFonts w:cstheme="minorHAnsi"/>
                <w:sz w:val="20"/>
                <w:szCs w:val="20"/>
              </w:rPr>
            </w:pPr>
            <w:r>
              <w:rPr>
                <w:rFonts w:cstheme="minorHAnsi"/>
                <w:sz w:val="20"/>
                <w:szCs w:val="20"/>
              </w:rPr>
              <w:t>Dept minutes</w:t>
            </w:r>
          </w:p>
          <w:p w14:paraId="7B3E919F" w14:textId="144777CA" w:rsidR="00E96210" w:rsidRDefault="00E96210">
            <w:pPr>
              <w:rPr>
                <w:rFonts w:cstheme="minorHAnsi"/>
                <w:sz w:val="20"/>
                <w:szCs w:val="20"/>
              </w:rPr>
            </w:pPr>
            <w:r>
              <w:rPr>
                <w:rFonts w:cstheme="minorHAnsi"/>
                <w:sz w:val="20"/>
                <w:szCs w:val="20"/>
              </w:rPr>
              <w:t>Pupil voice</w:t>
            </w:r>
          </w:p>
          <w:p w14:paraId="4FF9367C" w14:textId="77D2E627" w:rsidR="00B61183" w:rsidRDefault="00B61183">
            <w:pPr>
              <w:rPr>
                <w:rFonts w:cstheme="minorHAnsi"/>
                <w:sz w:val="20"/>
                <w:szCs w:val="20"/>
              </w:rPr>
            </w:pPr>
            <w:proofErr w:type="spellStart"/>
            <w:r>
              <w:rPr>
                <w:rFonts w:cstheme="minorHAnsi"/>
                <w:sz w:val="20"/>
                <w:szCs w:val="20"/>
              </w:rPr>
              <w:t>SoL</w:t>
            </w:r>
            <w:proofErr w:type="spellEnd"/>
          </w:p>
          <w:p w14:paraId="1D06B7AE" w14:textId="77777777" w:rsidR="00B61183" w:rsidRDefault="00B61183">
            <w:pPr>
              <w:rPr>
                <w:rFonts w:cstheme="minorHAnsi"/>
                <w:sz w:val="20"/>
                <w:szCs w:val="20"/>
              </w:rPr>
            </w:pPr>
          </w:p>
          <w:p w14:paraId="679D1632" w14:textId="7195B23F" w:rsidR="00B61183" w:rsidRDefault="00B61183">
            <w:pPr>
              <w:rPr>
                <w:rFonts w:cstheme="minorHAnsi"/>
                <w:sz w:val="20"/>
                <w:szCs w:val="20"/>
              </w:rPr>
            </w:pPr>
          </w:p>
        </w:tc>
        <w:tc>
          <w:tcPr>
            <w:tcW w:w="992" w:type="dxa"/>
          </w:tcPr>
          <w:p w14:paraId="1069709B" w14:textId="668BB8BC" w:rsidR="000B4B6F" w:rsidRPr="582052AF" w:rsidRDefault="093D41BA" w:rsidP="582052AF">
            <w:pPr>
              <w:rPr>
                <w:sz w:val="20"/>
                <w:szCs w:val="20"/>
              </w:rPr>
            </w:pPr>
            <w:r w:rsidRPr="0D4016F2">
              <w:rPr>
                <w:sz w:val="20"/>
                <w:szCs w:val="20"/>
              </w:rPr>
              <w:t>JC / CL</w:t>
            </w:r>
          </w:p>
        </w:tc>
        <w:tc>
          <w:tcPr>
            <w:tcW w:w="992" w:type="dxa"/>
          </w:tcPr>
          <w:p w14:paraId="3811A820" w14:textId="51C063E5" w:rsidR="000B4B6F" w:rsidRPr="582052AF" w:rsidRDefault="093D41BA">
            <w:pPr>
              <w:rPr>
                <w:sz w:val="20"/>
                <w:szCs w:val="20"/>
              </w:rPr>
            </w:pPr>
            <w:r w:rsidRPr="0D4016F2">
              <w:rPr>
                <w:sz w:val="20"/>
                <w:szCs w:val="20"/>
              </w:rPr>
              <w:t>BTW</w:t>
            </w:r>
          </w:p>
        </w:tc>
        <w:tc>
          <w:tcPr>
            <w:tcW w:w="709" w:type="dxa"/>
          </w:tcPr>
          <w:p w14:paraId="186BA7D9" w14:textId="1CA931FD" w:rsidR="000B4B6F" w:rsidRPr="582052AF" w:rsidRDefault="093D41BA">
            <w:pPr>
              <w:rPr>
                <w:sz w:val="20"/>
                <w:szCs w:val="20"/>
              </w:rPr>
            </w:pPr>
            <w:r w:rsidRPr="0D4016F2">
              <w:rPr>
                <w:sz w:val="20"/>
                <w:szCs w:val="20"/>
              </w:rPr>
              <w:t>On-going</w:t>
            </w:r>
          </w:p>
        </w:tc>
        <w:tc>
          <w:tcPr>
            <w:tcW w:w="1134" w:type="dxa"/>
          </w:tcPr>
          <w:p w14:paraId="7512E999" w14:textId="6A219CB3" w:rsidR="000B4B6F" w:rsidRDefault="093D41BA" w:rsidP="0D4016F2">
            <w:pPr>
              <w:rPr>
                <w:sz w:val="20"/>
                <w:szCs w:val="20"/>
              </w:rPr>
            </w:pPr>
            <w:r w:rsidRPr="0D4016F2">
              <w:rPr>
                <w:sz w:val="20"/>
                <w:szCs w:val="20"/>
              </w:rPr>
              <w:t>Management Time</w:t>
            </w:r>
          </w:p>
        </w:tc>
        <w:tc>
          <w:tcPr>
            <w:tcW w:w="2693" w:type="dxa"/>
          </w:tcPr>
          <w:p w14:paraId="71989481" w14:textId="0A1F33A4" w:rsidR="000B4B6F" w:rsidRDefault="000B4B6F" w:rsidP="0D4016F2">
            <w:pPr>
              <w:rPr>
                <w:sz w:val="20"/>
                <w:szCs w:val="20"/>
                <w:highlight w:val="magenta"/>
              </w:rPr>
            </w:pPr>
          </w:p>
        </w:tc>
      </w:tr>
      <w:tr w:rsidR="48A26613" w14:paraId="3C3282BF" w14:textId="77777777" w:rsidTr="0D4016F2">
        <w:trPr>
          <w:trHeight w:val="300"/>
        </w:trPr>
        <w:tc>
          <w:tcPr>
            <w:tcW w:w="3290" w:type="dxa"/>
          </w:tcPr>
          <w:p w14:paraId="6FD31711" w14:textId="08FFC22A" w:rsidR="56D01137" w:rsidRDefault="7D82A76F" w:rsidP="48A26613">
            <w:pPr>
              <w:rPr>
                <w:rFonts w:ascii="Calibri" w:eastAsia="Calibri" w:hAnsi="Calibri" w:cs="Calibri"/>
                <w:sz w:val="20"/>
                <w:szCs w:val="20"/>
              </w:rPr>
            </w:pPr>
            <w:r w:rsidRPr="0D4016F2">
              <w:rPr>
                <w:rFonts w:ascii="Times New Roman" w:eastAsia="Times New Roman" w:hAnsi="Times New Roman" w:cs="Times New Roman"/>
                <w:color w:val="000000" w:themeColor="text1"/>
                <w:sz w:val="20"/>
                <w:szCs w:val="20"/>
              </w:rPr>
              <w:t>Conduct a survey across the whole Year 7 cohort to further explore the experience of all pupils</w:t>
            </w:r>
          </w:p>
        </w:tc>
        <w:tc>
          <w:tcPr>
            <w:tcW w:w="3827" w:type="dxa"/>
          </w:tcPr>
          <w:p w14:paraId="311A9B1D" w14:textId="556F12EB" w:rsidR="56D01137" w:rsidRDefault="56D01137" w:rsidP="48A26613">
            <w:pPr>
              <w:rPr>
                <w:rFonts w:eastAsia="Verdana"/>
                <w:color w:val="000000" w:themeColor="text1"/>
                <w:sz w:val="20"/>
                <w:szCs w:val="20"/>
              </w:rPr>
            </w:pPr>
            <w:r w:rsidRPr="48A26613">
              <w:rPr>
                <w:rFonts w:eastAsia="Verdana"/>
                <w:color w:val="000000" w:themeColor="text1"/>
                <w:sz w:val="20"/>
                <w:szCs w:val="20"/>
              </w:rPr>
              <w:t>Curriculum experiences are shared with all staff and help shape curriculum in secondary and primary</w:t>
            </w:r>
          </w:p>
        </w:tc>
        <w:tc>
          <w:tcPr>
            <w:tcW w:w="1843" w:type="dxa"/>
            <w:gridSpan w:val="2"/>
          </w:tcPr>
          <w:p w14:paraId="7EE2BA1B" w14:textId="0B7C4A34" w:rsidR="56D01137" w:rsidRDefault="56D01137" w:rsidP="48A26613">
            <w:pPr>
              <w:rPr>
                <w:sz w:val="20"/>
                <w:szCs w:val="20"/>
              </w:rPr>
            </w:pPr>
            <w:r w:rsidRPr="48A26613">
              <w:rPr>
                <w:sz w:val="20"/>
                <w:szCs w:val="20"/>
              </w:rPr>
              <w:t>Survey results</w:t>
            </w:r>
          </w:p>
          <w:p w14:paraId="4BB5D5BF" w14:textId="371CD01B" w:rsidR="56D01137" w:rsidRDefault="56D01137" w:rsidP="48A26613">
            <w:pPr>
              <w:rPr>
                <w:sz w:val="20"/>
                <w:szCs w:val="20"/>
              </w:rPr>
            </w:pPr>
            <w:r w:rsidRPr="48A26613">
              <w:rPr>
                <w:sz w:val="20"/>
                <w:szCs w:val="20"/>
              </w:rPr>
              <w:t>FADE</w:t>
            </w:r>
          </w:p>
        </w:tc>
        <w:tc>
          <w:tcPr>
            <w:tcW w:w="992" w:type="dxa"/>
          </w:tcPr>
          <w:p w14:paraId="2BCD304F" w14:textId="598E98C7" w:rsidR="56D01137" w:rsidRDefault="56D01137" w:rsidP="48A26613">
            <w:pPr>
              <w:rPr>
                <w:sz w:val="20"/>
                <w:szCs w:val="20"/>
              </w:rPr>
            </w:pPr>
            <w:r w:rsidRPr="48A26613">
              <w:rPr>
                <w:sz w:val="20"/>
                <w:szCs w:val="20"/>
              </w:rPr>
              <w:t>SR</w:t>
            </w:r>
          </w:p>
        </w:tc>
        <w:tc>
          <w:tcPr>
            <w:tcW w:w="992" w:type="dxa"/>
          </w:tcPr>
          <w:p w14:paraId="1F3843CB" w14:textId="69E45076" w:rsidR="56D01137" w:rsidRDefault="56D01137" w:rsidP="48A26613">
            <w:pPr>
              <w:rPr>
                <w:sz w:val="20"/>
                <w:szCs w:val="20"/>
              </w:rPr>
            </w:pPr>
            <w:r w:rsidRPr="48A26613">
              <w:rPr>
                <w:sz w:val="20"/>
                <w:szCs w:val="20"/>
              </w:rPr>
              <w:t>MTh</w:t>
            </w:r>
          </w:p>
        </w:tc>
        <w:tc>
          <w:tcPr>
            <w:tcW w:w="709" w:type="dxa"/>
          </w:tcPr>
          <w:p w14:paraId="0935E871" w14:textId="7DC666F5" w:rsidR="56D01137" w:rsidRDefault="56D01137" w:rsidP="48A26613">
            <w:pPr>
              <w:rPr>
                <w:sz w:val="20"/>
                <w:szCs w:val="20"/>
              </w:rPr>
            </w:pPr>
            <w:r w:rsidRPr="48A26613">
              <w:rPr>
                <w:sz w:val="20"/>
                <w:szCs w:val="20"/>
              </w:rPr>
              <w:t>Sept 25</w:t>
            </w:r>
          </w:p>
        </w:tc>
        <w:tc>
          <w:tcPr>
            <w:tcW w:w="1134" w:type="dxa"/>
          </w:tcPr>
          <w:p w14:paraId="6187A3C1" w14:textId="7A842AA5" w:rsidR="56D01137" w:rsidRDefault="56D01137" w:rsidP="48A26613">
            <w:pPr>
              <w:rPr>
                <w:sz w:val="20"/>
                <w:szCs w:val="20"/>
              </w:rPr>
            </w:pPr>
            <w:proofErr w:type="spellStart"/>
            <w:r w:rsidRPr="48A26613">
              <w:rPr>
                <w:sz w:val="20"/>
                <w:szCs w:val="20"/>
              </w:rPr>
              <w:t>Managment</w:t>
            </w:r>
            <w:proofErr w:type="spellEnd"/>
            <w:r w:rsidRPr="48A26613">
              <w:rPr>
                <w:sz w:val="20"/>
                <w:szCs w:val="20"/>
              </w:rPr>
              <w:t xml:space="preserve"> time</w:t>
            </w:r>
          </w:p>
        </w:tc>
        <w:tc>
          <w:tcPr>
            <w:tcW w:w="2693" w:type="dxa"/>
          </w:tcPr>
          <w:p w14:paraId="52F650DA" w14:textId="2E48093E" w:rsidR="48A26613" w:rsidRDefault="48A26613" w:rsidP="48A26613">
            <w:pPr>
              <w:rPr>
                <w:sz w:val="20"/>
                <w:szCs w:val="20"/>
              </w:rPr>
            </w:pPr>
          </w:p>
        </w:tc>
      </w:tr>
    </w:tbl>
    <w:p w14:paraId="70648378" w14:textId="77777777" w:rsidR="00910902" w:rsidRDefault="00910902">
      <w:pPr>
        <w:rPr>
          <w:rFonts w:cstheme="minorHAnsi"/>
        </w:rPr>
      </w:pPr>
    </w:p>
    <w:tbl>
      <w:tblPr>
        <w:tblStyle w:val="TableGrid"/>
        <w:tblW w:w="14884" w:type="dxa"/>
        <w:tblInd w:w="-34" w:type="dxa"/>
        <w:tblLayout w:type="fixed"/>
        <w:tblLook w:val="04A0" w:firstRow="1" w:lastRow="0" w:firstColumn="1" w:lastColumn="0" w:noHBand="0" w:noVBand="1"/>
      </w:tblPr>
      <w:tblGrid>
        <w:gridCol w:w="3290"/>
        <w:gridCol w:w="3827"/>
        <w:gridCol w:w="1485"/>
        <w:gridCol w:w="358"/>
        <w:gridCol w:w="850"/>
        <w:gridCol w:w="851"/>
        <w:gridCol w:w="850"/>
        <w:gridCol w:w="1276"/>
        <w:gridCol w:w="2097"/>
      </w:tblGrid>
      <w:tr w:rsidR="00910902" w14:paraId="2BFB56F7" w14:textId="77777777" w:rsidTr="0D4016F2">
        <w:trPr>
          <w:trHeight w:val="914"/>
        </w:trPr>
        <w:tc>
          <w:tcPr>
            <w:tcW w:w="14884" w:type="dxa"/>
            <w:gridSpan w:val="9"/>
            <w:shd w:val="clear" w:color="auto" w:fill="FFE599" w:themeFill="accent4" w:themeFillTint="66"/>
          </w:tcPr>
          <w:p w14:paraId="09CD51CC" w14:textId="1574314E" w:rsidR="00910902" w:rsidRDefault="0003235A" w:rsidP="76A9E937">
            <w:pPr>
              <w:rPr>
                <w:b/>
                <w:bCs/>
                <w:sz w:val="28"/>
                <w:szCs w:val="28"/>
              </w:rPr>
            </w:pPr>
            <w:r w:rsidRPr="76A9E937">
              <w:rPr>
                <w:b/>
                <w:bCs/>
                <w:sz w:val="28"/>
                <w:szCs w:val="28"/>
              </w:rPr>
              <w:t xml:space="preserve">School </w:t>
            </w:r>
            <w:proofErr w:type="gramStart"/>
            <w:r w:rsidRPr="76A9E937">
              <w:rPr>
                <w:b/>
                <w:bCs/>
                <w:sz w:val="28"/>
                <w:szCs w:val="28"/>
              </w:rPr>
              <w:t>Priority</w:t>
            </w:r>
            <w:r w:rsidR="00175310">
              <w:rPr>
                <w:b/>
                <w:bCs/>
                <w:sz w:val="28"/>
                <w:szCs w:val="28"/>
              </w:rPr>
              <w:t xml:space="preserve"> </w:t>
            </w:r>
            <w:r w:rsidR="0067564D">
              <w:rPr>
                <w:b/>
                <w:bCs/>
                <w:sz w:val="28"/>
                <w:szCs w:val="28"/>
              </w:rPr>
              <w:t xml:space="preserve"> 5</w:t>
            </w:r>
            <w:proofErr w:type="gramEnd"/>
            <w:r w:rsidR="0067564D">
              <w:rPr>
                <w:b/>
                <w:bCs/>
                <w:sz w:val="28"/>
                <w:szCs w:val="28"/>
              </w:rPr>
              <w:t xml:space="preserve"> </w:t>
            </w:r>
            <w:r w:rsidR="11C5D61A" w:rsidRPr="76A9E937">
              <w:rPr>
                <w:b/>
                <w:bCs/>
                <w:sz w:val="28"/>
                <w:szCs w:val="28"/>
              </w:rPr>
              <w:t>:</w:t>
            </w:r>
            <w:r w:rsidRPr="76A9E937">
              <w:rPr>
                <w:b/>
                <w:bCs/>
                <w:sz w:val="28"/>
                <w:szCs w:val="28"/>
              </w:rPr>
              <w:t xml:space="preserve"> Improve the provision of wellbeing for all learners and staff</w:t>
            </w:r>
          </w:p>
          <w:p w14:paraId="1F3A60E1" w14:textId="77777777" w:rsidR="00910902" w:rsidRDefault="0003235A">
            <w:pPr>
              <w:rPr>
                <w:rFonts w:eastAsia="Calibri"/>
                <w:sz w:val="28"/>
                <w:szCs w:val="28"/>
              </w:rPr>
            </w:pPr>
            <w:r>
              <w:rPr>
                <w:rFonts w:eastAsia="Calibri"/>
                <w:color w:val="242424"/>
              </w:rPr>
              <w:t xml:space="preserve">LA Termly Focus Summer: Plan for teaching that secures </w:t>
            </w:r>
            <w:bookmarkStart w:id="5" w:name="_Int_1cuovQx6"/>
            <w:r>
              <w:rPr>
                <w:rFonts w:eastAsia="Calibri"/>
                <w:color w:val="242424"/>
              </w:rPr>
              <w:t>good progress</w:t>
            </w:r>
            <w:bookmarkEnd w:id="5"/>
            <w:r>
              <w:rPr>
                <w:rFonts w:eastAsia="Calibri"/>
                <w:color w:val="242424"/>
              </w:rPr>
              <w:t xml:space="preserve"> particularly for vulnerable learners.</w:t>
            </w:r>
          </w:p>
        </w:tc>
      </w:tr>
      <w:tr w:rsidR="00910902" w14:paraId="49B0D2E8" w14:textId="77777777" w:rsidTr="0D4016F2">
        <w:trPr>
          <w:trHeight w:val="300"/>
        </w:trPr>
        <w:tc>
          <w:tcPr>
            <w:tcW w:w="8602" w:type="dxa"/>
            <w:gridSpan w:val="3"/>
          </w:tcPr>
          <w:p w14:paraId="60705464" w14:textId="77777777" w:rsidR="00910902" w:rsidRDefault="1702A7B7">
            <w:pPr>
              <w:rPr>
                <w:rFonts w:eastAsia="Calibri" w:cstheme="minorHAnsi"/>
                <w:b/>
                <w:bCs/>
                <w:sz w:val="20"/>
                <w:szCs w:val="20"/>
              </w:rPr>
            </w:pPr>
            <w:r w:rsidRPr="0D4016F2">
              <w:rPr>
                <w:b/>
                <w:bCs/>
                <w:sz w:val="20"/>
                <w:szCs w:val="20"/>
              </w:rPr>
              <w:t>Self-evaluation-why?</w:t>
            </w:r>
            <w:r w:rsidRPr="0D4016F2">
              <w:rPr>
                <w:rFonts w:eastAsia="Calibri"/>
                <w:b/>
                <w:bCs/>
                <w:sz w:val="20"/>
                <w:szCs w:val="20"/>
              </w:rPr>
              <w:t xml:space="preserve"> </w:t>
            </w:r>
          </w:p>
          <w:p w14:paraId="7BCA4946" w14:textId="5E2D3976"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The school continues to prioritise pupil wellbeing and attendance, supported by strong pastoral systems, restorative approaches, and targeted interventions. Attendance in Year 7 has increased to 92.5% following cluster transition work. In addition, targeted interventions such as first-day calling, “golden group” mentoring, and family support worker involvement have contributed to improved engagement for pupils across all year groups.</w:t>
            </w:r>
          </w:p>
          <w:p w14:paraId="56197A5D" w14:textId="69251950" w:rsidR="00910902" w:rsidRDefault="00910902" w:rsidP="0D4016F2">
            <w:pPr>
              <w:rPr>
                <w:rFonts w:ascii="Calibri" w:eastAsia="Calibri" w:hAnsi="Calibri" w:cs="Calibri"/>
                <w:color w:val="000000" w:themeColor="text1"/>
                <w:sz w:val="20"/>
                <w:szCs w:val="20"/>
              </w:rPr>
            </w:pPr>
          </w:p>
          <w:p w14:paraId="5B370999" w14:textId="28B200C7"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Whole-school attendance in 2024/25 was 89.2%, although attendance declines in Years 8 and 9 (87.8% and 87.5%) highlight ongoing challenges in sustaining engagement through KS3. Attendance for </w:t>
            </w:r>
            <w:proofErr w:type="spellStart"/>
            <w:r w:rsidRPr="0D4016F2">
              <w:rPr>
                <w:rFonts w:ascii="Calibri" w:eastAsia="Calibri" w:hAnsi="Calibri" w:cs="Calibri"/>
                <w:color w:val="000000" w:themeColor="text1"/>
                <w:sz w:val="20"/>
                <w:szCs w:val="20"/>
              </w:rPr>
              <w:t>eFSM</w:t>
            </w:r>
            <w:proofErr w:type="spellEnd"/>
            <w:r w:rsidRPr="0D4016F2">
              <w:rPr>
                <w:rFonts w:ascii="Calibri" w:eastAsia="Calibri" w:hAnsi="Calibri" w:cs="Calibri"/>
                <w:color w:val="000000" w:themeColor="text1"/>
                <w:sz w:val="20"/>
                <w:szCs w:val="20"/>
              </w:rPr>
              <w:t xml:space="preserve"> learners remains significantly lower than peers (82.0% vs 91.6%), with persistent absence high at 35%. Several successful strategies have contributed to improved engagement and attendance, including three community attendance blitzes where senior staff, the Family Engagement Officer, and the EWS </w:t>
            </w:r>
            <w:r w:rsidRPr="0D4016F2">
              <w:rPr>
                <w:rFonts w:ascii="Calibri" w:eastAsia="Calibri" w:hAnsi="Calibri" w:cs="Calibri"/>
                <w:color w:val="000000" w:themeColor="text1"/>
                <w:sz w:val="20"/>
                <w:szCs w:val="20"/>
              </w:rPr>
              <w:lastRenderedPageBreak/>
              <w:t>visited families in partnership to understand barriers to attendance. The YMA Streaks initiative has incentivised pupils to maintain consecutive days of attendance, with rewards such as cinema experiences.</w:t>
            </w:r>
          </w:p>
          <w:p w14:paraId="1E32EFC7" w14:textId="5E47C91F" w:rsidR="00910902" w:rsidRDefault="00910902" w:rsidP="0D4016F2">
            <w:pPr>
              <w:rPr>
                <w:rFonts w:ascii="Calibri" w:eastAsia="Calibri" w:hAnsi="Calibri" w:cs="Calibri"/>
                <w:color w:val="000000" w:themeColor="text1"/>
                <w:sz w:val="20"/>
                <w:szCs w:val="20"/>
              </w:rPr>
            </w:pPr>
          </w:p>
          <w:p w14:paraId="04EAF3EF" w14:textId="4FED2D3F"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Behaviour in lessons remains generally positive, and the strengthened ClassCharts reward system continues to promote positive behaviour and celebrate proud work. Tangible rewards include access to pool tables, table football, the beauty room, and dartboards, and will soon extend to a mini golf course. A minority of pupils perceive behaviour at break, lunch, and between lessons in the corridors as requiring improvement, highlighting the need to continue promoting positive conduct across unstructured times.</w:t>
            </w:r>
          </w:p>
          <w:p w14:paraId="004F21DB" w14:textId="7F5C53F9" w:rsidR="00910902" w:rsidRDefault="00910902" w:rsidP="0D4016F2">
            <w:pPr>
              <w:rPr>
                <w:rFonts w:ascii="Calibri" w:eastAsia="Calibri" w:hAnsi="Calibri" w:cs="Calibri"/>
                <w:color w:val="000000" w:themeColor="text1"/>
                <w:sz w:val="20"/>
                <w:szCs w:val="20"/>
              </w:rPr>
            </w:pPr>
          </w:p>
          <w:p w14:paraId="094E51E3" w14:textId="02E8D436"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Staff wellbeing is well supported and remains a strength. Recent survey results indicate that most staff feel supported and valued. This is underpinned by workload management, flexible meeting structures, and professional growth opportunities, ensuring staff can focus on improving outcomes and wellbeing for all pupils.</w:t>
            </w:r>
          </w:p>
          <w:p w14:paraId="72517073" w14:textId="2E410E65" w:rsidR="00910902" w:rsidRDefault="00910902" w:rsidP="0D4016F2">
            <w:pPr>
              <w:rPr>
                <w:rFonts w:ascii="Calibri" w:eastAsia="Calibri" w:hAnsi="Calibri" w:cs="Calibri"/>
                <w:color w:val="000000" w:themeColor="text1"/>
                <w:sz w:val="20"/>
                <w:szCs w:val="20"/>
              </w:rPr>
            </w:pPr>
          </w:p>
          <w:p w14:paraId="6B7FA6C9" w14:textId="4F839A59"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The school continues to provide strong support for vulnerable learners, including a significant number of Children Looked After (CLA) and Young Carers. Designated staff carefully monitor their progress and provide tailored support to promote both their emotional wellbeing and academic development. Many pupils, including those who are disadvantaged and have ALN, are able to contribute meaningfully to leadership roles across the school community. Established groups include the Senedd, Senior Student Leadership Team, Anti-bullying and Wellbeing Ambassadors, Rights’ Council, Diversity Club, LGBTQ+, </w:t>
            </w:r>
            <w:proofErr w:type="spellStart"/>
            <w:r w:rsidRPr="0D4016F2">
              <w:rPr>
                <w:rFonts w:ascii="Calibri" w:eastAsia="Calibri" w:hAnsi="Calibri" w:cs="Calibri"/>
                <w:color w:val="000000" w:themeColor="text1"/>
                <w:sz w:val="20"/>
                <w:szCs w:val="20"/>
              </w:rPr>
              <w:t>Criw</w:t>
            </w:r>
            <w:proofErr w:type="spellEnd"/>
            <w:r w:rsidRPr="0D4016F2">
              <w:rPr>
                <w:rFonts w:ascii="Calibri" w:eastAsia="Calibri" w:hAnsi="Calibri" w:cs="Calibri"/>
                <w:color w:val="000000" w:themeColor="text1"/>
                <w:sz w:val="20"/>
                <w:szCs w:val="20"/>
              </w:rPr>
              <w:t xml:space="preserve"> Cymraeg, Young Carers, and Sports Leader groups, providing pupils with opportunities to influence school life, support peers, and develop leadership skills.</w:t>
            </w:r>
            <w:r w:rsidR="08BC3083" w:rsidRPr="0D4016F2">
              <w:rPr>
                <w:rFonts w:ascii="Calibri" w:eastAsia="Calibri" w:hAnsi="Calibri" w:cs="Calibri"/>
                <w:sz w:val="20"/>
                <w:szCs w:val="20"/>
              </w:rPr>
              <w:t xml:space="preserve"> </w:t>
            </w:r>
            <w:r w:rsidR="6E5DF44D" w:rsidRPr="0D4016F2">
              <w:rPr>
                <w:rFonts w:ascii="Calibri" w:eastAsia="Calibri" w:hAnsi="Calibri" w:cs="Calibri"/>
                <w:color w:val="000000" w:themeColor="text1"/>
                <w:sz w:val="20"/>
                <w:szCs w:val="20"/>
              </w:rPr>
              <w:t>The school has successfully been awarded the School of Sanctuary award, CLA</w:t>
            </w:r>
            <w:r w:rsidR="56F60947" w:rsidRPr="0D4016F2">
              <w:rPr>
                <w:rFonts w:ascii="Calibri" w:eastAsia="Calibri" w:hAnsi="Calibri" w:cs="Calibri"/>
                <w:color w:val="000000" w:themeColor="text1"/>
                <w:sz w:val="20"/>
                <w:szCs w:val="20"/>
              </w:rPr>
              <w:t xml:space="preserve"> Friendly Schools Award</w:t>
            </w:r>
            <w:r w:rsidR="7F665679" w:rsidRPr="0D4016F2">
              <w:rPr>
                <w:rFonts w:ascii="Calibri" w:eastAsia="Calibri" w:hAnsi="Calibri" w:cs="Calibri"/>
                <w:color w:val="000000" w:themeColor="text1"/>
                <w:sz w:val="20"/>
                <w:szCs w:val="20"/>
              </w:rPr>
              <w:t xml:space="preserve">, </w:t>
            </w:r>
            <w:r w:rsidR="6E5DF44D" w:rsidRPr="0D4016F2">
              <w:rPr>
                <w:rFonts w:ascii="Calibri" w:eastAsia="Calibri" w:hAnsi="Calibri" w:cs="Calibri"/>
                <w:color w:val="000000" w:themeColor="text1"/>
                <w:sz w:val="20"/>
                <w:szCs w:val="20"/>
              </w:rPr>
              <w:t>Silver Rights Respecting Schools</w:t>
            </w:r>
            <w:r w:rsidR="1D509256" w:rsidRPr="0D4016F2">
              <w:rPr>
                <w:rFonts w:ascii="Calibri" w:eastAsia="Calibri" w:hAnsi="Calibri" w:cs="Calibri"/>
                <w:color w:val="000000" w:themeColor="text1"/>
                <w:sz w:val="20"/>
                <w:szCs w:val="20"/>
              </w:rPr>
              <w:t xml:space="preserve"> and Gold Cymraeg Campus awards</w:t>
            </w:r>
            <w:r w:rsidR="6EAB6757" w:rsidRPr="0D4016F2">
              <w:rPr>
                <w:rFonts w:ascii="Calibri" w:eastAsia="Calibri" w:hAnsi="Calibri" w:cs="Calibri"/>
                <w:color w:val="000000" w:themeColor="text1"/>
                <w:sz w:val="20"/>
                <w:szCs w:val="20"/>
              </w:rPr>
              <w:t xml:space="preserve">, </w:t>
            </w:r>
            <w:r w:rsidR="6EAB6757" w:rsidRPr="0D4016F2">
              <w:rPr>
                <w:rFonts w:ascii="Calibri" w:eastAsia="Calibri" w:hAnsi="Calibri" w:cs="Calibri"/>
                <w:sz w:val="20"/>
                <w:szCs w:val="20"/>
              </w:rPr>
              <w:t>reflect our commitment to inclusion, care and children’s rights.</w:t>
            </w:r>
          </w:p>
          <w:p w14:paraId="2F574B0B" w14:textId="00F944B7" w:rsidR="00910902" w:rsidRDefault="00910902" w:rsidP="0D4016F2">
            <w:pPr>
              <w:rPr>
                <w:rFonts w:ascii="Calibri" w:eastAsia="Calibri" w:hAnsi="Calibri" w:cs="Calibri"/>
                <w:color w:val="000000" w:themeColor="text1"/>
                <w:sz w:val="20"/>
                <w:szCs w:val="20"/>
              </w:rPr>
            </w:pPr>
          </w:p>
          <w:p w14:paraId="2DDA36D6" w14:textId="7D107621"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Older pupils continue to support younger pupils effectively. For example, Key Stage 4 pupils provide structured support during reading sessions, and Senior Ambassadors assist with transition and wellbeing for younger pupils. Transition activities remain a particular strength, supporting learning and progress from Year 6 into Year 7, with cluster primary school collaboration and parental and student feedback confirming their effectiveness. A broad range of enrichment activities is available, with high participation across most groups. </w:t>
            </w:r>
            <w:proofErr w:type="spellStart"/>
            <w:r w:rsidRPr="0D4016F2">
              <w:rPr>
                <w:rFonts w:ascii="Calibri" w:eastAsia="Calibri" w:hAnsi="Calibri" w:cs="Calibri"/>
                <w:color w:val="000000" w:themeColor="text1"/>
                <w:sz w:val="20"/>
                <w:szCs w:val="20"/>
              </w:rPr>
              <w:t>eFSM</w:t>
            </w:r>
            <w:proofErr w:type="spellEnd"/>
            <w:r w:rsidRPr="0D4016F2">
              <w:rPr>
                <w:rFonts w:ascii="Calibri" w:eastAsia="Calibri" w:hAnsi="Calibri" w:cs="Calibri"/>
                <w:color w:val="000000" w:themeColor="text1"/>
                <w:sz w:val="20"/>
                <w:szCs w:val="20"/>
              </w:rPr>
              <w:t xml:space="preserve"> participation has been extended through targeted support, transport solutions, and promotion of activities, though some barriers remain. Pupils generally understand the importance of making healthy choices, and initiatives to encourage positive behaviour and wellbeing continue to be embedded.</w:t>
            </w:r>
          </w:p>
          <w:p w14:paraId="7AB70D87" w14:textId="6F76C6CE" w:rsidR="00910902" w:rsidRDefault="00910902" w:rsidP="0D4016F2">
            <w:pPr>
              <w:rPr>
                <w:rFonts w:ascii="Calibri" w:eastAsia="Calibri" w:hAnsi="Calibri" w:cs="Calibri"/>
                <w:color w:val="000000" w:themeColor="text1"/>
                <w:sz w:val="20"/>
                <w:szCs w:val="20"/>
              </w:rPr>
            </w:pPr>
          </w:p>
          <w:p w14:paraId="54623811" w14:textId="418E601C"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 xml:space="preserve">Provision for MAT pupils </w:t>
            </w:r>
            <w:proofErr w:type="gramStart"/>
            <w:r w:rsidRPr="0D4016F2">
              <w:rPr>
                <w:rFonts w:ascii="Calibri" w:eastAsia="Calibri" w:hAnsi="Calibri" w:cs="Calibri"/>
                <w:color w:val="000000" w:themeColor="text1"/>
                <w:sz w:val="20"/>
                <w:szCs w:val="20"/>
              </w:rPr>
              <w:t>is</w:t>
            </w:r>
            <w:proofErr w:type="gramEnd"/>
            <w:r w:rsidRPr="0D4016F2">
              <w:rPr>
                <w:rFonts w:ascii="Calibri" w:eastAsia="Calibri" w:hAnsi="Calibri" w:cs="Calibri"/>
                <w:color w:val="000000" w:themeColor="text1"/>
                <w:sz w:val="20"/>
                <w:szCs w:val="20"/>
              </w:rPr>
              <w:t xml:space="preserve"> strong, offering challenging learning opportunities such as engagement with university PhD students and participation in national mock trials. Aspiration-raising activities, including visits to Russell Group universities and in-house workshops with Bath University, continue to broaden pupils’ horizons. However, the school recognises the need to further develop opportunities for MAT pupils, particularly through clearer signposting at KS3, to ensure all pupils can fully access and benefit from these opportunities across the curriculum and extra-curricular programmes.</w:t>
            </w:r>
          </w:p>
          <w:p w14:paraId="4F334248" w14:textId="4FE7B030" w:rsidR="00910902" w:rsidRDefault="00910902" w:rsidP="0D4016F2">
            <w:pPr>
              <w:rPr>
                <w:rFonts w:ascii="Calibri" w:eastAsia="Calibri" w:hAnsi="Calibri" w:cs="Calibri"/>
                <w:color w:val="000000" w:themeColor="text1"/>
                <w:sz w:val="20"/>
                <w:szCs w:val="20"/>
              </w:rPr>
            </w:pPr>
          </w:p>
          <w:p w14:paraId="118DE27E" w14:textId="047EA946"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Fixed-term exclusions rose in 2024/25, concentrated within a small cohort of pupils with complex needs. While most pupils understand school expectations, this rise highlights the need to further strengthen preventative and restorative strategies, particularly for repeat offenders.</w:t>
            </w:r>
          </w:p>
          <w:p w14:paraId="7B5C667A" w14:textId="67456AFD"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Pupil voice is an area for further development. While 53% of pupils report that staff ask for their views about the school, and 62% believe that school leaders listen to suggestions and sometimes act on them, there remains scope to strengthen student involvement in shaping school policies, routines, and initiatives.</w:t>
            </w:r>
          </w:p>
          <w:p w14:paraId="7012FBA8" w14:textId="618C939D" w:rsidR="00910902" w:rsidRDefault="00910902" w:rsidP="0D4016F2">
            <w:pPr>
              <w:rPr>
                <w:rFonts w:ascii="Calibri" w:eastAsia="Calibri" w:hAnsi="Calibri" w:cs="Calibri"/>
                <w:color w:val="000000" w:themeColor="text1"/>
                <w:sz w:val="20"/>
                <w:szCs w:val="20"/>
              </w:rPr>
            </w:pPr>
          </w:p>
          <w:p w14:paraId="23C6775A" w14:textId="0ECE11DA" w:rsidR="00910902" w:rsidRDefault="7F5E508D" w:rsidP="0D4016F2">
            <w:pPr>
              <w:rPr>
                <w:rFonts w:ascii="Calibri" w:eastAsia="Calibri" w:hAnsi="Calibri" w:cs="Calibri"/>
                <w:color w:val="000000" w:themeColor="text1"/>
                <w:sz w:val="20"/>
                <w:szCs w:val="20"/>
              </w:rPr>
            </w:pPr>
            <w:r w:rsidRPr="0D4016F2">
              <w:rPr>
                <w:rFonts w:ascii="Calibri" w:eastAsia="Calibri" w:hAnsi="Calibri" w:cs="Calibri"/>
                <w:color w:val="000000" w:themeColor="text1"/>
                <w:sz w:val="20"/>
                <w:szCs w:val="20"/>
              </w:rPr>
              <w:t>Child protection procedures remain robust and are well understood by all staff. Effective multi-agency partnerships continue to support the school’s most vulnerable pupils and their families, including Coleg Gwent, social services, Families First, Careers Wales, the school nurse, N-Gage, and the youth service</w:t>
            </w:r>
          </w:p>
        </w:tc>
        <w:tc>
          <w:tcPr>
            <w:tcW w:w="6282" w:type="dxa"/>
            <w:gridSpan w:val="6"/>
          </w:tcPr>
          <w:p w14:paraId="511130BC" w14:textId="77777777" w:rsidR="00910902" w:rsidRDefault="1702A7B7">
            <w:pPr>
              <w:rPr>
                <w:rFonts w:cstheme="minorHAnsi"/>
                <w:b/>
                <w:sz w:val="20"/>
                <w:szCs w:val="20"/>
                <w:u w:val="single"/>
              </w:rPr>
            </w:pPr>
            <w:r w:rsidRPr="0D4016F2">
              <w:rPr>
                <w:b/>
                <w:bCs/>
                <w:sz w:val="20"/>
                <w:szCs w:val="20"/>
                <w:u w:val="single"/>
              </w:rPr>
              <w:lastRenderedPageBreak/>
              <w:t>Key goals</w:t>
            </w:r>
          </w:p>
          <w:p w14:paraId="00F8A276" w14:textId="09D067FC"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 xml:space="preserve">Raise whole-school attendance above </w:t>
            </w:r>
            <w:r w:rsidR="00394931">
              <w:rPr>
                <w:rFonts w:ascii="Calibri" w:eastAsia="Calibri" w:hAnsi="Calibri" w:cs="Arial"/>
                <w:color w:val="000000" w:themeColor="text1"/>
                <w:sz w:val="20"/>
                <w:szCs w:val="20"/>
              </w:rPr>
              <w:t xml:space="preserve">85.9 in the </w:t>
            </w:r>
            <w:proofErr w:type="gramStart"/>
            <w:r w:rsidR="00394931">
              <w:rPr>
                <w:rFonts w:ascii="Calibri" w:eastAsia="Calibri" w:hAnsi="Calibri" w:cs="Arial"/>
                <w:color w:val="000000" w:themeColor="text1"/>
                <w:sz w:val="20"/>
                <w:szCs w:val="20"/>
              </w:rPr>
              <w:t>secondary,</w:t>
            </w:r>
            <w:r w:rsidRPr="0D4016F2">
              <w:rPr>
                <w:rFonts w:ascii="Calibri" w:eastAsia="Calibri" w:hAnsi="Calibri" w:cs="Arial"/>
                <w:color w:val="000000" w:themeColor="text1"/>
                <w:sz w:val="20"/>
                <w:szCs w:val="20"/>
              </w:rPr>
              <w:t>,</w:t>
            </w:r>
            <w:proofErr w:type="gramEnd"/>
            <w:r w:rsidRPr="0D4016F2">
              <w:rPr>
                <w:rFonts w:ascii="Calibri" w:eastAsia="Calibri" w:hAnsi="Calibri" w:cs="Arial"/>
                <w:color w:val="000000" w:themeColor="text1"/>
                <w:sz w:val="20"/>
                <w:szCs w:val="20"/>
              </w:rPr>
              <w:t xml:space="preserve"> reduce persistent absence, and improve punctuality across KS3 and KS4, with targeted strategies for </w:t>
            </w:r>
            <w:proofErr w:type="spellStart"/>
            <w:r w:rsidRPr="0D4016F2">
              <w:rPr>
                <w:rFonts w:ascii="Calibri" w:eastAsia="Calibri" w:hAnsi="Calibri" w:cs="Arial"/>
                <w:color w:val="000000" w:themeColor="text1"/>
                <w:sz w:val="20"/>
                <w:szCs w:val="20"/>
              </w:rPr>
              <w:t>eFSM</w:t>
            </w:r>
            <w:proofErr w:type="spellEnd"/>
            <w:r w:rsidRPr="0D4016F2">
              <w:rPr>
                <w:rFonts w:ascii="Calibri" w:eastAsia="Calibri" w:hAnsi="Calibri" w:cs="Arial"/>
                <w:color w:val="000000" w:themeColor="text1"/>
                <w:sz w:val="20"/>
                <w:szCs w:val="20"/>
              </w:rPr>
              <w:t xml:space="preserve"> and ALN pupils.</w:t>
            </w:r>
          </w:p>
          <w:p w14:paraId="37A639B6" w14:textId="5721F306"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Reduce exclusions and address poor behaviour, particularly at unstructured times and lesson transitions, through strengthened preventative and restorative approaches.</w:t>
            </w:r>
          </w:p>
          <w:p w14:paraId="1923FFA3" w14:textId="20C96506"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Maintain and further improve high standards of staff and student wellbeing by adopting a whole-school approach to mental health and wellbeing, including identifying pupils at greater risk through the PASS system.</w:t>
            </w:r>
          </w:p>
          <w:p w14:paraId="43E44C8F" w14:textId="4258F4DF"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lastRenderedPageBreak/>
              <w:t>Strengthen pupil voice and engagement, evaluating and improving how the school listens to and acts on the views of learners, parents, and staff.</w:t>
            </w:r>
          </w:p>
          <w:p w14:paraId="3402C013" w14:textId="36069DD5"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Support pupil resilience and aspiration, combat learned helplessness, and enhance opportunities for MAT pupils, ensuring clear signposting of challenging opportunities, particularly at KS3.</w:t>
            </w:r>
          </w:p>
          <w:p w14:paraId="4FEF3E0B" w14:textId="175E58ED" w:rsidR="00910902" w:rsidRDefault="4A12A6B9" w:rsidP="0D4016F2">
            <w:pPr>
              <w:pStyle w:val="ListParagraph"/>
              <w:numPr>
                <w:ilvl w:val="0"/>
                <w:numId w:val="19"/>
              </w:numPr>
              <w:spacing w:after="0" w:line="240" w:lineRule="auto"/>
              <w:rPr>
                <w:rFonts w:ascii="Calibri" w:eastAsia="Calibri" w:hAnsi="Calibri" w:cs="Arial"/>
                <w:color w:val="000000" w:themeColor="text1"/>
                <w:sz w:val="20"/>
                <w:szCs w:val="20"/>
              </w:rPr>
            </w:pPr>
            <w:r w:rsidRPr="0D4016F2">
              <w:rPr>
                <w:rFonts w:ascii="Calibri" w:eastAsia="Calibri" w:hAnsi="Calibri" w:cs="Arial"/>
                <w:color w:val="000000" w:themeColor="text1"/>
                <w:sz w:val="20"/>
                <w:szCs w:val="20"/>
              </w:rPr>
              <w:t>Support families and pupils to remove barriers to learning, including during the current economic climate, and address national concerns such as reporting of sexual harassment.</w:t>
            </w:r>
          </w:p>
          <w:p w14:paraId="01C59617" w14:textId="2045B813" w:rsidR="00910902" w:rsidRDefault="00910902" w:rsidP="0D4016F2">
            <w:pPr>
              <w:pStyle w:val="ListParagraph"/>
              <w:spacing w:after="0" w:line="240" w:lineRule="auto"/>
              <w:rPr>
                <w:rFonts w:ascii="Calibri" w:eastAsia="Calibri" w:hAnsi="Calibri" w:cs="Arial"/>
                <w:b/>
                <w:bCs/>
                <w:color w:val="000000" w:themeColor="text1"/>
              </w:rPr>
            </w:pPr>
          </w:p>
          <w:p w14:paraId="50040504" w14:textId="3350BA13" w:rsidR="00910902" w:rsidRDefault="00910902" w:rsidP="0D4016F2">
            <w:pPr>
              <w:rPr>
                <w:b/>
                <w:bCs/>
                <w:sz w:val="20"/>
                <w:szCs w:val="20"/>
              </w:rPr>
            </w:pPr>
          </w:p>
        </w:tc>
      </w:tr>
      <w:tr w:rsidR="00910902" w14:paraId="1324C005" w14:textId="77777777" w:rsidTr="0D4016F2">
        <w:trPr>
          <w:cantSplit/>
          <w:trHeight w:val="1337"/>
        </w:trPr>
        <w:tc>
          <w:tcPr>
            <w:tcW w:w="3290" w:type="dxa"/>
            <w:shd w:val="clear" w:color="auto" w:fill="D9D9D9" w:themeFill="background1" w:themeFillShade="D9"/>
          </w:tcPr>
          <w:p w14:paraId="56F83081" w14:textId="77777777" w:rsidR="00910902" w:rsidRDefault="0003235A">
            <w:pPr>
              <w:jc w:val="center"/>
              <w:rPr>
                <w:rFonts w:cstheme="minorHAnsi"/>
                <w:b/>
                <w:sz w:val="20"/>
                <w:szCs w:val="20"/>
              </w:rPr>
            </w:pPr>
            <w:r>
              <w:rPr>
                <w:rFonts w:cstheme="minorHAnsi"/>
                <w:b/>
                <w:sz w:val="20"/>
                <w:szCs w:val="20"/>
              </w:rPr>
              <w:lastRenderedPageBreak/>
              <w:t>Improvement Actions</w:t>
            </w:r>
          </w:p>
        </w:tc>
        <w:tc>
          <w:tcPr>
            <w:tcW w:w="3827" w:type="dxa"/>
            <w:shd w:val="clear" w:color="auto" w:fill="D9D9D9" w:themeFill="background1" w:themeFillShade="D9"/>
          </w:tcPr>
          <w:p w14:paraId="001CA67A" w14:textId="77777777" w:rsidR="00910902" w:rsidRDefault="0003235A">
            <w:pPr>
              <w:jc w:val="center"/>
              <w:rPr>
                <w:rFonts w:cstheme="minorHAnsi"/>
                <w:b/>
                <w:sz w:val="20"/>
                <w:szCs w:val="20"/>
              </w:rPr>
            </w:pPr>
            <w:r>
              <w:rPr>
                <w:rFonts w:cstheme="minorHAnsi"/>
                <w:b/>
                <w:sz w:val="20"/>
                <w:szCs w:val="20"/>
              </w:rPr>
              <w:t>Success Criteria</w:t>
            </w:r>
          </w:p>
        </w:tc>
        <w:tc>
          <w:tcPr>
            <w:tcW w:w="1843" w:type="dxa"/>
            <w:gridSpan w:val="2"/>
            <w:shd w:val="clear" w:color="auto" w:fill="D9D9D9" w:themeFill="background1" w:themeFillShade="D9"/>
          </w:tcPr>
          <w:p w14:paraId="280A78D7" w14:textId="77777777" w:rsidR="00910902" w:rsidRDefault="0003235A">
            <w:pPr>
              <w:jc w:val="center"/>
              <w:rPr>
                <w:rFonts w:cstheme="minorHAnsi"/>
                <w:b/>
                <w:sz w:val="20"/>
                <w:szCs w:val="20"/>
              </w:rPr>
            </w:pPr>
            <w:r>
              <w:rPr>
                <w:rFonts w:cstheme="minorHAnsi"/>
                <w:b/>
                <w:sz w:val="20"/>
                <w:szCs w:val="20"/>
              </w:rPr>
              <w:t>How will progress be monitored?</w:t>
            </w:r>
          </w:p>
        </w:tc>
        <w:tc>
          <w:tcPr>
            <w:tcW w:w="850" w:type="dxa"/>
            <w:shd w:val="clear" w:color="auto" w:fill="D9D9D9" w:themeFill="background1" w:themeFillShade="D9"/>
          </w:tcPr>
          <w:p w14:paraId="268B648C" w14:textId="77777777" w:rsidR="00910902" w:rsidRDefault="0003235A">
            <w:pPr>
              <w:jc w:val="center"/>
              <w:rPr>
                <w:rFonts w:cstheme="minorHAnsi"/>
                <w:b/>
                <w:sz w:val="20"/>
                <w:szCs w:val="20"/>
              </w:rPr>
            </w:pPr>
            <w:r>
              <w:rPr>
                <w:rFonts w:cstheme="minorHAnsi"/>
                <w:b/>
                <w:sz w:val="20"/>
                <w:szCs w:val="20"/>
              </w:rPr>
              <w:t xml:space="preserve">Staff Lead </w:t>
            </w:r>
          </w:p>
          <w:p w14:paraId="1F28F27C" w14:textId="77777777" w:rsidR="00910902" w:rsidRDefault="00910902">
            <w:pPr>
              <w:jc w:val="center"/>
              <w:rPr>
                <w:rFonts w:cstheme="minorHAnsi"/>
                <w:b/>
                <w:sz w:val="20"/>
                <w:szCs w:val="20"/>
              </w:rPr>
            </w:pPr>
          </w:p>
        </w:tc>
        <w:tc>
          <w:tcPr>
            <w:tcW w:w="851" w:type="dxa"/>
            <w:shd w:val="clear" w:color="auto" w:fill="D9D9D9" w:themeFill="background1" w:themeFillShade="D9"/>
            <w:textDirection w:val="tbRl"/>
          </w:tcPr>
          <w:p w14:paraId="6A2F8A5B" w14:textId="77777777" w:rsidR="00910902" w:rsidRDefault="0003235A">
            <w:pPr>
              <w:ind w:left="113" w:right="113"/>
              <w:jc w:val="center"/>
              <w:rPr>
                <w:rFonts w:cstheme="minorHAnsi"/>
                <w:b/>
                <w:sz w:val="20"/>
                <w:szCs w:val="20"/>
              </w:rPr>
            </w:pPr>
            <w:r>
              <w:rPr>
                <w:rFonts w:cstheme="minorHAnsi"/>
                <w:b/>
                <w:sz w:val="20"/>
                <w:szCs w:val="20"/>
              </w:rPr>
              <w:t>Monitor</w:t>
            </w:r>
          </w:p>
        </w:tc>
        <w:tc>
          <w:tcPr>
            <w:tcW w:w="850" w:type="dxa"/>
            <w:shd w:val="clear" w:color="auto" w:fill="D9D9D9" w:themeFill="background1" w:themeFillShade="D9"/>
          </w:tcPr>
          <w:p w14:paraId="56FD496D" w14:textId="77777777" w:rsidR="00910902" w:rsidRDefault="0003235A">
            <w:pPr>
              <w:jc w:val="center"/>
              <w:rPr>
                <w:rFonts w:cstheme="minorHAnsi"/>
                <w:b/>
                <w:sz w:val="20"/>
                <w:szCs w:val="20"/>
              </w:rPr>
            </w:pPr>
            <w:r>
              <w:rPr>
                <w:rFonts w:cstheme="minorHAnsi"/>
                <w:b/>
                <w:sz w:val="20"/>
                <w:szCs w:val="20"/>
              </w:rPr>
              <w:t>Time</w:t>
            </w:r>
          </w:p>
          <w:p w14:paraId="27600B85" w14:textId="77777777" w:rsidR="00910902" w:rsidRDefault="0003235A">
            <w:pPr>
              <w:jc w:val="center"/>
              <w:rPr>
                <w:rFonts w:cstheme="minorHAnsi"/>
                <w:b/>
                <w:sz w:val="20"/>
                <w:szCs w:val="20"/>
              </w:rPr>
            </w:pPr>
            <w:r>
              <w:rPr>
                <w:rFonts w:cstheme="minorHAnsi"/>
                <w:b/>
                <w:sz w:val="20"/>
                <w:szCs w:val="20"/>
              </w:rPr>
              <w:t>scale</w:t>
            </w:r>
          </w:p>
        </w:tc>
        <w:tc>
          <w:tcPr>
            <w:tcW w:w="1276" w:type="dxa"/>
            <w:shd w:val="clear" w:color="auto" w:fill="D9D9D9" w:themeFill="background1" w:themeFillShade="D9"/>
            <w:textDirection w:val="tbRl"/>
          </w:tcPr>
          <w:p w14:paraId="6AAB604E" w14:textId="77777777" w:rsidR="00910902" w:rsidRDefault="0003235A">
            <w:pPr>
              <w:ind w:left="113" w:right="113"/>
              <w:jc w:val="center"/>
              <w:rPr>
                <w:rFonts w:cstheme="minorHAnsi"/>
                <w:b/>
                <w:sz w:val="20"/>
                <w:szCs w:val="20"/>
              </w:rPr>
            </w:pPr>
            <w:r>
              <w:rPr>
                <w:rFonts w:cstheme="minorHAnsi"/>
                <w:b/>
                <w:sz w:val="20"/>
                <w:szCs w:val="20"/>
              </w:rPr>
              <w:t>Resources/External support</w:t>
            </w:r>
          </w:p>
        </w:tc>
        <w:tc>
          <w:tcPr>
            <w:tcW w:w="2097" w:type="dxa"/>
            <w:shd w:val="clear" w:color="auto" w:fill="D9D9D9" w:themeFill="background1" w:themeFillShade="D9"/>
          </w:tcPr>
          <w:p w14:paraId="0EE5CE13" w14:textId="77777777" w:rsidR="00910902" w:rsidRDefault="0003235A">
            <w:pPr>
              <w:spacing w:after="200" w:line="276" w:lineRule="auto"/>
              <w:jc w:val="center"/>
              <w:rPr>
                <w:rFonts w:cstheme="minorHAnsi"/>
              </w:rPr>
            </w:pPr>
            <w:r>
              <w:rPr>
                <w:rFonts w:cstheme="minorHAnsi"/>
                <w:b/>
                <w:bCs/>
                <w:sz w:val="20"/>
                <w:szCs w:val="20"/>
              </w:rPr>
              <w:t>Impact to date</w:t>
            </w:r>
          </w:p>
        </w:tc>
      </w:tr>
      <w:tr w:rsidR="00910902" w14:paraId="56D63629" w14:textId="77777777" w:rsidTr="0D4016F2">
        <w:trPr>
          <w:trHeight w:val="300"/>
        </w:trPr>
        <w:tc>
          <w:tcPr>
            <w:tcW w:w="14884" w:type="dxa"/>
            <w:gridSpan w:val="9"/>
            <w:shd w:val="clear" w:color="auto" w:fill="FFF2CC" w:themeFill="accent4" w:themeFillTint="33"/>
          </w:tcPr>
          <w:p w14:paraId="21094036" w14:textId="77777777" w:rsidR="00910902" w:rsidRDefault="0003235A">
            <w:pPr>
              <w:jc w:val="center"/>
              <w:rPr>
                <w:rFonts w:cstheme="minorHAnsi"/>
                <w:sz w:val="40"/>
                <w:szCs w:val="40"/>
              </w:rPr>
            </w:pPr>
            <w:r>
              <w:rPr>
                <w:rFonts w:cstheme="minorHAnsi"/>
                <w:sz w:val="40"/>
                <w:szCs w:val="40"/>
              </w:rPr>
              <w:t>ATTENDANCE</w:t>
            </w:r>
          </w:p>
        </w:tc>
      </w:tr>
      <w:tr w:rsidR="009626C1" w14:paraId="5D309B39" w14:textId="77777777" w:rsidTr="0D4016F2">
        <w:trPr>
          <w:trHeight w:val="300"/>
        </w:trPr>
        <w:tc>
          <w:tcPr>
            <w:tcW w:w="3290" w:type="dxa"/>
            <w:tcBorders>
              <w:bottom w:val="single" w:sz="4" w:space="0" w:color="auto"/>
            </w:tcBorders>
          </w:tcPr>
          <w:p w14:paraId="4E9910E9" w14:textId="6738DDF3" w:rsidR="009626C1" w:rsidRDefault="009626C1" w:rsidP="00345783">
            <w:pPr>
              <w:spacing w:line="276" w:lineRule="auto"/>
              <w:rPr>
                <w:sz w:val="20"/>
                <w:szCs w:val="20"/>
              </w:rPr>
            </w:pPr>
            <w:r w:rsidRPr="69D57946">
              <w:rPr>
                <w:sz w:val="20"/>
                <w:szCs w:val="20"/>
              </w:rPr>
              <w:t xml:space="preserve">Further modify attendance policy to allow quicker referrals to the EWS </w:t>
            </w:r>
          </w:p>
        </w:tc>
        <w:tc>
          <w:tcPr>
            <w:tcW w:w="3827" w:type="dxa"/>
          </w:tcPr>
          <w:p w14:paraId="612A971B" w14:textId="77777777" w:rsidR="009626C1" w:rsidRDefault="009626C1" w:rsidP="00345783">
            <w:pPr>
              <w:rPr>
                <w:sz w:val="20"/>
                <w:szCs w:val="20"/>
              </w:rPr>
            </w:pPr>
            <w:r w:rsidRPr="39D03A1E">
              <w:rPr>
                <w:sz w:val="20"/>
                <w:szCs w:val="20"/>
              </w:rPr>
              <w:t>Policy complements cluster policy</w:t>
            </w:r>
          </w:p>
          <w:p w14:paraId="39F3C631" w14:textId="77777777" w:rsidR="009626C1" w:rsidRDefault="009626C1" w:rsidP="00345783">
            <w:pPr>
              <w:rPr>
                <w:sz w:val="20"/>
                <w:szCs w:val="20"/>
              </w:rPr>
            </w:pPr>
            <w:r w:rsidRPr="39D03A1E">
              <w:rPr>
                <w:sz w:val="20"/>
                <w:szCs w:val="20"/>
              </w:rPr>
              <w:t>Attendance concerns action continued from primaries</w:t>
            </w:r>
          </w:p>
        </w:tc>
        <w:tc>
          <w:tcPr>
            <w:tcW w:w="1843" w:type="dxa"/>
            <w:gridSpan w:val="2"/>
          </w:tcPr>
          <w:p w14:paraId="58072868" w14:textId="77777777" w:rsidR="009626C1" w:rsidRDefault="009626C1" w:rsidP="00345783">
            <w:pPr>
              <w:rPr>
                <w:sz w:val="20"/>
                <w:szCs w:val="20"/>
              </w:rPr>
            </w:pPr>
            <w:r w:rsidRPr="39D03A1E">
              <w:rPr>
                <w:sz w:val="20"/>
                <w:szCs w:val="20"/>
              </w:rPr>
              <w:t>New policy adopted</w:t>
            </w:r>
          </w:p>
        </w:tc>
        <w:tc>
          <w:tcPr>
            <w:tcW w:w="850" w:type="dxa"/>
          </w:tcPr>
          <w:p w14:paraId="25A5F91F" w14:textId="77777777" w:rsidR="009626C1" w:rsidRDefault="009626C1" w:rsidP="00345783">
            <w:pPr>
              <w:rPr>
                <w:sz w:val="20"/>
                <w:szCs w:val="20"/>
              </w:rPr>
            </w:pPr>
            <w:r>
              <w:rPr>
                <w:sz w:val="20"/>
                <w:szCs w:val="20"/>
              </w:rPr>
              <w:t>AC</w:t>
            </w:r>
          </w:p>
        </w:tc>
        <w:tc>
          <w:tcPr>
            <w:tcW w:w="851" w:type="dxa"/>
          </w:tcPr>
          <w:p w14:paraId="6B52DDD8" w14:textId="77777777" w:rsidR="009626C1" w:rsidRDefault="009626C1" w:rsidP="00345783">
            <w:pPr>
              <w:rPr>
                <w:sz w:val="20"/>
                <w:szCs w:val="20"/>
              </w:rPr>
            </w:pPr>
            <w:r>
              <w:rPr>
                <w:sz w:val="20"/>
                <w:szCs w:val="20"/>
              </w:rPr>
              <w:t>HW / OM</w:t>
            </w:r>
          </w:p>
        </w:tc>
        <w:tc>
          <w:tcPr>
            <w:tcW w:w="850" w:type="dxa"/>
          </w:tcPr>
          <w:p w14:paraId="6515A186" w14:textId="77777777" w:rsidR="009626C1" w:rsidRDefault="009626C1" w:rsidP="00345783">
            <w:pPr>
              <w:spacing w:line="276" w:lineRule="auto"/>
              <w:rPr>
                <w:sz w:val="20"/>
                <w:szCs w:val="20"/>
              </w:rPr>
            </w:pPr>
            <w:r w:rsidRPr="39D03A1E">
              <w:rPr>
                <w:sz w:val="20"/>
                <w:szCs w:val="20"/>
              </w:rPr>
              <w:t>Sept 2</w:t>
            </w:r>
            <w:r>
              <w:rPr>
                <w:sz w:val="20"/>
                <w:szCs w:val="20"/>
              </w:rPr>
              <w:t>5</w:t>
            </w:r>
          </w:p>
        </w:tc>
        <w:tc>
          <w:tcPr>
            <w:tcW w:w="1276" w:type="dxa"/>
          </w:tcPr>
          <w:p w14:paraId="09E28DD7" w14:textId="77777777" w:rsidR="009626C1" w:rsidRDefault="009626C1" w:rsidP="00345783">
            <w:pPr>
              <w:rPr>
                <w:sz w:val="20"/>
                <w:szCs w:val="20"/>
              </w:rPr>
            </w:pPr>
          </w:p>
        </w:tc>
        <w:tc>
          <w:tcPr>
            <w:tcW w:w="2097" w:type="dxa"/>
          </w:tcPr>
          <w:p w14:paraId="536823C2" w14:textId="77777777" w:rsidR="009626C1" w:rsidRDefault="009626C1" w:rsidP="00345783">
            <w:pPr>
              <w:jc w:val="center"/>
              <w:rPr>
                <w:sz w:val="20"/>
                <w:szCs w:val="20"/>
              </w:rPr>
            </w:pPr>
          </w:p>
        </w:tc>
      </w:tr>
      <w:tr w:rsidR="0048095A" w14:paraId="3B720C9D" w14:textId="77777777" w:rsidTr="0D4016F2">
        <w:trPr>
          <w:trHeight w:val="300"/>
        </w:trPr>
        <w:tc>
          <w:tcPr>
            <w:tcW w:w="3290" w:type="dxa"/>
            <w:tcBorders>
              <w:bottom w:val="single" w:sz="4" w:space="0" w:color="auto"/>
            </w:tcBorders>
          </w:tcPr>
          <w:p w14:paraId="77B37722" w14:textId="6A7CC81A" w:rsidR="0048095A" w:rsidRDefault="009043C6" w:rsidP="39D03A1E">
            <w:pPr>
              <w:spacing w:line="276" w:lineRule="auto"/>
              <w:rPr>
                <w:sz w:val="20"/>
                <w:szCs w:val="20"/>
              </w:rPr>
            </w:pPr>
            <w:r>
              <w:rPr>
                <w:sz w:val="20"/>
                <w:szCs w:val="20"/>
              </w:rPr>
              <w:t xml:space="preserve">Use WG attendance </w:t>
            </w:r>
            <w:hyperlink r:id="rId16" w:history="1">
              <w:r w:rsidR="00D61170" w:rsidRPr="00DE45A8">
                <w:rPr>
                  <w:rStyle w:val="Hyperlink"/>
                  <w:sz w:val="20"/>
                  <w:szCs w:val="20"/>
                </w:rPr>
                <w:t>https://www.gov.wales/attendance-pupils-maintained-schools</w:t>
              </w:r>
            </w:hyperlink>
            <w:r w:rsidR="00D61170">
              <w:rPr>
                <w:sz w:val="20"/>
                <w:szCs w:val="20"/>
              </w:rPr>
              <w:t xml:space="preserve"> to compare </w:t>
            </w:r>
            <w:r w:rsidR="009758D2">
              <w:rPr>
                <w:sz w:val="20"/>
                <w:szCs w:val="20"/>
              </w:rPr>
              <w:t xml:space="preserve">national and local </w:t>
            </w:r>
            <w:r w:rsidR="00A21684">
              <w:rPr>
                <w:sz w:val="20"/>
                <w:szCs w:val="20"/>
              </w:rPr>
              <w:t xml:space="preserve">trends on a </w:t>
            </w:r>
            <w:proofErr w:type="gramStart"/>
            <w:r w:rsidR="00A21684">
              <w:rPr>
                <w:sz w:val="20"/>
                <w:szCs w:val="20"/>
              </w:rPr>
              <w:t>week by week</w:t>
            </w:r>
            <w:proofErr w:type="gramEnd"/>
            <w:r w:rsidR="00A21684">
              <w:rPr>
                <w:sz w:val="20"/>
                <w:szCs w:val="20"/>
              </w:rPr>
              <w:t xml:space="preserve"> basis</w:t>
            </w:r>
          </w:p>
        </w:tc>
        <w:tc>
          <w:tcPr>
            <w:tcW w:w="3827" w:type="dxa"/>
          </w:tcPr>
          <w:p w14:paraId="3AEE476B" w14:textId="446E51D7" w:rsidR="0048095A" w:rsidRPr="39D03A1E" w:rsidRDefault="009758D2" w:rsidP="39D03A1E">
            <w:pPr>
              <w:rPr>
                <w:sz w:val="20"/>
                <w:szCs w:val="20"/>
              </w:rPr>
            </w:pPr>
            <w:r>
              <w:rPr>
                <w:sz w:val="20"/>
                <w:szCs w:val="20"/>
              </w:rPr>
              <w:t>Highlight the effectiveness of the policy</w:t>
            </w:r>
          </w:p>
        </w:tc>
        <w:tc>
          <w:tcPr>
            <w:tcW w:w="1843" w:type="dxa"/>
            <w:gridSpan w:val="2"/>
          </w:tcPr>
          <w:p w14:paraId="62369548" w14:textId="28FC895A" w:rsidR="0048095A" w:rsidRPr="39D03A1E" w:rsidRDefault="009758D2" w:rsidP="39D03A1E">
            <w:pPr>
              <w:rPr>
                <w:sz w:val="20"/>
                <w:szCs w:val="20"/>
              </w:rPr>
            </w:pPr>
            <w:r>
              <w:rPr>
                <w:sz w:val="20"/>
                <w:szCs w:val="20"/>
              </w:rPr>
              <w:t>WG statistics</w:t>
            </w:r>
          </w:p>
        </w:tc>
        <w:tc>
          <w:tcPr>
            <w:tcW w:w="850" w:type="dxa"/>
          </w:tcPr>
          <w:p w14:paraId="6309DAF3" w14:textId="60BAC698" w:rsidR="0048095A" w:rsidRDefault="009758D2" w:rsidP="39D03A1E">
            <w:pPr>
              <w:rPr>
                <w:sz w:val="20"/>
                <w:szCs w:val="20"/>
              </w:rPr>
            </w:pPr>
            <w:r>
              <w:rPr>
                <w:sz w:val="20"/>
                <w:szCs w:val="20"/>
              </w:rPr>
              <w:t>AC</w:t>
            </w:r>
          </w:p>
        </w:tc>
        <w:tc>
          <w:tcPr>
            <w:tcW w:w="851" w:type="dxa"/>
          </w:tcPr>
          <w:p w14:paraId="0C21766B" w14:textId="54A8425E" w:rsidR="0048095A" w:rsidRDefault="009758D2" w:rsidP="39D03A1E">
            <w:pPr>
              <w:rPr>
                <w:sz w:val="20"/>
                <w:szCs w:val="20"/>
              </w:rPr>
            </w:pPr>
            <w:r>
              <w:rPr>
                <w:sz w:val="20"/>
                <w:szCs w:val="20"/>
              </w:rPr>
              <w:t>SR</w:t>
            </w:r>
          </w:p>
        </w:tc>
        <w:tc>
          <w:tcPr>
            <w:tcW w:w="850" w:type="dxa"/>
          </w:tcPr>
          <w:p w14:paraId="7AC8AE0D" w14:textId="5F29821D" w:rsidR="0048095A" w:rsidRPr="39D03A1E" w:rsidRDefault="009758D2" w:rsidP="39D03A1E">
            <w:pPr>
              <w:spacing w:line="276" w:lineRule="auto"/>
              <w:rPr>
                <w:sz w:val="20"/>
                <w:szCs w:val="20"/>
              </w:rPr>
            </w:pPr>
            <w:r>
              <w:rPr>
                <w:sz w:val="20"/>
                <w:szCs w:val="20"/>
              </w:rPr>
              <w:t>Sept 25+</w:t>
            </w:r>
          </w:p>
        </w:tc>
        <w:tc>
          <w:tcPr>
            <w:tcW w:w="1276" w:type="dxa"/>
          </w:tcPr>
          <w:p w14:paraId="7FCA17FD" w14:textId="77777777" w:rsidR="0048095A" w:rsidRDefault="0048095A" w:rsidP="39D03A1E">
            <w:pPr>
              <w:rPr>
                <w:sz w:val="20"/>
                <w:szCs w:val="20"/>
              </w:rPr>
            </w:pPr>
          </w:p>
        </w:tc>
        <w:tc>
          <w:tcPr>
            <w:tcW w:w="2097" w:type="dxa"/>
          </w:tcPr>
          <w:p w14:paraId="07073B13" w14:textId="77777777" w:rsidR="0048095A" w:rsidRDefault="0048095A" w:rsidP="39D03A1E">
            <w:pPr>
              <w:jc w:val="center"/>
              <w:rPr>
                <w:sz w:val="20"/>
                <w:szCs w:val="20"/>
              </w:rPr>
            </w:pPr>
          </w:p>
        </w:tc>
      </w:tr>
      <w:tr w:rsidR="009626C1" w14:paraId="423354C4" w14:textId="77777777" w:rsidTr="0D4016F2">
        <w:trPr>
          <w:trHeight w:val="300"/>
        </w:trPr>
        <w:tc>
          <w:tcPr>
            <w:tcW w:w="3290" w:type="dxa"/>
          </w:tcPr>
          <w:p w14:paraId="4010CFF2" w14:textId="77777777" w:rsidR="009626C1" w:rsidRDefault="009626C1" w:rsidP="00345783">
            <w:pPr>
              <w:rPr>
                <w:rFonts w:cstheme="minorHAnsi"/>
                <w:sz w:val="20"/>
                <w:szCs w:val="20"/>
              </w:rPr>
            </w:pPr>
            <w:r w:rsidRPr="0048095A">
              <w:rPr>
                <w:rFonts w:cstheme="minorHAnsi"/>
                <w:sz w:val="20"/>
                <w:szCs w:val="20"/>
              </w:rPr>
              <w:lastRenderedPageBreak/>
              <w:t>Improve attendance in</w:t>
            </w:r>
            <w:r>
              <w:rPr>
                <w:rFonts w:cstheme="minorHAnsi"/>
                <w:sz w:val="20"/>
                <w:szCs w:val="20"/>
              </w:rPr>
              <w:t xml:space="preserve"> </w:t>
            </w:r>
          </w:p>
          <w:p w14:paraId="60064690" w14:textId="77777777" w:rsidR="009626C1" w:rsidRDefault="009626C1" w:rsidP="00345783">
            <w:pPr>
              <w:rPr>
                <w:rFonts w:cstheme="minorHAnsi"/>
                <w:sz w:val="20"/>
                <w:szCs w:val="20"/>
              </w:rPr>
            </w:pPr>
            <w:r>
              <w:rPr>
                <w:rFonts w:cstheme="minorHAnsi"/>
                <w:sz w:val="20"/>
                <w:szCs w:val="20"/>
              </w:rPr>
              <w:t>Yr 7                Yr 8</w:t>
            </w:r>
          </w:p>
          <w:p w14:paraId="6BCDDF5F" w14:textId="77777777" w:rsidR="009626C1" w:rsidRDefault="009626C1" w:rsidP="00345783">
            <w:pPr>
              <w:rPr>
                <w:rFonts w:cstheme="minorHAnsi"/>
                <w:sz w:val="20"/>
                <w:szCs w:val="20"/>
              </w:rPr>
            </w:pPr>
            <w:r>
              <w:rPr>
                <w:rFonts w:cstheme="minorHAnsi"/>
                <w:sz w:val="20"/>
                <w:szCs w:val="20"/>
              </w:rPr>
              <w:t>Yr 9                Yr 10           Yr 11</w:t>
            </w:r>
          </w:p>
          <w:p w14:paraId="53FF3047" w14:textId="77777777" w:rsidR="009626C1" w:rsidRPr="0048095A" w:rsidRDefault="009626C1" w:rsidP="00345783">
            <w:pPr>
              <w:rPr>
                <w:rFonts w:cstheme="minorHAnsi"/>
                <w:color w:val="000000" w:themeColor="text1"/>
                <w:sz w:val="20"/>
                <w:szCs w:val="20"/>
              </w:rPr>
            </w:pPr>
            <w:r w:rsidRPr="0048095A">
              <w:rPr>
                <w:rFonts w:cstheme="minorHAnsi"/>
                <w:sz w:val="20"/>
                <w:szCs w:val="20"/>
              </w:rPr>
              <w:t>to at least meet school expectations by addressing barriers, increasing pupil engagement, strengthening early intervention</w:t>
            </w:r>
            <w:r>
              <w:rPr>
                <w:rFonts w:cstheme="minorHAnsi"/>
                <w:sz w:val="20"/>
                <w:szCs w:val="20"/>
              </w:rPr>
              <w:t xml:space="preserve"> including targeted interventions</w:t>
            </w:r>
          </w:p>
        </w:tc>
        <w:tc>
          <w:tcPr>
            <w:tcW w:w="3827" w:type="dxa"/>
          </w:tcPr>
          <w:p w14:paraId="7FEBFBDD" w14:textId="77777777" w:rsidR="009626C1" w:rsidRDefault="009626C1" w:rsidP="00345783">
            <w:pPr>
              <w:rPr>
                <w:rFonts w:cstheme="minorHAnsi"/>
                <w:color w:val="000000" w:themeColor="text1"/>
                <w:sz w:val="20"/>
                <w:szCs w:val="20"/>
              </w:rPr>
            </w:pPr>
            <w:r>
              <w:rPr>
                <w:rFonts w:cstheme="minorHAnsi"/>
                <w:color w:val="000000" w:themeColor="text1"/>
                <w:sz w:val="20"/>
                <w:szCs w:val="20"/>
              </w:rPr>
              <w:t xml:space="preserve">Improved attendance in every year group from previous year </w:t>
            </w:r>
          </w:p>
          <w:p w14:paraId="1B2A58F4" w14:textId="77777777" w:rsidR="009626C1" w:rsidRDefault="009626C1" w:rsidP="00345783">
            <w:pPr>
              <w:rPr>
                <w:rFonts w:cstheme="minorHAnsi"/>
                <w:color w:val="000000" w:themeColor="text1"/>
                <w:sz w:val="20"/>
                <w:szCs w:val="20"/>
              </w:rPr>
            </w:pPr>
          </w:p>
        </w:tc>
        <w:tc>
          <w:tcPr>
            <w:tcW w:w="1843" w:type="dxa"/>
            <w:gridSpan w:val="2"/>
          </w:tcPr>
          <w:p w14:paraId="42A3524C" w14:textId="77777777" w:rsidR="009626C1" w:rsidRDefault="009626C1" w:rsidP="00345783">
            <w:pPr>
              <w:rPr>
                <w:rFonts w:cstheme="minorHAnsi"/>
                <w:sz w:val="20"/>
                <w:szCs w:val="20"/>
              </w:rPr>
            </w:pPr>
            <w:r>
              <w:rPr>
                <w:rFonts w:cstheme="minorHAnsi"/>
                <w:sz w:val="20"/>
                <w:szCs w:val="20"/>
              </w:rPr>
              <w:t>Minutes of meetings</w:t>
            </w:r>
          </w:p>
        </w:tc>
        <w:tc>
          <w:tcPr>
            <w:tcW w:w="850" w:type="dxa"/>
          </w:tcPr>
          <w:p w14:paraId="0E98F64B" w14:textId="77777777" w:rsidR="009626C1" w:rsidRPr="39D03A1E" w:rsidRDefault="009626C1" w:rsidP="00345783">
            <w:pPr>
              <w:rPr>
                <w:color w:val="000000" w:themeColor="text1"/>
                <w:sz w:val="20"/>
                <w:szCs w:val="20"/>
              </w:rPr>
            </w:pPr>
            <w:r>
              <w:rPr>
                <w:color w:val="000000" w:themeColor="text1"/>
                <w:sz w:val="20"/>
                <w:szCs w:val="20"/>
              </w:rPr>
              <w:t>HOY</w:t>
            </w:r>
          </w:p>
        </w:tc>
        <w:tc>
          <w:tcPr>
            <w:tcW w:w="851" w:type="dxa"/>
            <w:shd w:val="clear" w:color="auto" w:fill="FFFFFF" w:themeFill="background1"/>
          </w:tcPr>
          <w:p w14:paraId="1D2D5611" w14:textId="63266E00" w:rsidR="009626C1" w:rsidRPr="39D03A1E" w:rsidRDefault="3F621304" w:rsidP="00345783">
            <w:pPr>
              <w:rPr>
                <w:sz w:val="20"/>
                <w:szCs w:val="20"/>
              </w:rPr>
            </w:pPr>
            <w:r w:rsidRPr="0D4016F2">
              <w:rPr>
                <w:sz w:val="20"/>
                <w:szCs w:val="20"/>
              </w:rPr>
              <w:t xml:space="preserve">AC / </w:t>
            </w:r>
            <w:r w:rsidR="285205D0" w:rsidRPr="0D4016F2">
              <w:rPr>
                <w:sz w:val="20"/>
                <w:szCs w:val="20"/>
              </w:rPr>
              <w:t>HW/OM</w:t>
            </w:r>
          </w:p>
        </w:tc>
        <w:tc>
          <w:tcPr>
            <w:tcW w:w="850" w:type="dxa"/>
          </w:tcPr>
          <w:p w14:paraId="6F4B9434" w14:textId="77777777" w:rsidR="009626C1" w:rsidRDefault="009626C1" w:rsidP="00345783">
            <w:pPr>
              <w:rPr>
                <w:rFonts w:cstheme="minorHAnsi"/>
                <w:sz w:val="20"/>
                <w:szCs w:val="20"/>
              </w:rPr>
            </w:pPr>
            <w:r>
              <w:rPr>
                <w:rFonts w:cstheme="minorHAnsi"/>
                <w:sz w:val="20"/>
                <w:szCs w:val="20"/>
              </w:rPr>
              <w:t>Termly</w:t>
            </w:r>
          </w:p>
        </w:tc>
        <w:tc>
          <w:tcPr>
            <w:tcW w:w="1276" w:type="dxa"/>
          </w:tcPr>
          <w:p w14:paraId="41817A6A" w14:textId="77777777" w:rsidR="009626C1" w:rsidRDefault="009626C1" w:rsidP="00345783">
            <w:pPr>
              <w:rPr>
                <w:rFonts w:cstheme="minorHAnsi"/>
                <w:sz w:val="20"/>
                <w:szCs w:val="20"/>
              </w:rPr>
            </w:pPr>
            <w:r>
              <w:rPr>
                <w:rFonts w:cstheme="minorHAnsi"/>
                <w:sz w:val="20"/>
                <w:szCs w:val="20"/>
              </w:rPr>
              <w:t>Management Time</w:t>
            </w:r>
          </w:p>
        </w:tc>
        <w:tc>
          <w:tcPr>
            <w:tcW w:w="2097" w:type="dxa"/>
          </w:tcPr>
          <w:p w14:paraId="1F420129" w14:textId="77777777" w:rsidR="009626C1" w:rsidRDefault="009626C1" w:rsidP="00345783">
            <w:pPr>
              <w:rPr>
                <w:sz w:val="20"/>
                <w:szCs w:val="20"/>
              </w:rPr>
            </w:pPr>
          </w:p>
        </w:tc>
      </w:tr>
      <w:tr w:rsidR="009626C1" w14:paraId="233147F6" w14:textId="77777777" w:rsidTr="0D4016F2">
        <w:trPr>
          <w:trHeight w:val="300"/>
        </w:trPr>
        <w:tc>
          <w:tcPr>
            <w:tcW w:w="3290" w:type="dxa"/>
          </w:tcPr>
          <w:p w14:paraId="4647B8FF" w14:textId="77777777" w:rsidR="009626C1" w:rsidRDefault="009626C1" w:rsidP="00345783">
            <w:pPr>
              <w:rPr>
                <w:color w:val="000000" w:themeColor="text1"/>
                <w:sz w:val="20"/>
                <w:szCs w:val="20"/>
              </w:rPr>
            </w:pPr>
            <w:r w:rsidRPr="76A9E937">
              <w:rPr>
                <w:color w:val="000000" w:themeColor="text1"/>
                <w:sz w:val="20"/>
                <w:szCs w:val="20"/>
              </w:rPr>
              <w:t xml:space="preserve">Continue to monitor and track families with persistent attendance between the primary and secondary phase. </w:t>
            </w:r>
          </w:p>
        </w:tc>
        <w:tc>
          <w:tcPr>
            <w:tcW w:w="3827" w:type="dxa"/>
          </w:tcPr>
          <w:p w14:paraId="4890E7A7" w14:textId="77777777" w:rsidR="009626C1" w:rsidRDefault="009626C1" w:rsidP="00345783">
            <w:pPr>
              <w:rPr>
                <w:rFonts w:cstheme="minorHAnsi"/>
                <w:color w:val="000000" w:themeColor="text1"/>
                <w:sz w:val="20"/>
                <w:szCs w:val="20"/>
              </w:rPr>
            </w:pPr>
            <w:r>
              <w:rPr>
                <w:rFonts w:cstheme="minorHAnsi"/>
                <w:color w:val="000000" w:themeColor="text1"/>
                <w:sz w:val="20"/>
                <w:szCs w:val="20"/>
              </w:rPr>
              <w:t>Rate of persistent absenteeism falls below 12%</w:t>
            </w:r>
          </w:p>
        </w:tc>
        <w:tc>
          <w:tcPr>
            <w:tcW w:w="1843" w:type="dxa"/>
            <w:gridSpan w:val="2"/>
          </w:tcPr>
          <w:p w14:paraId="7A13C369" w14:textId="77777777" w:rsidR="009626C1" w:rsidRDefault="009626C1" w:rsidP="00345783">
            <w:pPr>
              <w:rPr>
                <w:rFonts w:cstheme="minorHAnsi"/>
                <w:sz w:val="20"/>
                <w:szCs w:val="20"/>
              </w:rPr>
            </w:pPr>
            <w:r>
              <w:rPr>
                <w:rFonts w:cstheme="minorHAnsi"/>
                <w:sz w:val="20"/>
                <w:szCs w:val="20"/>
              </w:rPr>
              <w:t xml:space="preserve">FEO meetings focus on family patterns and sharing of information. </w:t>
            </w:r>
          </w:p>
          <w:p w14:paraId="633C99DD" w14:textId="77777777" w:rsidR="009626C1" w:rsidRDefault="009626C1" w:rsidP="00345783">
            <w:pPr>
              <w:rPr>
                <w:rFonts w:cstheme="minorHAnsi"/>
                <w:sz w:val="20"/>
                <w:szCs w:val="20"/>
              </w:rPr>
            </w:pPr>
            <w:r>
              <w:rPr>
                <w:rFonts w:cstheme="minorHAnsi"/>
                <w:sz w:val="20"/>
                <w:szCs w:val="20"/>
              </w:rPr>
              <w:t>Attendance data</w:t>
            </w:r>
          </w:p>
          <w:p w14:paraId="26E7A3E7" w14:textId="77777777" w:rsidR="009626C1" w:rsidRDefault="009626C1" w:rsidP="00345783">
            <w:pPr>
              <w:rPr>
                <w:rFonts w:cstheme="minorHAnsi"/>
                <w:sz w:val="20"/>
                <w:szCs w:val="20"/>
              </w:rPr>
            </w:pPr>
            <w:r>
              <w:rPr>
                <w:rFonts w:cstheme="minorHAnsi"/>
                <w:sz w:val="20"/>
                <w:szCs w:val="20"/>
              </w:rPr>
              <w:t xml:space="preserve">Calendar of events for FEO workshops, interventions, and clinics. </w:t>
            </w:r>
          </w:p>
        </w:tc>
        <w:tc>
          <w:tcPr>
            <w:tcW w:w="850" w:type="dxa"/>
          </w:tcPr>
          <w:p w14:paraId="1F87AEFC" w14:textId="77777777" w:rsidR="009626C1" w:rsidRDefault="009626C1" w:rsidP="00345783">
            <w:pPr>
              <w:rPr>
                <w:color w:val="000000" w:themeColor="text1"/>
                <w:sz w:val="20"/>
                <w:szCs w:val="20"/>
              </w:rPr>
            </w:pPr>
            <w:r w:rsidRPr="39D03A1E">
              <w:rPr>
                <w:color w:val="000000" w:themeColor="text1"/>
                <w:sz w:val="20"/>
                <w:szCs w:val="20"/>
              </w:rPr>
              <w:t>OM / HW</w:t>
            </w:r>
          </w:p>
        </w:tc>
        <w:tc>
          <w:tcPr>
            <w:tcW w:w="851" w:type="dxa"/>
          </w:tcPr>
          <w:p w14:paraId="3350B9C3" w14:textId="77777777" w:rsidR="009626C1" w:rsidRDefault="009626C1" w:rsidP="00345783">
            <w:pPr>
              <w:rPr>
                <w:sz w:val="20"/>
                <w:szCs w:val="20"/>
              </w:rPr>
            </w:pPr>
            <w:r w:rsidRPr="39D03A1E">
              <w:rPr>
                <w:sz w:val="20"/>
                <w:szCs w:val="20"/>
              </w:rPr>
              <w:t>SR</w:t>
            </w:r>
          </w:p>
        </w:tc>
        <w:tc>
          <w:tcPr>
            <w:tcW w:w="850" w:type="dxa"/>
          </w:tcPr>
          <w:p w14:paraId="3AF33ADE" w14:textId="05A46F78" w:rsidR="009626C1" w:rsidRDefault="003868DB" w:rsidP="00345783">
            <w:pPr>
              <w:rPr>
                <w:rFonts w:cstheme="minorHAnsi"/>
                <w:sz w:val="20"/>
                <w:szCs w:val="20"/>
              </w:rPr>
            </w:pPr>
            <w:r>
              <w:rPr>
                <w:rFonts w:cstheme="minorHAnsi"/>
                <w:sz w:val="20"/>
                <w:szCs w:val="20"/>
              </w:rPr>
              <w:t>Sept 25+</w:t>
            </w:r>
          </w:p>
        </w:tc>
        <w:tc>
          <w:tcPr>
            <w:tcW w:w="1276" w:type="dxa"/>
          </w:tcPr>
          <w:p w14:paraId="20262600" w14:textId="77777777" w:rsidR="009626C1" w:rsidRDefault="009626C1" w:rsidP="00345783">
            <w:pPr>
              <w:rPr>
                <w:rFonts w:cstheme="minorHAnsi"/>
                <w:sz w:val="20"/>
                <w:szCs w:val="20"/>
              </w:rPr>
            </w:pPr>
            <w:r>
              <w:rPr>
                <w:rFonts w:cstheme="minorHAnsi"/>
                <w:sz w:val="20"/>
                <w:szCs w:val="20"/>
              </w:rPr>
              <w:t>Management time</w:t>
            </w:r>
          </w:p>
          <w:p w14:paraId="728C8F2F" w14:textId="77777777" w:rsidR="009626C1" w:rsidRDefault="009626C1" w:rsidP="00345783">
            <w:pPr>
              <w:rPr>
                <w:rFonts w:cstheme="minorHAnsi"/>
                <w:sz w:val="20"/>
                <w:szCs w:val="20"/>
              </w:rPr>
            </w:pPr>
            <w:r>
              <w:rPr>
                <w:rFonts w:cstheme="minorHAnsi"/>
                <w:sz w:val="20"/>
                <w:szCs w:val="20"/>
              </w:rPr>
              <w:t>EWS support</w:t>
            </w:r>
          </w:p>
          <w:p w14:paraId="155DFF54" w14:textId="77777777" w:rsidR="009626C1" w:rsidRDefault="009626C1" w:rsidP="00345783">
            <w:pPr>
              <w:rPr>
                <w:sz w:val="20"/>
                <w:szCs w:val="20"/>
              </w:rPr>
            </w:pPr>
          </w:p>
        </w:tc>
        <w:tc>
          <w:tcPr>
            <w:tcW w:w="2097" w:type="dxa"/>
          </w:tcPr>
          <w:p w14:paraId="5218F9BA" w14:textId="77777777" w:rsidR="009626C1" w:rsidRDefault="009626C1" w:rsidP="00345783">
            <w:pPr>
              <w:rPr>
                <w:sz w:val="20"/>
                <w:szCs w:val="20"/>
              </w:rPr>
            </w:pPr>
          </w:p>
        </w:tc>
      </w:tr>
      <w:tr w:rsidR="00D35E49" w14:paraId="6D002B41" w14:textId="77777777" w:rsidTr="0D4016F2">
        <w:trPr>
          <w:trHeight w:val="300"/>
        </w:trPr>
        <w:tc>
          <w:tcPr>
            <w:tcW w:w="3290" w:type="dxa"/>
            <w:tcBorders>
              <w:bottom w:val="single" w:sz="4" w:space="0" w:color="auto"/>
            </w:tcBorders>
          </w:tcPr>
          <w:p w14:paraId="55DDF2A0" w14:textId="2CDF3B03" w:rsidR="00D35E49" w:rsidRPr="00AB1830" w:rsidRDefault="00D35E49">
            <w:pPr>
              <w:spacing w:after="200" w:line="276" w:lineRule="auto"/>
              <w:rPr>
                <w:rFonts w:cstheme="minorHAnsi"/>
                <w:sz w:val="20"/>
                <w:szCs w:val="20"/>
              </w:rPr>
            </w:pPr>
            <w:r w:rsidRPr="00AB1830">
              <w:rPr>
                <w:rStyle w:val="normaltextrun"/>
                <w:rFonts w:cstheme="minorHAnsi"/>
                <w:color w:val="000000"/>
                <w:sz w:val="20"/>
                <w:szCs w:val="20"/>
                <w:shd w:val="clear" w:color="auto" w:fill="FFFFFF"/>
              </w:rPr>
              <w:t xml:space="preserve">Create a Y8/9 target group of persistent </w:t>
            </w:r>
            <w:proofErr w:type="spellStart"/>
            <w:r w:rsidRPr="00AB1830">
              <w:rPr>
                <w:rStyle w:val="normaltextrun"/>
                <w:rFonts w:cstheme="minorHAnsi"/>
                <w:color w:val="000000"/>
                <w:sz w:val="20"/>
                <w:szCs w:val="20"/>
                <w:shd w:val="clear" w:color="auto" w:fill="FFFFFF"/>
              </w:rPr>
              <w:t>eFSM</w:t>
            </w:r>
            <w:proofErr w:type="spellEnd"/>
            <w:r w:rsidRPr="00AB1830">
              <w:rPr>
                <w:rStyle w:val="normaltextrun"/>
                <w:rFonts w:cstheme="minorHAnsi"/>
                <w:color w:val="000000"/>
                <w:sz w:val="20"/>
                <w:szCs w:val="20"/>
                <w:shd w:val="clear" w:color="auto" w:fill="FFFFFF"/>
              </w:rPr>
              <w:t xml:space="preserve"> absentees and incentivise attendance by offering reward ‘learning’ sessions at Coleg Gwent. </w:t>
            </w:r>
            <w:proofErr w:type="spellStart"/>
            <w:r w:rsidRPr="00AB1830">
              <w:rPr>
                <w:rStyle w:val="normaltextrun"/>
                <w:rFonts w:cstheme="minorHAnsi"/>
                <w:color w:val="000000"/>
                <w:sz w:val="20"/>
                <w:szCs w:val="20"/>
                <w:shd w:val="clear" w:color="auto" w:fill="FFFFFF"/>
              </w:rPr>
              <w:t>Eg</w:t>
            </w:r>
            <w:proofErr w:type="spellEnd"/>
            <w:r w:rsidRPr="00AB1830">
              <w:rPr>
                <w:rStyle w:val="normaltextrun"/>
                <w:rFonts w:cstheme="minorHAnsi"/>
                <w:color w:val="000000"/>
                <w:sz w:val="20"/>
                <w:szCs w:val="20"/>
                <w:shd w:val="clear" w:color="auto" w:fill="FFFFFF"/>
              </w:rPr>
              <w:t xml:space="preserve"> Construction </w:t>
            </w:r>
            <w:r w:rsidR="00AB1830" w:rsidRPr="00AB1830">
              <w:rPr>
                <w:rStyle w:val="normaltextrun"/>
                <w:rFonts w:cstheme="minorHAnsi"/>
                <w:color w:val="000000"/>
                <w:sz w:val="20"/>
                <w:szCs w:val="20"/>
                <w:shd w:val="clear" w:color="auto" w:fill="FFFFFF"/>
              </w:rPr>
              <w:t xml:space="preserve">and beauty </w:t>
            </w:r>
            <w:r w:rsidRPr="00AB1830">
              <w:rPr>
                <w:rStyle w:val="normaltextrun"/>
                <w:rFonts w:cstheme="minorHAnsi"/>
                <w:color w:val="000000"/>
                <w:sz w:val="20"/>
                <w:szCs w:val="20"/>
                <w:shd w:val="clear" w:color="auto" w:fill="FFFFFF"/>
              </w:rPr>
              <w:t>taster sessions</w:t>
            </w:r>
            <w:r w:rsidR="003868DB">
              <w:rPr>
                <w:rStyle w:val="normaltextrun"/>
                <w:rFonts w:cstheme="minorHAnsi"/>
                <w:color w:val="000000"/>
                <w:sz w:val="20"/>
                <w:szCs w:val="20"/>
                <w:shd w:val="clear" w:color="auto" w:fill="FFFFFF"/>
              </w:rPr>
              <w:t xml:space="preserve"> and initiating the form teacher Aspire Groups</w:t>
            </w:r>
          </w:p>
        </w:tc>
        <w:tc>
          <w:tcPr>
            <w:tcW w:w="3827" w:type="dxa"/>
          </w:tcPr>
          <w:p w14:paraId="3EB1C562" w14:textId="0FDA8F62" w:rsidR="00D35E49" w:rsidRDefault="003868DB">
            <w:pPr>
              <w:rPr>
                <w:rFonts w:cstheme="minorHAnsi"/>
                <w:sz w:val="20"/>
                <w:szCs w:val="20"/>
              </w:rPr>
            </w:pPr>
            <w:r>
              <w:rPr>
                <w:rFonts w:cstheme="minorHAnsi"/>
                <w:sz w:val="20"/>
                <w:szCs w:val="20"/>
              </w:rPr>
              <w:t xml:space="preserve">Improved attendance of targeted </w:t>
            </w:r>
            <w:proofErr w:type="spellStart"/>
            <w:r>
              <w:rPr>
                <w:rFonts w:cstheme="minorHAnsi"/>
                <w:sz w:val="20"/>
                <w:szCs w:val="20"/>
              </w:rPr>
              <w:t>eFSM</w:t>
            </w:r>
            <w:proofErr w:type="spellEnd"/>
            <w:r>
              <w:rPr>
                <w:rFonts w:cstheme="minorHAnsi"/>
                <w:sz w:val="20"/>
                <w:szCs w:val="20"/>
              </w:rPr>
              <w:t xml:space="preserve"> pupils</w:t>
            </w:r>
          </w:p>
        </w:tc>
        <w:tc>
          <w:tcPr>
            <w:tcW w:w="1843" w:type="dxa"/>
            <w:gridSpan w:val="2"/>
          </w:tcPr>
          <w:p w14:paraId="44EE1199" w14:textId="0ABDDC6F" w:rsidR="00D35E49" w:rsidRDefault="003868DB">
            <w:pPr>
              <w:rPr>
                <w:rFonts w:cstheme="minorHAnsi"/>
                <w:sz w:val="20"/>
                <w:szCs w:val="20"/>
              </w:rPr>
            </w:pPr>
            <w:r>
              <w:rPr>
                <w:rFonts w:cstheme="minorHAnsi"/>
                <w:sz w:val="20"/>
                <w:szCs w:val="20"/>
              </w:rPr>
              <w:t>Attendance data</w:t>
            </w:r>
          </w:p>
        </w:tc>
        <w:tc>
          <w:tcPr>
            <w:tcW w:w="850" w:type="dxa"/>
          </w:tcPr>
          <w:p w14:paraId="7FB150F6" w14:textId="77777777" w:rsidR="00D35E49" w:rsidRDefault="003868DB">
            <w:pPr>
              <w:rPr>
                <w:rFonts w:cstheme="minorHAnsi"/>
                <w:sz w:val="20"/>
                <w:szCs w:val="20"/>
              </w:rPr>
            </w:pPr>
            <w:r>
              <w:rPr>
                <w:rFonts w:cstheme="minorHAnsi"/>
                <w:sz w:val="20"/>
                <w:szCs w:val="20"/>
              </w:rPr>
              <w:t>OM / HW</w:t>
            </w:r>
          </w:p>
          <w:p w14:paraId="7C2601FB" w14:textId="3B19DC86" w:rsidR="003868DB" w:rsidRDefault="003868DB">
            <w:pPr>
              <w:rPr>
                <w:rFonts w:cstheme="minorHAnsi"/>
                <w:sz w:val="20"/>
                <w:szCs w:val="20"/>
              </w:rPr>
            </w:pPr>
            <w:r>
              <w:rPr>
                <w:rFonts w:cstheme="minorHAnsi"/>
                <w:sz w:val="20"/>
                <w:szCs w:val="20"/>
              </w:rPr>
              <w:t>AC</w:t>
            </w:r>
          </w:p>
        </w:tc>
        <w:tc>
          <w:tcPr>
            <w:tcW w:w="851" w:type="dxa"/>
          </w:tcPr>
          <w:p w14:paraId="5926ED7F" w14:textId="7DEDFD6C" w:rsidR="00D35E49" w:rsidRDefault="003868DB">
            <w:pPr>
              <w:rPr>
                <w:rFonts w:cstheme="minorHAnsi"/>
                <w:sz w:val="20"/>
                <w:szCs w:val="20"/>
              </w:rPr>
            </w:pPr>
            <w:r>
              <w:rPr>
                <w:rFonts w:cstheme="minorHAnsi"/>
                <w:sz w:val="20"/>
                <w:szCs w:val="20"/>
              </w:rPr>
              <w:t>SR</w:t>
            </w:r>
          </w:p>
        </w:tc>
        <w:tc>
          <w:tcPr>
            <w:tcW w:w="850" w:type="dxa"/>
          </w:tcPr>
          <w:p w14:paraId="45720FF5" w14:textId="6D884F68" w:rsidR="00D35E49" w:rsidRDefault="003868DB">
            <w:pPr>
              <w:spacing w:after="200" w:line="276" w:lineRule="auto"/>
              <w:rPr>
                <w:rFonts w:cstheme="minorHAnsi"/>
                <w:sz w:val="20"/>
                <w:szCs w:val="20"/>
              </w:rPr>
            </w:pPr>
            <w:r>
              <w:rPr>
                <w:rFonts w:cstheme="minorHAnsi"/>
                <w:sz w:val="20"/>
                <w:szCs w:val="20"/>
              </w:rPr>
              <w:t>Sept 25+</w:t>
            </w:r>
          </w:p>
        </w:tc>
        <w:tc>
          <w:tcPr>
            <w:tcW w:w="1276" w:type="dxa"/>
          </w:tcPr>
          <w:p w14:paraId="55E6AA27" w14:textId="77777777" w:rsidR="003868DB" w:rsidRDefault="003868DB" w:rsidP="003868DB">
            <w:pPr>
              <w:rPr>
                <w:rFonts w:cstheme="minorHAnsi"/>
                <w:sz w:val="20"/>
                <w:szCs w:val="20"/>
              </w:rPr>
            </w:pPr>
            <w:r>
              <w:rPr>
                <w:rFonts w:cstheme="minorHAnsi"/>
                <w:sz w:val="20"/>
                <w:szCs w:val="20"/>
              </w:rPr>
              <w:t>Management time</w:t>
            </w:r>
          </w:p>
          <w:p w14:paraId="0D1A85B2" w14:textId="77777777" w:rsidR="003868DB" w:rsidRDefault="003868DB" w:rsidP="003868DB">
            <w:pPr>
              <w:rPr>
                <w:rFonts w:cstheme="minorHAnsi"/>
                <w:sz w:val="20"/>
                <w:szCs w:val="20"/>
              </w:rPr>
            </w:pPr>
            <w:r>
              <w:rPr>
                <w:rFonts w:cstheme="minorHAnsi"/>
                <w:sz w:val="20"/>
                <w:szCs w:val="20"/>
              </w:rPr>
              <w:t>EWS support</w:t>
            </w:r>
          </w:p>
          <w:p w14:paraId="43DAF648" w14:textId="77777777" w:rsidR="00D35E49" w:rsidRDefault="00D35E49">
            <w:pPr>
              <w:rPr>
                <w:rFonts w:cstheme="minorHAnsi"/>
                <w:sz w:val="20"/>
                <w:szCs w:val="20"/>
              </w:rPr>
            </w:pPr>
          </w:p>
        </w:tc>
        <w:tc>
          <w:tcPr>
            <w:tcW w:w="2097" w:type="dxa"/>
          </w:tcPr>
          <w:p w14:paraId="4226FE8C" w14:textId="77777777" w:rsidR="00D35E49" w:rsidRDefault="00D35E49">
            <w:pPr>
              <w:jc w:val="center"/>
              <w:rPr>
                <w:sz w:val="20"/>
                <w:szCs w:val="20"/>
              </w:rPr>
            </w:pPr>
          </w:p>
        </w:tc>
      </w:tr>
      <w:tr w:rsidR="00910902" w14:paraId="6D1E1C1B" w14:textId="77777777" w:rsidTr="0D4016F2">
        <w:trPr>
          <w:trHeight w:val="300"/>
        </w:trPr>
        <w:tc>
          <w:tcPr>
            <w:tcW w:w="3290" w:type="dxa"/>
            <w:tcBorders>
              <w:bottom w:val="single" w:sz="4" w:space="0" w:color="auto"/>
            </w:tcBorders>
          </w:tcPr>
          <w:p w14:paraId="379410B4" w14:textId="6CBE6CBA" w:rsidR="00910902" w:rsidRDefault="52837893">
            <w:pPr>
              <w:spacing w:after="200" w:line="276" w:lineRule="auto"/>
              <w:rPr>
                <w:sz w:val="20"/>
                <w:szCs w:val="20"/>
              </w:rPr>
            </w:pPr>
            <w:r w:rsidRPr="39D03A1E">
              <w:rPr>
                <w:sz w:val="20"/>
                <w:szCs w:val="20"/>
              </w:rPr>
              <w:t xml:space="preserve">Continue to use </w:t>
            </w:r>
            <w:r w:rsidR="00E740E6" w:rsidRPr="39D03A1E">
              <w:rPr>
                <w:sz w:val="20"/>
                <w:szCs w:val="20"/>
              </w:rPr>
              <w:t xml:space="preserve">the </w:t>
            </w:r>
            <w:proofErr w:type="spellStart"/>
            <w:r w:rsidR="00E740E6" w:rsidRPr="39D03A1E">
              <w:rPr>
                <w:sz w:val="20"/>
                <w:szCs w:val="20"/>
              </w:rPr>
              <w:t>Callio</w:t>
            </w:r>
            <w:proofErr w:type="spellEnd"/>
            <w:r w:rsidR="39D03A1E" w:rsidRPr="39D03A1E">
              <w:rPr>
                <w:sz w:val="20"/>
                <w:szCs w:val="20"/>
              </w:rPr>
              <w:t xml:space="preserve"> system to improve whole school attendance. </w:t>
            </w:r>
            <w:proofErr w:type="spellStart"/>
            <w:r w:rsidR="39D03A1E" w:rsidRPr="39D03A1E">
              <w:rPr>
                <w:sz w:val="20"/>
                <w:szCs w:val="20"/>
              </w:rPr>
              <w:t>Callio</w:t>
            </w:r>
            <w:proofErr w:type="spellEnd"/>
            <w:r w:rsidR="39D03A1E" w:rsidRPr="39D03A1E">
              <w:rPr>
                <w:sz w:val="20"/>
                <w:szCs w:val="20"/>
              </w:rPr>
              <w:t xml:space="preserve"> strategy to also include nudge texts, social media posts and texts.</w:t>
            </w:r>
            <w:r w:rsidR="00D242BF">
              <w:rPr>
                <w:sz w:val="20"/>
                <w:szCs w:val="20"/>
              </w:rPr>
              <w:t xml:space="preserve"> Attendance data displayed on disp</w:t>
            </w:r>
            <w:r w:rsidR="00E740E6">
              <w:rPr>
                <w:sz w:val="20"/>
                <w:szCs w:val="20"/>
              </w:rPr>
              <w:t xml:space="preserve">lay boards and digital signage </w:t>
            </w:r>
          </w:p>
        </w:tc>
        <w:tc>
          <w:tcPr>
            <w:tcW w:w="3827" w:type="dxa"/>
          </w:tcPr>
          <w:p w14:paraId="3F29C904" w14:textId="77777777" w:rsidR="00910902" w:rsidRDefault="0003235A">
            <w:pPr>
              <w:rPr>
                <w:rFonts w:cstheme="minorHAnsi"/>
                <w:sz w:val="20"/>
                <w:szCs w:val="20"/>
              </w:rPr>
            </w:pPr>
            <w:r>
              <w:rPr>
                <w:rFonts w:cstheme="minorHAnsi"/>
                <w:sz w:val="20"/>
                <w:szCs w:val="20"/>
              </w:rPr>
              <w:t>Increase in attendance of all groups</w:t>
            </w:r>
          </w:p>
          <w:p w14:paraId="410CB483" w14:textId="0C2D6791" w:rsidR="00181F1B" w:rsidRDefault="00181F1B">
            <w:pPr>
              <w:rPr>
                <w:rFonts w:cstheme="minorHAnsi"/>
                <w:sz w:val="20"/>
                <w:szCs w:val="20"/>
              </w:rPr>
            </w:pPr>
            <w:r>
              <w:rPr>
                <w:rFonts w:cstheme="minorHAnsi"/>
                <w:sz w:val="20"/>
                <w:szCs w:val="20"/>
              </w:rPr>
              <w:t>Pupils attitude towards learning improves</w:t>
            </w:r>
          </w:p>
        </w:tc>
        <w:tc>
          <w:tcPr>
            <w:tcW w:w="1843" w:type="dxa"/>
            <w:gridSpan w:val="2"/>
          </w:tcPr>
          <w:p w14:paraId="2F0CA083" w14:textId="77777777" w:rsidR="00910902" w:rsidRDefault="0003235A">
            <w:pPr>
              <w:rPr>
                <w:rFonts w:cstheme="minorHAnsi"/>
                <w:sz w:val="20"/>
                <w:szCs w:val="20"/>
              </w:rPr>
            </w:pPr>
            <w:r>
              <w:rPr>
                <w:rFonts w:cstheme="minorHAnsi"/>
                <w:sz w:val="20"/>
                <w:szCs w:val="20"/>
              </w:rPr>
              <w:t xml:space="preserve">Data tracking of attendance </w:t>
            </w:r>
          </w:p>
          <w:p w14:paraId="004EC235" w14:textId="77777777" w:rsidR="00910902" w:rsidRDefault="0003235A">
            <w:pPr>
              <w:rPr>
                <w:rFonts w:cstheme="minorHAnsi"/>
                <w:sz w:val="20"/>
                <w:szCs w:val="20"/>
              </w:rPr>
            </w:pPr>
            <w:proofErr w:type="spellStart"/>
            <w:r>
              <w:rPr>
                <w:rFonts w:cstheme="minorHAnsi"/>
                <w:sz w:val="20"/>
                <w:szCs w:val="20"/>
              </w:rPr>
              <w:t>Callio</w:t>
            </w:r>
            <w:proofErr w:type="spellEnd"/>
            <w:r>
              <w:rPr>
                <w:rFonts w:cstheme="minorHAnsi"/>
                <w:sz w:val="20"/>
                <w:szCs w:val="20"/>
              </w:rPr>
              <w:t xml:space="preserve"> letters sent out</w:t>
            </w:r>
          </w:p>
          <w:p w14:paraId="6232A7A4" w14:textId="0021B897" w:rsidR="00181F1B" w:rsidRDefault="00181F1B">
            <w:pPr>
              <w:rPr>
                <w:rFonts w:cstheme="minorHAnsi"/>
                <w:sz w:val="20"/>
                <w:szCs w:val="20"/>
              </w:rPr>
            </w:pPr>
            <w:r>
              <w:rPr>
                <w:rFonts w:cstheme="minorHAnsi"/>
                <w:sz w:val="20"/>
                <w:szCs w:val="20"/>
              </w:rPr>
              <w:t>Pupil surveys</w:t>
            </w:r>
          </w:p>
        </w:tc>
        <w:tc>
          <w:tcPr>
            <w:tcW w:w="850" w:type="dxa"/>
          </w:tcPr>
          <w:p w14:paraId="5865CDED" w14:textId="77777777" w:rsidR="00910902" w:rsidRDefault="00D064B6">
            <w:pPr>
              <w:rPr>
                <w:rFonts w:cstheme="minorHAnsi"/>
                <w:sz w:val="20"/>
                <w:szCs w:val="20"/>
              </w:rPr>
            </w:pPr>
            <w:r>
              <w:rPr>
                <w:rFonts w:cstheme="minorHAnsi"/>
                <w:sz w:val="20"/>
                <w:szCs w:val="20"/>
              </w:rPr>
              <w:t>AC</w:t>
            </w:r>
          </w:p>
          <w:p w14:paraId="4A87C363" w14:textId="2C8CCA39" w:rsidR="00181F1B" w:rsidRDefault="00181F1B">
            <w:pPr>
              <w:rPr>
                <w:rFonts w:cstheme="minorHAnsi"/>
                <w:sz w:val="20"/>
                <w:szCs w:val="20"/>
              </w:rPr>
            </w:pPr>
            <w:r>
              <w:rPr>
                <w:rFonts w:cstheme="minorHAnsi"/>
                <w:sz w:val="20"/>
                <w:szCs w:val="20"/>
              </w:rPr>
              <w:t>CB</w:t>
            </w:r>
          </w:p>
        </w:tc>
        <w:tc>
          <w:tcPr>
            <w:tcW w:w="851" w:type="dxa"/>
          </w:tcPr>
          <w:p w14:paraId="4DF9E10C" w14:textId="0DAB4939" w:rsidR="00910902" w:rsidRDefault="00D064B6">
            <w:pPr>
              <w:rPr>
                <w:rFonts w:cstheme="minorHAnsi"/>
                <w:sz w:val="20"/>
                <w:szCs w:val="20"/>
              </w:rPr>
            </w:pPr>
            <w:r>
              <w:rPr>
                <w:rFonts w:cstheme="minorHAnsi"/>
                <w:sz w:val="20"/>
                <w:szCs w:val="20"/>
              </w:rPr>
              <w:t>HW/OM</w:t>
            </w:r>
          </w:p>
        </w:tc>
        <w:tc>
          <w:tcPr>
            <w:tcW w:w="850" w:type="dxa"/>
          </w:tcPr>
          <w:p w14:paraId="2A243E61" w14:textId="68C74343" w:rsidR="00910902" w:rsidRDefault="00D064B6">
            <w:pPr>
              <w:spacing w:after="200" w:line="276" w:lineRule="auto"/>
              <w:rPr>
                <w:rFonts w:cstheme="minorHAnsi"/>
                <w:sz w:val="20"/>
                <w:szCs w:val="20"/>
              </w:rPr>
            </w:pPr>
            <w:r>
              <w:rPr>
                <w:rFonts w:cstheme="minorHAnsi"/>
                <w:sz w:val="20"/>
                <w:szCs w:val="20"/>
              </w:rPr>
              <w:t>Sept 25</w:t>
            </w:r>
          </w:p>
        </w:tc>
        <w:tc>
          <w:tcPr>
            <w:tcW w:w="1276" w:type="dxa"/>
          </w:tcPr>
          <w:p w14:paraId="72220168" w14:textId="77777777" w:rsidR="00910902" w:rsidRDefault="0003235A">
            <w:pPr>
              <w:rPr>
                <w:rFonts w:cstheme="minorHAnsi"/>
                <w:sz w:val="20"/>
                <w:szCs w:val="20"/>
              </w:rPr>
            </w:pPr>
            <w:proofErr w:type="spellStart"/>
            <w:r>
              <w:rPr>
                <w:rFonts w:cstheme="minorHAnsi"/>
                <w:sz w:val="20"/>
                <w:szCs w:val="20"/>
              </w:rPr>
              <w:t>Callio</w:t>
            </w:r>
            <w:proofErr w:type="spellEnd"/>
            <w:r>
              <w:rPr>
                <w:rFonts w:cstheme="minorHAnsi"/>
                <w:sz w:val="20"/>
                <w:szCs w:val="20"/>
              </w:rPr>
              <w:t xml:space="preserve"> costs</w:t>
            </w:r>
          </w:p>
        </w:tc>
        <w:tc>
          <w:tcPr>
            <w:tcW w:w="2097" w:type="dxa"/>
          </w:tcPr>
          <w:p w14:paraId="43D98CF8" w14:textId="6EC84F5F" w:rsidR="00910902" w:rsidRDefault="00910902">
            <w:pPr>
              <w:jc w:val="center"/>
              <w:rPr>
                <w:sz w:val="20"/>
                <w:szCs w:val="20"/>
              </w:rPr>
            </w:pPr>
          </w:p>
        </w:tc>
      </w:tr>
      <w:tr w:rsidR="39D03A1E" w14:paraId="2D7E6E88" w14:textId="77777777" w:rsidTr="0D4016F2">
        <w:trPr>
          <w:trHeight w:val="300"/>
        </w:trPr>
        <w:tc>
          <w:tcPr>
            <w:tcW w:w="3290" w:type="dxa"/>
            <w:tcBorders>
              <w:bottom w:val="single" w:sz="4" w:space="0" w:color="auto"/>
            </w:tcBorders>
          </w:tcPr>
          <w:p w14:paraId="55C46890" w14:textId="3B6B0B23" w:rsidR="45BB2FD6" w:rsidRDefault="43A81FAD" w:rsidP="39D03A1E">
            <w:pPr>
              <w:rPr>
                <w:sz w:val="20"/>
                <w:szCs w:val="20"/>
              </w:rPr>
            </w:pPr>
            <w:r w:rsidRPr="0D4016F2">
              <w:rPr>
                <w:sz w:val="20"/>
                <w:szCs w:val="20"/>
              </w:rPr>
              <w:t>Continue to develop</w:t>
            </w:r>
            <w:r w:rsidR="0BDBFCB6" w:rsidRPr="0D4016F2">
              <w:rPr>
                <w:sz w:val="20"/>
                <w:szCs w:val="20"/>
              </w:rPr>
              <w:t xml:space="preserve"> ‘Streak’ Attendance system, ‘YMA’ to motivate students to attend more </w:t>
            </w:r>
            <w:r w:rsidR="0BDBFCB6" w:rsidRPr="0D4016F2">
              <w:rPr>
                <w:sz w:val="20"/>
                <w:szCs w:val="20"/>
              </w:rPr>
              <w:lastRenderedPageBreak/>
              <w:t>regularly</w:t>
            </w:r>
            <w:r w:rsidRPr="0D4016F2">
              <w:rPr>
                <w:sz w:val="20"/>
                <w:szCs w:val="20"/>
              </w:rPr>
              <w:t>. YMA reward dates to be decided</w:t>
            </w:r>
            <w:r w:rsidR="4F6CCCA9" w:rsidRPr="0D4016F2">
              <w:rPr>
                <w:sz w:val="20"/>
                <w:szCs w:val="20"/>
              </w:rPr>
              <w:t xml:space="preserve">, </w:t>
            </w:r>
            <w:r w:rsidRPr="0D4016F2">
              <w:rPr>
                <w:sz w:val="20"/>
                <w:szCs w:val="20"/>
              </w:rPr>
              <w:t>put in the calendar</w:t>
            </w:r>
            <w:r w:rsidR="53734CE9" w:rsidRPr="0D4016F2">
              <w:rPr>
                <w:sz w:val="20"/>
                <w:szCs w:val="20"/>
              </w:rPr>
              <w:t xml:space="preserve"> and publicised widely</w:t>
            </w:r>
          </w:p>
        </w:tc>
        <w:tc>
          <w:tcPr>
            <w:tcW w:w="3827" w:type="dxa"/>
          </w:tcPr>
          <w:p w14:paraId="22F810DA" w14:textId="77777777" w:rsidR="45BB2FD6" w:rsidRDefault="45BB2FD6" w:rsidP="39D03A1E">
            <w:pPr>
              <w:rPr>
                <w:sz w:val="20"/>
                <w:szCs w:val="20"/>
              </w:rPr>
            </w:pPr>
            <w:r w:rsidRPr="39D03A1E">
              <w:rPr>
                <w:sz w:val="20"/>
                <w:szCs w:val="20"/>
              </w:rPr>
              <w:lastRenderedPageBreak/>
              <w:t>Y</w:t>
            </w:r>
            <w:r w:rsidR="00D064B6">
              <w:rPr>
                <w:sz w:val="20"/>
                <w:szCs w:val="20"/>
              </w:rPr>
              <w:t>MA used in all form periods</w:t>
            </w:r>
            <w:r w:rsidRPr="39D03A1E">
              <w:rPr>
                <w:sz w:val="20"/>
                <w:szCs w:val="20"/>
              </w:rPr>
              <w:t xml:space="preserve"> </w:t>
            </w:r>
          </w:p>
          <w:p w14:paraId="6B8C2224" w14:textId="5308EF90" w:rsidR="00D064B6" w:rsidRDefault="00D064B6" w:rsidP="39D03A1E">
            <w:pPr>
              <w:rPr>
                <w:sz w:val="20"/>
                <w:szCs w:val="20"/>
              </w:rPr>
            </w:pPr>
            <w:r>
              <w:rPr>
                <w:sz w:val="20"/>
                <w:szCs w:val="20"/>
              </w:rPr>
              <w:t>Attitudes to attendance improve</w:t>
            </w:r>
          </w:p>
        </w:tc>
        <w:tc>
          <w:tcPr>
            <w:tcW w:w="1843" w:type="dxa"/>
            <w:gridSpan w:val="2"/>
          </w:tcPr>
          <w:p w14:paraId="0F9C4326" w14:textId="77777777" w:rsidR="45BB2FD6" w:rsidRDefault="00D064B6" w:rsidP="39D03A1E">
            <w:pPr>
              <w:rPr>
                <w:sz w:val="20"/>
                <w:szCs w:val="20"/>
              </w:rPr>
            </w:pPr>
            <w:r>
              <w:rPr>
                <w:sz w:val="20"/>
                <w:szCs w:val="20"/>
              </w:rPr>
              <w:t>Pupil surveys</w:t>
            </w:r>
          </w:p>
          <w:p w14:paraId="1185A787" w14:textId="46E806CF" w:rsidR="00D064B6" w:rsidRDefault="00D064B6" w:rsidP="39D03A1E">
            <w:pPr>
              <w:rPr>
                <w:sz w:val="20"/>
                <w:szCs w:val="20"/>
              </w:rPr>
            </w:pPr>
            <w:r>
              <w:rPr>
                <w:sz w:val="20"/>
                <w:szCs w:val="20"/>
              </w:rPr>
              <w:t>Attendance data</w:t>
            </w:r>
          </w:p>
        </w:tc>
        <w:tc>
          <w:tcPr>
            <w:tcW w:w="850" w:type="dxa"/>
          </w:tcPr>
          <w:p w14:paraId="2CCACFD4" w14:textId="24E477FD" w:rsidR="522461F3" w:rsidRDefault="00D064B6" w:rsidP="39D03A1E">
            <w:pPr>
              <w:spacing w:line="276" w:lineRule="auto"/>
              <w:rPr>
                <w:sz w:val="20"/>
                <w:szCs w:val="20"/>
              </w:rPr>
            </w:pPr>
            <w:r>
              <w:rPr>
                <w:sz w:val="20"/>
                <w:szCs w:val="20"/>
              </w:rPr>
              <w:t>AC</w:t>
            </w:r>
          </w:p>
        </w:tc>
        <w:tc>
          <w:tcPr>
            <w:tcW w:w="851" w:type="dxa"/>
          </w:tcPr>
          <w:p w14:paraId="52EE0867" w14:textId="305E0693" w:rsidR="522461F3" w:rsidRDefault="00D064B6" w:rsidP="39D03A1E">
            <w:pPr>
              <w:rPr>
                <w:sz w:val="20"/>
                <w:szCs w:val="20"/>
              </w:rPr>
            </w:pPr>
            <w:r>
              <w:rPr>
                <w:sz w:val="20"/>
                <w:szCs w:val="20"/>
              </w:rPr>
              <w:t>HW/OM</w:t>
            </w:r>
          </w:p>
        </w:tc>
        <w:tc>
          <w:tcPr>
            <w:tcW w:w="850" w:type="dxa"/>
          </w:tcPr>
          <w:p w14:paraId="60464CF5" w14:textId="01BC16F5" w:rsidR="522461F3" w:rsidRDefault="522461F3" w:rsidP="39D03A1E">
            <w:pPr>
              <w:rPr>
                <w:sz w:val="20"/>
                <w:szCs w:val="20"/>
              </w:rPr>
            </w:pPr>
            <w:r w:rsidRPr="39D03A1E">
              <w:rPr>
                <w:sz w:val="20"/>
                <w:szCs w:val="20"/>
              </w:rPr>
              <w:t>Sept 2</w:t>
            </w:r>
            <w:r w:rsidR="00D064B6">
              <w:rPr>
                <w:sz w:val="20"/>
                <w:szCs w:val="20"/>
              </w:rPr>
              <w:t>5</w:t>
            </w:r>
          </w:p>
        </w:tc>
        <w:tc>
          <w:tcPr>
            <w:tcW w:w="1276" w:type="dxa"/>
          </w:tcPr>
          <w:p w14:paraId="1C7F001E" w14:textId="70407C81" w:rsidR="522461F3" w:rsidRDefault="00D064B6" w:rsidP="39D03A1E">
            <w:pPr>
              <w:rPr>
                <w:sz w:val="20"/>
                <w:szCs w:val="20"/>
              </w:rPr>
            </w:pPr>
            <w:r>
              <w:rPr>
                <w:sz w:val="20"/>
                <w:szCs w:val="20"/>
              </w:rPr>
              <w:t>Manageme</w:t>
            </w:r>
            <w:r w:rsidR="0048095A">
              <w:rPr>
                <w:sz w:val="20"/>
                <w:szCs w:val="20"/>
              </w:rPr>
              <w:t xml:space="preserve">nt </w:t>
            </w:r>
            <w:r>
              <w:rPr>
                <w:sz w:val="20"/>
                <w:szCs w:val="20"/>
              </w:rPr>
              <w:t>time</w:t>
            </w:r>
          </w:p>
        </w:tc>
        <w:tc>
          <w:tcPr>
            <w:tcW w:w="2097" w:type="dxa"/>
          </w:tcPr>
          <w:p w14:paraId="29481B9C" w14:textId="27C9791E" w:rsidR="39D03A1E" w:rsidRDefault="39D03A1E" w:rsidP="39D03A1E">
            <w:pPr>
              <w:jc w:val="center"/>
              <w:rPr>
                <w:sz w:val="20"/>
                <w:szCs w:val="20"/>
              </w:rPr>
            </w:pPr>
          </w:p>
        </w:tc>
      </w:tr>
      <w:tr w:rsidR="00910902" w14:paraId="4CA05854" w14:textId="77777777" w:rsidTr="0D4016F2">
        <w:trPr>
          <w:trHeight w:val="300"/>
        </w:trPr>
        <w:tc>
          <w:tcPr>
            <w:tcW w:w="3290" w:type="dxa"/>
            <w:tcBorders>
              <w:bottom w:val="single" w:sz="4" w:space="0" w:color="auto"/>
            </w:tcBorders>
          </w:tcPr>
          <w:p w14:paraId="38F3E340" w14:textId="3891ED9B" w:rsidR="00910902" w:rsidRDefault="37018EE1" w:rsidP="39D03A1E">
            <w:pPr>
              <w:rPr>
                <w:sz w:val="20"/>
                <w:szCs w:val="20"/>
              </w:rPr>
            </w:pPr>
            <w:r w:rsidRPr="39D03A1E">
              <w:rPr>
                <w:sz w:val="20"/>
                <w:szCs w:val="20"/>
              </w:rPr>
              <w:t>Monitoring spreadsheet used 3-16 t</w:t>
            </w:r>
            <w:r w:rsidR="39D03A1E" w:rsidRPr="39D03A1E">
              <w:rPr>
                <w:sz w:val="20"/>
                <w:szCs w:val="20"/>
              </w:rPr>
              <w:t>o implement attendance improvement strategies including attendance panels, targeted FEO support and continued weekly tracking focusing on ALN and FSM pupils</w:t>
            </w:r>
            <w:r w:rsidR="0048095A">
              <w:rPr>
                <w:sz w:val="20"/>
                <w:szCs w:val="20"/>
              </w:rPr>
              <w:t>. Persistent absenteeism to fall to below 12%</w:t>
            </w:r>
          </w:p>
        </w:tc>
        <w:tc>
          <w:tcPr>
            <w:tcW w:w="3827" w:type="dxa"/>
          </w:tcPr>
          <w:p w14:paraId="61FD84D7" w14:textId="7D23D6AA" w:rsidR="0F566CCE" w:rsidRDefault="0F566CCE" w:rsidP="39D03A1E">
            <w:pPr>
              <w:rPr>
                <w:sz w:val="20"/>
                <w:szCs w:val="20"/>
              </w:rPr>
            </w:pPr>
            <w:r w:rsidRPr="39D03A1E">
              <w:rPr>
                <w:sz w:val="20"/>
                <w:szCs w:val="20"/>
              </w:rPr>
              <w:t xml:space="preserve">Tracking spreadsheet created </w:t>
            </w:r>
          </w:p>
          <w:p w14:paraId="0A43E044" w14:textId="77777777" w:rsidR="00910902" w:rsidRDefault="0003235A">
            <w:pPr>
              <w:rPr>
                <w:sz w:val="20"/>
                <w:szCs w:val="20"/>
              </w:rPr>
            </w:pPr>
            <w:r>
              <w:rPr>
                <w:sz w:val="20"/>
                <w:szCs w:val="20"/>
              </w:rPr>
              <w:t>Attendance to improve across the school with identified target learners including persistently absent, ALN and FSM pupils showing improvement.</w:t>
            </w:r>
          </w:p>
          <w:p w14:paraId="31ED5FC5" w14:textId="55DD661F" w:rsidR="0048095A" w:rsidRDefault="0048095A">
            <w:pPr>
              <w:rPr>
                <w:sz w:val="20"/>
                <w:szCs w:val="20"/>
              </w:rPr>
            </w:pPr>
            <w:r>
              <w:rPr>
                <w:sz w:val="20"/>
                <w:szCs w:val="20"/>
              </w:rPr>
              <w:t>Persistent absenteeism falls to below 12%</w:t>
            </w:r>
          </w:p>
        </w:tc>
        <w:tc>
          <w:tcPr>
            <w:tcW w:w="1843" w:type="dxa"/>
            <w:gridSpan w:val="2"/>
          </w:tcPr>
          <w:p w14:paraId="086C01FA" w14:textId="77777777" w:rsidR="00910902" w:rsidRDefault="0003235A">
            <w:pPr>
              <w:rPr>
                <w:sz w:val="20"/>
                <w:szCs w:val="20"/>
              </w:rPr>
            </w:pPr>
            <w:r>
              <w:rPr>
                <w:sz w:val="20"/>
                <w:szCs w:val="20"/>
              </w:rPr>
              <w:t>Attendance Data</w:t>
            </w:r>
          </w:p>
        </w:tc>
        <w:tc>
          <w:tcPr>
            <w:tcW w:w="850" w:type="dxa"/>
          </w:tcPr>
          <w:p w14:paraId="3DACA320" w14:textId="77EC508B" w:rsidR="00910902" w:rsidRDefault="7C95B6DA">
            <w:pPr>
              <w:rPr>
                <w:sz w:val="20"/>
                <w:szCs w:val="20"/>
              </w:rPr>
            </w:pPr>
            <w:r w:rsidRPr="5136701F">
              <w:rPr>
                <w:sz w:val="20"/>
                <w:szCs w:val="20"/>
              </w:rPr>
              <w:t>HW/OM</w:t>
            </w:r>
          </w:p>
        </w:tc>
        <w:tc>
          <w:tcPr>
            <w:tcW w:w="851" w:type="dxa"/>
          </w:tcPr>
          <w:p w14:paraId="53DBAC7D" w14:textId="64A87BC6" w:rsidR="00910902" w:rsidRDefault="7C95B6DA">
            <w:pPr>
              <w:rPr>
                <w:sz w:val="20"/>
                <w:szCs w:val="20"/>
              </w:rPr>
            </w:pPr>
            <w:r w:rsidRPr="5136701F">
              <w:rPr>
                <w:sz w:val="20"/>
                <w:szCs w:val="20"/>
              </w:rPr>
              <w:t>MTh</w:t>
            </w:r>
          </w:p>
        </w:tc>
        <w:tc>
          <w:tcPr>
            <w:tcW w:w="850" w:type="dxa"/>
          </w:tcPr>
          <w:p w14:paraId="6A1B5C7B" w14:textId="3C0F0CF4" w:rsidR="00910902" w:rsidRDefault="7C95B6DA">
            <w:pPr>
              <w:jc w:val="center"/>
              <w:rPr>
                <w:sz w:val="20"/>
                <w:szCs w:val="20"/>
              </w:rPr>
            </w:pPr>
            <w:r w:rsidRPr="5136701F">
              <w:rPr>
                <w:sz w:val="20"/>
                <w:szCs w:val="20"/>
              </w:rPr>
              <w:t>Ongoing</w:t>
            </w:r>
          </w:p>
        </w:tc>
        <w:tc>
          <w:tcPr>
            <w:tcW w:w="1276" w:type="dxa"/>
          </w:tcPr>
          <w:p w14:paraId="4BBD14B2" w14:textId="77777777" w:rsidR="00910902" w:rsidRDefault="0003235A">
            <w:pPr>
              <w:rPr>
                <w:sz w:val="20"/>
                <w:szCs w:val="20"/>
              </w:rPr>
            </w:pPr>
            <w:r>
              <w:rPr>
                <w:sz w:val="20"/>
                <w:szCs w:val="20"/>
              </w:rPr>
              <w:t>Management Time</w:t>
            </w:r>
          </w:p>
          <w:p w14:paraId="655ECA9C" w14:textId="77777777" w:rsidR="00910902" w:rsidRDefault="0003235A">
            <w:pPr>
              <w:rPr>
                <w:sz w:val="20"/>
                <w:szCs w:val="20"/>
              </w:rPr>
            </w:pPr>
            <w:r>
              <w:rPr>
                <w:sz w:val="20"/>
                <w:szCs w:val="20"/>
              </w:rPr>
              <w:t>5k release</w:t>
            </w:r>
          </w:p>
        </w:tc>
        <w:tc>
          <w:tcPr>
            <w:tcW w:w="2097" w:type="dxa"/>
          </w:tcPr>
          <w:p w14:paraId="4D35CF86" w14:textId="0C93208C" w:rsidR="00910902" w:rsidRDefault="00910902" w:rsidP="0048095A">
            <w:pPr>
              <w:jc w:val="center"/>
              <w:rPr>
                <w:sz w:val="20"/>
                <w:szCs w:val="20"/>
              </w:rPr>
            </w:pPr>
          </w:p>
        </w:tc>
      </w:tr>
      <w:tr w:rsidR="00910902" w14:paraId="02B37797" w14:textId="77777777" w:rsidTr="0D4016F2">
        <w:tc>
          <w:tcPr>
            <w:tcW w:w="3290" w:type="dxa"/>
          </w:tcPr>
          <w:p w14:paraId="59AC6E41" w14:textId="77777777" w:rsidR="00910902" w:rsidRDefault="0003235A">
            <w:pPr>
              <w:rPr>
                <w:rFonts w:cstheme="minorHAnsi"/>
                <w:sz w:val="20"/>
                <w:szCs w:val="20"/>
              </w:rPr>
            </w:pPr>
            <w:r>
              <w:rPr>
                <w:rFonts w:cstheme="minorHAnsi"/>
                <w:sz w:val="20"/>
                <w:szCs w:val="20"/>
              </w:rPr>
              <w:t xml:space="preserve">Continue to implement a consistent approach to reward strategies across the school for attendance including: </w:t>
            </w:r>
          </w:p>
          <w:p w14:paraId="6A005965" w14:textId="77777777" w:rsidR="00910902" w:rsidRDefault="0003235A" w:rsidP="00263D65">
            <w:pPr>
              <w:pStyle w:val="ListParagraph"/>
              <w:numPr>
                <w:ilvl w:val="0"/>
                <w:numId w:val="30"/>
              </w:numPr>
              <w:spacing w:after="0" w:line="240" w:lineRule="auto"/>
              <w:rPr>
                <w:rFonts w:cstheme="minorHAnsi"/>
                <w:sz w:val="20"/>
                <w:szCs w:val="20"/>
              </w:rPr>
            </w:pPr>
            <w:r>
              <w:rPr>
                <w:rFonts w:cstheme="minorHAnsi"/>
                <w:sz w:val="20"/>
                <w:szCs w:val="20"/>
              </w:rPr>
              <w:t xml:space="preserve">Positive texts to those considered Green to celebrate successful attendance. </w:t>
            </w:r>
          </w:p>
          <w:p w14:paraId="71D4569E" w14:textId="77777777" w:rsidR="00910902" w:rsidRDefault="0003235A" w:rsidP="00263D65">
            <w:pPr>
              <w:pStyle w:val="ListParagraph"/>
              <w:numPr>
                <w:ilvl w:val="0"/>
                <w:numId w:val="30"/>
              </w:numPr>
              <w:spacing w:after="0" w:line="240" w:lineRule="auto"/>
              <w:rPr>
                <w:rFonts w:cstheme="minorHAnsi"/>
                <w:sz w:val="20"/>
                <w:szCs w:val="20"/>
              </w:rPr>
            </w:pPr>
            <w:r>
              <w:rPr>
                <w:rFonts w:cstheme="minorHAnsi"/>
                <w:sz w:val="20"/>
                <w:szCs w:val="20"/>
              </w:rPr>
              <w:t>Celebrating 100% attendance in morning assembly with prizes, reward points and postcards of praise.</w:t>
            </w:r>
          </w:p>
          <w:p w14:paraId="3AE1197A" w14:textId="77777777" w:rsidR="0048095A" w:rsidRDefault="0003235A" w:rsidP="00263D65">
            <w:pPr>
              <w:pStyle w:val="ListParagraph"/>
              <w:numPr>
                <w:ilvl w:val="0"/>
                <w:numId w:val="30"/>
              </w:numPr>
              <w:spacing w:after="0" w:line="240" w:lineRule="auto"/>
              <w:rPr>
                <w:rFonts w:cstheme="minorHAnsi"/>
                <w:sz w:val="20"/>
                <w:szCs w:val="20"/>
              </w:rPr>
            </w:pPr>
            <w:r>
              <w:rPr>
                <w:rFonts w:cstheme="minorHAnsi"/>
                <w:sz w:val="20"/>
                <w:szCs w:val="20"/>
              </w:rPr>
              <w:t>Celebrating attendance that has moved into a better category e.g. Amber to Green or Red to Amber</w:t>
            </w:r>
          </w:p>
          <w:p w14:paraId="7027D15D" w14:textId="0277D331" w:rsidR="00910902" w:rsidRDefault="0048095A" w:rsidP="00263D65">
            <w:pPr>
              <w:pStyle w:val="ListParagraph"/>
              <w:numPr>
                <w:ilvl w:val="0"/>
                <w:numId w:val="30"/>
              </w:numPr>
              <w:spacing w:after="0" w:line="240" w:lineRule="auto"/>
              <w:rPr>
                <w:rFonts w:cstheme="minorHAnsi"/>
                <w:sz w:val="20"/>
                <w:szCs w:val="20"/>
              </w:rPr>
            </w:pPr>
            <w:r>
              <w:rPr>
                <w:rFonts w:cstheme="minorHAnsi"/>
                <w:sz w:val="20"/>
                <w:szCs w:val="20"/>
              </w:rPr>
              <w:t>YMA rewards</w:t>
            </w:r>
            <w:r w:rsidR="0003235A">
              <w:rPr>
                <w:rFonts w:cstheme="minorHAnsi"/>
                <w:sz w:val="20"/>
                <w:szCs w:val="20"/>
              </w:rPr>
              <w:t>.</w:t>
            </w:r>
          </w:p>
        </w:tc>
        <w:tc>
          <w:tcPr>
            <w:tcW w:w="3827" w:type="dxa"/>
          </w:tcPr>
          <w:p w14:paraId="69144DBD" w14:textId="77777777" w:rsidR="00910902" w:rsidRDefault="0003235A">
            <w:pPr>
              <w:autoSpaceDE w:val="0"/>
              <w:autoSpaceDN w:val="0"/>
              <w:adjustRightInd w:val="0"/>
              <w:rPr>
                <w:rFonts w:cstheme="minorHAnsi"/>
                <w:sz w:val="20"/>
                <w:szCs w:val="20"/>
              </w:rPr>
            </w:pPr>
            <w:r>
              <w:rPr>
                <w:rFonts w:cstheme="minorHAnsi"/>
                <w:sz w:val="20"/>
                <w:szCs w:val="20"/>
              </w:rPr>
              <w:t xml:space="preserve">Improve pupil attendance particularly those pupils who are persistently absent </w:t>
            </w:r>
          </w:p>
        </w:tc>
        <w:tc>
          <w:tcPr>
            <w:tcW w:w="1843" w:type="dxa"/>
            <w:gridSpan w:val="2"/>
          </w:tcPr>
          <w:p w14:paraId="39901B12" w14:textId="77777777" w:rsidR="00910902" w:rsidRDefault="0003235A">
            <w:pPr>
              <w:rPr>
                <w:rFonts w:cstheme="minorHAnsi"/>
                <w:sz w:val="20"/>
                <w:szCs w:val="20"/>
              </w:rPr>
            </w:pPr>
            <w:r>
              <w:rPr>
                <w:rFonts w:cstheme="minorHAnsi"/>
                <w:sz w:val="20"/>
                <w:szCs w:val="20"/>
              </w:rPr>
              <w:t>Assemblies</w:t>
            </w:r>
          </w:p>
          <w:p w14:paraId="7C5CF35C" w14:textId="77777777" w:rsidR="00910902" w:rsidRDefault="0003235A">
            <w:pPr>
              <w:rPr>
                <w:rFonts w:cstheme="minorHAnsi"/>
                <w:sz w:val="20"/>
                <w:szCs w:val="20"/>
              </w:rPr>
            </w:pPr>
            <w:proofErr w:type="spellStart"/>
            <w:r>
              <w:rPr>
                <w:rFonts w:cstheme="minorHAnsi"/>
                <w:sz w:val="20"/>
                <w:szCs w:val="20"/>
              </w:rPr>
              <w:t>Callio</w:t>
            </w:r>
            <w:proofErr w:type="spellEnd"/>
            <w:r>
              <w:rPr>
                <w:rFonts w:cstheme="minorHAnsi"/>
                <w:sz w:val="20"/>
                <w:szCs w:val="20"/>
              </w:rPr>
              <w:t xml:space="preserve"> Letters</w:t>
            </w:r>
          </w:p>
          <w:p w14:paraId="29221B80" w14:textId="77777777" w:rsidR="00910902" w:rsidRDefault="0003235A">
            <w:pPr>
              <w:rPr>
                <w:rFonts w:cstheme="minorHAnsi"/>
                <w:sz w:val="20"/>
                <w:szCs w:val="20"/>
              </w:rPr>
            </w:pPr>
            <w:r>
              <w:rPr>
                <w:rFonts w:cstheme="minorHAnsi"/>
                <w:sz w:val="20"/>
                <w:szCs w:val="20"/>
              </w:rPr>
              <w:t>Attendance data</w:t>
            </w:r>
          </w:p>
          <w:p w14:paraId="49387A46" w14:textId="77777777" w:rsidR="00910902" w:rsidRDefault="0003235A">
            <w:pPr>
              <w:rPr>
                <w:rFonts w:cstheme="minorHAnsi"/>
                <w:sz w:val="20"/>
                <w:szCs w:val="20"/>
              </w:rPr>
            </w:pPr>
            <w:r>
              <w:rPr>
                <w:rFonts w:cstheme="minorHAnsi"/>
                <w:sz w:val="20"/>
                <w:szCs w:val="20"/>
              </w:rPr>
              <w:t>Reward Trips</w:t>
            </w:r>
          </w:p>
          <w:p w14:paraId="0B09DA9F" w14:textId="77777777" w:rsidR="00910902" w:rsidRDefault="00910902">
            <w:pPr>
              <w:rPr>
                <w:rFonts w:cstheme="minorHAnsi"/>
                <w:sz w:val="20"/>
                <w:szCs w:val="20"/>
              </w:rPr>
            </w:pPr>
          </w:p>
        </w:tc>
        <w:tc>
          <w:tcPr>
            <w:tcW w:w="850" w:type="dxa"/>
          </w:tcPr>
          <w:p w14:paraId="7716582B" w14:textId="77EC508B" w:rsidR="5136701F" w:rsidRDefault="5136701F" w:rsidP="5136701F">
            <w:pPr>
              <w:rPr>
                <w:sz w:val="20"/>
                <w:szCs w:val="20"/>
              </w:rPr>
            </w:pPr>
            <w:r w:rsidRPr="5136701F">
              <w:rPr>
                <w:sz w:val="20"/>
                <w:szCs w:val="20"/>
              </w:rPr>
              <w:t>HW/OM</w:t>
            </w:r>
          </w:p>
        </w:tc>
        <w:tc>
          <w:tcPr>
            <w:tcW w:w="851" w:type="dxa"/>
          </w:tcPr>
          <w:p w14:paraId="7D299A8F" w14:textId="77FBDC12" w:rsidR="5136701F" w:rsidRDefault="004D4A55" w:rsidP="5136701F">
            <w:pPr>
              <w:rPr>
                <w:sz w:val="20"/>
                <w:szCs w:val="20"/>
              </w:rPr>
            </w:pPr>
            <w:r>
              <w:rPr>
                <w:sz w:val="20"/>
                <w:szCs w:val="20"/>
              </w:rPr>
              <w:t>SR</w:t>
            </w:r>
          </w:p>
        </w:tc>
        <w:tc>
          <w:tcPr>
            <w:tcW w:w="850" w:type="dxa"/>
          </w:tcPr>
          <w:p w14:paraId="1F0F6D42" w14:textId="3C0F0CF4" w:rsidR="5136701F" w:rsidRDefault="5136701F" w:rsidP="5136701F">
            <w:pPr>
              <w:jc w:val="center"/>
              <w:rPr>
                <w:sz w:val="20"/>
                <w:szCs w:val="20"/>
              </w:rPr>
            </w:pPr>
            <w:r w:rsidRPr="5136701F">
              <w:rPr>
                <w:sz w:val="20"/>
                <w:szCs w:val="20"/>
              </w:rPr>
              <w:t>Ongoing</w:t>
            </w:r>
          </w:p>
        </w:tc>
        <w:tc>
          <w:tcPr>
            <w:tcW w:w="1276" w:type="dxa"/>
          </w:tcPr>
          <w:p w14:paraId="13D408A7" w14:textId="77777777" w:rsidR="00910902" w:rsidRDefault="0003235A">
            <w:pPr>
              <w:rPr>
                <w:rFonts w:cstheme="minorHAnsi"/>
                <w:sz w:val="20"/>
                <w:szCs w:val="20"/>
              </w:rPr>
            </w:pPr>
            <w:r>
              <w:rPr>
                <w:rFonts w:cstheme="minorHAnsi"/>
                <w:sz w:val="20"/>
                <w:szCs w:val="20"/>
              </w:rPr>
              <w:t>Management time</w:t>
            </w:r>
          </w:p>
          <w:p w14:paraId="7A5E539D" w14:textId="77777777" w:rsidR="00910902" w:rsidRDefault="0003235A">
            <w:pPr>
              <w:rPr>
                <w:rFonts w:cstheme="minorHAnsi"/>
                <w:sz w:val="20"/>
                <w:szCs w:val="20"/>
              </w:rPr>
            </w:pPr>
            <w:r>
              <w:rPr>
                <w:rFonts w:cstheme="minorHAnsi"/>
                <w:sz w:val="20"/>
                <w:szCs w:val="20"/>
              </w:rPr>
              <w:t>Class charts</w:t>
            </w:r>
          </w:p>
          <w:p w14:paraId="60619361" w14:textId="77777777" w:rsidR="00910902" w:rsidRDefault="0003235A">
            <w:pPr>
              <w:rPr>
                <w:sz w:val="20"/>
                <w:szCs w:val="20"/>
              </w:rPr>
            </w:pPr>
            <w:r>
              <w:rPr>
                <w:sz w:val="20"/>
                <w:szCs w:val="20"/>
              </w:rPr>
              <w:t>Attendance reward budget</w:t>
            </w:r>
          </w:p>
          <w:p w14:paraId="55482F3C" w14:textId="77777777" w:rsidR="00910902" w:rsidRDefault="00910902">
            <w:pPr>
              <w:rPr>
                <w:sz w:val="20"/>
                <w:szCs w:val="20"/>
              </w:rPr>
            </w:pPr>
          </w:p>
          <w:p w14:paraId="0CE12612" w14:textId="12E606C5" w:rsidR="00910902" w:rsidRDefault="00910902">
            <w:pPr>
              <w:rPr>
                <w:sz w:val="20"/>
                <w:szCs w:val="20"/>
              </w:rPr>
            </w:pPr>
          </w:p>
        </w:tc>
        <w:tc>
          <w:tcPr>
            <w:tcW w:w="2097" w:type="dxa"/>
          </w:tcPr>
          <w:p w14:paraId="075937F9" w14:textId="49EDC17D" w:rsidR="00910902" w:rsidRDefault="00910902">
            <w:pPr>
              <w:rPr>
                <w:sz w:val="20"/>
                <w:szCs w:val="20"/>
              </w:rPr>
            </w:pPr>
          </w:p>
        </w:tc>
      </w:tr>
      <w:tr w:rsidR="00910902" w14:paraId="2BDD838B" w14:textId="77777777" w:rsidTr="0D4016F2">
        <w:trPr>
          <w:trHeight w:val="300"/>
        </w:trPr>
        <w:tc>
          <w:tcPr>
            <w:tcW w:w="3290" w:type="dxa"/>
          </w:tcPr>
          <w:p w14:paraId="653223A1" w14:textId="2312DE8A" w:rsidR="00910902" w:rsidRDefault="39D03A1E">
            <w:pPr>
              <w:rPr>
                <w:sz w:val="20"/>
                <w:szCs w:val="20"/>
              </w:rPr>
            </w:pPr>
            <w:r w:rsidRPr="5136701F">
              <w:rPr>
                <w:sz w:val="20"/>
                <w:szCs w:val="20"/>
              </w:rPr>
              <w:t xml:space="preserve">To </w:t>
            </w:r>
            <w:r w:rsidR="3175D4BB" w:rsidRPr="5136701F">
              <w:rPr>
                <w:sz w:val="20"/>
                <w:szCs w:val="20"/>
              </w:rPr>
              <w:t xml:space="preserve">continue to </w:t>
            </w:r>
            <w:r w:rsidRPr="5136701F">
              <w:rPr>
                <w:sz w:val="20"/>
                <w:szCs w:val="20"/>
              </w:rPr>
              <w:t xml:space="preserve">identify pupils </w:t>
            </w:r>
            <w:r w:rsidR="4FBE04CF" w:rsidRPr="5136701F">
              <w:rPr>
                <w:sz w:val="20"/>
                <w:szCs w:val="20"/>
              </w:rPr>
              <w:t xml:space="preserve">(particularly siblings) </w:t>
            </w:r>
            <w:r w:rsidRPr="5136701F">
              <w:rPr>
                <w:sz w:val="20"/>
                <w:szCs w:val="20"/>
              </w:rPr>
              <w:t xml:space="preserve">who are persistently late and promote punctuality across the secondary phase through targeted FEO support and weekly tracking of lateness.  FEO to conduct sanctions for weekly persistent lateness. </w:t>
            </w:r>
          </w:p>
        </w:tc>
        <w:tc>
          <w:tcPr>
            <w:tcW w:w="3827" w:type="dxa"/>
          </w:tcPr>
          <w:p w14:paraId="4364862E" w14:textId="77777777" w:rsidR="00910902" w:rsidRDefault="0003235A">
            <w:pPr>
              <w:rPr>
                <w:sz w:val="20"/>
                <w:szCs w:val="20"/>
              </w:rPr>
            </w:pPr>
            <w:r>
              <w:rPr>
                <w:sz w:val="20"/>
                <w:szCs w:val="20"/>
              </w:rPr>
              <w:t>Lateness to reduce across the Secondary Phase</w:t>
            </w:r>
          </w:p>
          <w:p w14:paraId="0BF7E122" w14:textId="77777777" w:rsidR="00910902" w:rsidRDefault="0003235A">
            <w:pPr>
              <w:rPr>
                <w:sz w:val="20"/>
                <w:szCs w:val="20"/>
              </w:rPr>
            </w:pPr>
            <w:r>
              <w:rPr>
                <w:sz w:val="20"/>
                <w:szCs w:val="20"/>
              </w:rPr>
              <w:t xml:space="preserve">Attendance at detention for 3 lates in a week. </w:t>
            </w:r>
          </w:p>
          <w:p w14:paraId="363E9E08" w14:textId="77777777" w:rsidR="00910902" w:rsidRDefault="0003235A">
            <w:pPr>
              <w:rPr>
                <w:sz w:val="20"/>
                <w:szCs w:val="20"/>
              </w:rPr>
            </w:pPr>
            <w:r>
              <w:rPr>
                <w:sz w:val="20"/>
                <w:szCs w:val="20"/>
              </w:rPr>
              <w:t xml:space="preserve">School start time communication with parents. </w:t>
            </w:r>
          </w:p>
        </w:tc>
        <w:tc>
          <w:tcPr>
            <w:tcW w:w="1843" w:type="dxa"/>
            <w:gridSpan w:val="2"/>
          </w:tcPr>
          <w:p w14:paraId="77C39E05" w14:textId="77777777" w:rsidR="00910902" w:rsidRDefault="0003235A">
            <w:pPr>
              <w:rPr>
                <w:sz w:val="20"/>
                <w:szCs w:val="20"/>
              </w:rPr>
            </w:pPr>
            <w:r>
              <w:rPr>
                <w:sz w:val="20"/>
                <w:szCs w:val="20"/>
              </w:rPr>
              <w:t>Class Charts</w:t>
            </w:r>
          </w:p>
          <w:p w14:paraId="620E2FD7" w14:textId="77777777" w:rsidR="00910902" w:rsidRDefault="0003235A">
            <w:pPr>
              <w:rPr>
                <w:sz w:val="20"/>
                <w:szCs w:val="20"/>
              </w:rPr>
            </w:pPr>
            <w:r>
              <w:rPr>
                <w:sz w:val="20"/>
                <w:szCs w:val="20"/>
              </w:rPr>
              <w:t>Detention lists</w:t>
            </w:r>
          </w:p>
        </w:tc>
        <w:tc>
          <w:tcPr>
            <w:tcW w:w="850" w:type="dxa"/>
          </w:tcPr>
          <w:p w14:paraId="7E39BDCC" w14:textId="77EC508B" w:rsidR="5136701F" w:rsidRDefault="5136701F" w:rsidP="5136701F">
            <w:pPr>
              <w:rPr>
                <w:sz w:val="20"/>
                <w:szCs w:val="20"/>
              </w:rPr>
            </w:pPr>
            <w:r w:rsidRPr="5136701F">
              <w:rPr>
                <w:sz w:val="20"/>
                <w:szCs w:val="20"/>
              </w:rPr>
              <w:t>HW/OM</w:t>
            </w:r>
          </w:p>
        </w:tc>
        <w:tc>
          <w:tcPr>
            <w:tcW w:w="851" w:type="dxa"/>
          </w:tcPr>
          <w:p w14:paraId="546FECFB" w14:textId="38D212B9" w:rsidR="5136701F" w:rsidRDefault="0048095A" w:rsidP="5136701F">
            <w:pPr>
              <w:rPr>
                <w:sz w:val="20"/>
                <w:szCs w:val="20"/>
              </w:rPr>
            </w:pPr>
            <w:r>
              <w:rPr>
                <w:sz w:val="20"/>
                <w:szCs w:val="20"/>
              </w:rPr>
              <w:t>SR</w:t>
            </w:r>
          </w:p>
        </w:tc>
        <w:tc>
          <w:tcPr>
            <w:tcW w:w="850" w:type="dxa"/>
          </w:tcPr>
          <w:p w14:paraId="139CD44D" w14:textId="3C0F0CF4" w:rsidR="5136701F" w:rsidRDefault="5136701F" w:rsidP="5136701F">
            <w:pPr>
              <w:jc w:val="center"/>
              <w:rPr>
                <w:sz w:val="20"/>
                <w:szCs w:val="20"/>
              </w:rPr>
            </w:pPr>
            <w:r w:rsidRPr="5136701F">
              <w:rPr>
                <w:sz w:val="20"/>
                <w:szCs w:val="20"/>
              </w:rPr>
              <w:t>Ongoing</w:t>
            </w:r>
          </w:p>
        </w:tc>
        <w:tc>
          <w:tcPr>
            <w:tcW w:w="1276" w:type="dxa"/>
          </w:tcPr>
          <w:p w14:paraId="5E2A5402" w14:textId="77777777" w:rsidR="00910902" w:rsidRDefault="0003235A">
            <w:pPr>
              <w:rPr>
                <w:sz w:val="20"/>
                <w:szCs w:val="20"/>
              </w:rPr>
            </w:pPr>
            <w:r>
              <w:rPr>
                <w:sz w:val="20"/>
                <w:szCs w:val="20"/>
              </w:rPr>
              <w:t>Management time</w:t>
            </w:r>
          </w:p>
        </w:tc>
        <w:tc>
          <w:tcPr>
            <w:tcW w:w="2097" w:type="dxa"/>
          </w:tcPr>
          <w:p w14:paraId="38ECD459" w14:textId="155A6FDE" w:rsidR="00910902" w:rsidRDefault="00910902">
            <w:pPr>
              <w:rPr>
                <w:sz w:val="20"/>
                <w:szCs w:val="20"/>
              </w:rPr>
            </w:pPr>
          </w:p>
        </w:tc>
      </w:tr>
      <w:tr w:rsidR="5136701F" w14:paraId="514D8AA5" w14:textId="77777777" w:rsidTr="0D4016F2">
        <w:trPr>
          <w:trHeight w:val="300"/>
        </w:trPr>
        <w:tc>
          <w:tcPr>
            <w:tcW w:w="3290" w:type="dxa"/>
          </w:tcPr>
          <w:p w14:paraId="1ACD49B8" w14:textId="2F5D6A4C" w:rsidR="7D140FE6" w:rsidRDefault="7D140FE6" w:rsidP="5136701F">
            <w:pPr>
              <w:rPr>
                <w:sz w:val="20"/>
                <w:szCs w:val="20"/>
              </w:rPr>
            </w:pPr>
            <w:r w:rsidRPr="5136701F">
              <w:rPr>
                <w:sz w:val="20"/>
                <w:szCs w:val="20"/>
              </w:rPr>
              <w:lastRenderedPageBreak/>
              <w:t xml:space="preserve">To </w:t>
            </w:r>
            <w:r w:rsidR="7F661F81" w:rsidRPr="5136701F">
              <w:rPr>
                <w:sz w:val="20"/>
                <w:szCs w:val="20"/>
              </w:rPr>
              <w:t>collaborate with</w:t>
            </w:r>
            <w:r w:rsidRPr="5136701F">
              <w:rPr>
                <w:sz w:val="20"/>
                <w:szCs w:val="20"/>
              </w:rPr>
              <w:t xml:space="preserve"> Heads of Year to monitor and review form time activities e.g. literacy, </w:t>
            </w:r>
            <w:r w:rsidR="3D1E58BE" w:rsidRPr="5136701F">
              <w:rPr>
                <w:sz w:val="20"/>
                <w:szCs w:val="20"/>
              </w:rPr>
              <w:t>attendance and wellbeing</w:t>
            </w:r>
            <w:r w:rsidR="2195876C" w:rsidRPr="5136701F">
              <w:rPr>
                <w:sz w:val="20"/>
                <w:szCs w:val="20"/>
              </w:rPr>
              <w:t>.</w:t>
            </w:r>
          </w:p>
        </w:tc>
        <w:tc>
          <w:tcPr>
            <w:tcW w:w="3827" w:type="dxa"/>
          </w:tcPr>
          <w:p w14:paraId="08DF4092" w14:textId="392352D5" w:rsidR="2195876C" w:rsidRDefault="2195876C" w:rsidP="5136701F">
            <w:pPr>
              <w:rPr>
                <w:sz w:val="20"/>
                <w:szCs w:val="20"/>
              </w:rPr>
            </w:pPr>
            <w:r w:rsidRPr="5136701F">
              <w:rPr>
                <w:sz w:val="20"/>
                <w:szCs w:val="20"/>
              </w:rPr>
              <w:t>Improve attendance of all year groups.</w:t>
            </w:r>
          </w:p>
          <w:p w14:paraId="21BE6990" w14:textId="6019AC34" w:rsidR="64E7A18F" w:rsidRDefault="64E7A18F" w:rsidP="77156B54">
            <w:pPr>
              <w:rPr>
                <w:sz w:val="20"/>
                <w:szCs w:val="20"/>
              </w:rPr>
            </w:pPr>
            <w:r w:rsidRPr="77156B54">
              <w:rPr>
                <w:sz w:val="20"/>
                <w:szCs w:val="20"/>
              </w:rPr>
              <w:t xml:space="preserve">Reduce behaviour incidents across all year groups. </w:t>
            </w:r>
          </w:p>
          <w:p w14:paraId="70882D75" w14:textId="42AC226A" w:rsidR="5136701F" w:rsidRDefault="5136701F" w:rsidP="5136701F">
            <w:pPr>
              <w:rPr>
                <w:sz w:val="20"/>
                <w:szCs w:val="20"/>
              </w:rPr>
            </w:pPr>
          </w:p>
        </w:tc>
        <w:tc>
          <w:tcPr>
            <w:tcW w:w="1843" w:type="dxa"/>
            <w:gridSpan w:val="2"/>
          </w:tcPr>
          <w:p w14:paraId="25C0A045" w14:textId="1556FE81" w:rsidR="2195876C" w:rsidRDefault="2195876C" w:rsidP="5136701F">
            <w:pPr>
              <w:rPr>
                <w:sz w:val="20"/>
                <w:szCs w:val="20"/>
              </w:rPr>
            </w:pPr>
            <w:r w:rsidRPr="5136701F">
              <w:rPr>
                <w:sz w:val="20"/>
                <w:szCs w:val="20"/>
              </w:rPr>
              <w:t>Data tracking of attendance and behaviour</w:t>
            </w:r>
          </w:p>
        </w:tc>
        <w:tc>
          <w:tcPr>
            <w:tcW w:w="850" w:type="dxa"/>
          </w:tcPr>
          <w:p w14:paraId="1CE3E2EC" w14:textId="77EC508B" w:rsidR="5136701F" w:rsidRDefault="5136701F" w:rsidP="5136701F">
            <w:pPr>
              <w:rPr>
                <w:sz w:val="20"/>
                <w:szCs w:val="20"/>
              </w:rPr>
            </w:pPr>
            <w:r w:rsidRPr="5136701F">
              <w:rPr>
                <w:sz w:val="20"/>
                <w:szCs w:val="20"/>
              </w:rPr>
              <w:t>HW/OM</w:t>
            </w:r>
          </w:p>
        </w:tc>
        <w:tc>
          <w:tcPr>
            <w:tcW w:w="851" w:type="dxa"/>
          </w:tcPr>
          <w:p w14:paraId="32D83DC0" w14:textId="11CE4FBB" w:rsidR="5136701F" w:rsidRDefault="004D4A55" w:rsidP="5136701F">
            <w:pPr>
              <w:rPr>
                <w:sz w:val="20"/>
                <w:szCs w:val="20"/>
              </w:rPr>
            </w:pPr>
            <w:r>
              <w:rPr>
                <w:sz w:val="20"/>
                <w:szCs w:val="20"/>
              </w:rPr>
              <w:t>SR</w:t>
            </w:r>
          </w:p>
        </w:tc>
        <w:tc>
          <w:tcPr>
            <w:tcW w:w="850" w:type="dxa"/>
          </w:tcPr>
          <w:p w14:paraId="59CE871D" w14:textId="3C0F0CF4" w:rsidR="5136701F" w:rsidRDefault="5136701F" w:rsidP="5136701F">
            <w:pPr>
              <w:jc w:val="center"/>
              <w:rPr>
                <w:sz w:val="20"/>
                <w:szCs w:val="20"/>
              </w:rPr>
            </w:pPr>
            <w:r w:rsidRPr="5136701F">
              <w:rPr>
                <w:sz w:val="20"/>
                <w:szCs w:val="20"/>
              </w:rPr>
              <w:t>Ongoing</w:t>
            </w:r>
          </w:p>
        </w:tc>
        <w:tc>
          <w:tcPr>
            <w:tcW w:w="1276" w:type="dxa"/>
          </w:tcPr>
          <w:p w14:paraId="54AFE5F8" w14:textId="54623009" w:rsidR="0327482E" w:rsidRDefault="0327482E" w:rsidP="5136701F">
            <w:pPr>
              <w:rPr>
                <w:sz w:val="20"/>
                <w:szCs w:val="20"/>
              </w:rPr>
            </w:pPr>
            <w:r w:rsidRPr="5136701F">
              <w:rPr>
                <w:sz w:val="20"/>
                <w:szCs w:val="20"/>
              </w:rPr>
              <w:t>Half termly</w:t>
            </w:r>
          </w:p>
        </w:tc>
        <w:tc>
          <w:tcPr>
            <w:tcW w:w="2097" w:type="dxa"/>
          </w:tcPr>
          <w:p w14:paraId="4201E27E" w14:textId="32D57FBE" w:rsidR="5136701F" w:rsidRDefault="5136701F" w:rsidP="5136701F">
            <w:pPr>
              <w:rPr>
                <w:sz w:val="20"/>
                <w:szCs w:val="20"/>
              </w:rPr>
            </w:pPr>
          </w:p>
        </w:tc>
      </w:tr>
      <w:tr w:rsidR="005B37DC" w14:paraId="4E44FF79" w14:textId="77777777" w:rsidTr="0D4016F2">
        <w:trPr>
          <w:trHeight w:val="300"/>
        </w:trPr>
        <w:tc>
          <w:tcPr>
            <w:tcW w:w="3290" w:type="dxa"/>
          </w:tcPr>
          <w:p w14:paraId="0614CBBA" w14:textId="181FF8E6" w:rsidR="005B37DC" w:rsidRPr="5136701F" w:rsidRDefault="00FE456E" w:rsidP="5136701F">
            <w:pPr>
              <w:rPr>
                <w:sz w:val="20"/>
                <w:szCs w:val="20"/>
              </w:rPr>
            </w:pPr>
            <w:r>
              <w:rPr>
                <w:sz w:val="20"/>
                <w:szCs w:val="20"/>
              </w:rPr>
              <w:t>Develop a consistent approach to celebrating attendance in assemblies across all year groups.</w:t>
            </w:r>
          </w:p>
        </w:tc>
        <w:tc>
          <w:tcPr>
            <w:tcW w:w="3827" w:type="dxa"/>
          </w:tcPr>
          <w:p w14:paraId="24D4AF11" w14:textId="77777777" w:rsidR="005B37DC" w:rsidRDefault="00FE456E" w:rsidP="5136701F">
            <w:pPr>
              <w:rPr>
                <w:sz w:val="20"/>
                <w:szCs w:val="20"/>
              </w:rPr>
            </w:pPr>
            <w:r>
              <w:rPr>
                <w:sz w:val="20"/>
                <w:szCs w:val="20"/>
              </w:rPr>
              <w:t>All assemblies are used as a vehicle to promote assemblies</w:t>
            </w:r>
          </w:p>
          <w:p w14:paraId="7295554C" w14:textId="77777777" w:rsidR="0085359B" w:rsidRDefault="0085359B" w:rsidP="5136701F">
            <w:pPr>
              <w:rPr>
                <w:sz w:val="20"/>
                <w:szCs w:val="20"/>
              </w:rPr>
            </w:pPr>
            <w:r>
              <w:rPr>
                <w:sz w:val="20"/>
                <w:szCs w:val="20"/>
              </w:rPr>
              <w:t>Attendance awareness improves</w:t>
            </w:r>
          </w:p>
          <w:p w14:paraId="66D86381" w14:textId="22DD93FC" w:rsidR="0085359B" w:rsidRPr="5136701F" w:rsidRDefault="0085359B" w:rsidP="5136701F">
            <w:pPr>
              <w:rPr>
                <w:sz w:val="20"/>
                <w:szCs w:val="20"/>
              </w:rPr>
            </w:pPr>
            <w:r>
              <w:rPr>
                <w:sz w:val="20"/>
                <w:szCs w:val="20"/>
              </w:rPr>
              <w:t>Pupils attitude towards attendance improves</w:t>
            </w:r>
          </w:p>
        </w:tc>
        <w:tc>
          <w:tcPr>
            <w:tcW w:w="1843" w:type="dxa"/>
            <w:gridSpan w:val="2"/>
          </w:tcPr>
          <w:p w14:paraId="166E29E7" w14:textId="71F7190E" w:rsidR="005B37DC" w:rsidRPr="5136701F" w:rsidRDefault="00FE456E" w:rsidP="5136701F">
            <w:pPr>
              <w:rPr>
                <w:sz w:val="20"/>
                <w:szCs w:val="20"/>
              </w:rPr>
            </w:pPr>
            <w:r>
              <w:rPr>
                <w:sz w:val="20"/>
                <w:szCs w:val="20"/>
              </w:rPr>
              <w:t>Assemblies</w:t>
            </w:r>
          </w:p>
        </w:tc>
        <w:tc>
          <w:tcPr>
            <w:tcW w:w="850" w:type="dxa"/>
          </w:tcPr>
          <w:p w14:paraId="1B4A34D3" w14:textId="205F524A" w:rsidR="005B37DC" w:rsidRPr="5136701F" w:rsidRDefault="0085359B" w:rsidP="5136701F">
            <w:pPr>
              <w:rPr>
                <w:sz w:val="20"/>
                <w:szCs w:val="20"/>
              </w:rPr>
            </w:pPr>
            <w:r>
              <w:rPr>
                <w:sz w:val="20"/>
                <w:szCs w:val="20"/>
              </w:rPr>
              <w:t>HOY</w:t>
            </w:r>
          </w:p>
        </w:tc>
        <w:tc>
          <w:tcPr>
            <w:tcW w:w="851" w:type="dxa"/>
          </w:tcPr>
          <w:p w14:paraId="08D93515" w14:textId="37BCA02F" w:rsidR="005B37DC" w:rsidRDefault="0085359B" w:rsidP="5136701F">
            <w:pPr>
              <w:rPr>
                <w:sz w:val="20"/>
                <w:szCs w:val="20"/>
              </w:rPr>
            </w:pPr>
            <w:r>
              <w:rPr>
                <w:sz w:val="20"/>
                <w:szCs w:val="20"/>
              </w:rPr>
              <w:t>OM/HW</w:t>
            </w:r>
          </w:p>
        </w:tc>
        <w:tc>
          <w:tcPr>
            <w:tcW w:w="850" w:type="dxa"/>
          </w:tcPr>
          <w:p w14:paraId="0FD62379" w14:textId="2473BE4C" w:rsidR="005B37DC" w:rsidRPr="5136701F" w:rsidRDefault="0085359B" w:rsidP="5136701F">
            <w:pPr>
              <w:jc w:val="center"/>
              <w:rPr>
                <w:sz w:val="20"/>
                <w:szCs w:val="20"/>
              </w:rPr>
            </w:pPr>
            <w:r>
              <w:rPr>
                <w:sz w:val="20"/>
                <w:szCs w:val="20"/>
              </w:rPr>
              <w:t>On-going</w:t>
            </w:r>
          </w:p>
        </w:tc>
        <w:tc>
          <w:tcPr>
            <w:tcW w:w="1276" w:type="dxa"/>
          </w:tcPr>
          <w:p w14:paraId="251B9F51" w14:textId="7B1D4692" w:rsidR="005B37DC" w:rsidRPr="5136701F" w:rsidRDefault="0085359B" w:rsidP="5136701F">
            <w:pPr>
              <w:rPr>
                <w:sz w:val="20"/>
                <w:szCs w:val="20"/>
              </w:rPr>
            </w:pPr>
            <w:r>
              <w:rPr>
                <w:sz w:val="20"/>
                <w:szCs w:val="20"/>
              </w:rPr>
              <w:t>Sept 25+</w:t>
            </w:r>
          </w:p>
        </w:tc>
        <w:tc>
          <w:tcPr>
            <w:tcW w:w="2097" w:type="dxa"/>
          </w:tcPr>
          <w:p w14:paraId="2FBBAF68" w14:textId="77777777" w:rsidR="005B37DC" w:rsidRDefault="005B37DC" w:rsidP="004D4A55">
            <w:pPr>
              <w:rPr>
                <w:sz w:val="20"/>
                <w:szCs w:val="20"/>
              </w:rPr>
            </w:pPr>
          </w:p>
        </w:tc>
      </w:tr>
      <w:tr w:rsidR="5136701F" w14:paraId="6395EB29" w14:textId="77777777" w:rsidTr="0D4016F2">
        <w:trPr>
          <w:trHeight w:val="300"/>
        </w:trPr>
        <w:tc>
          <w:tcPr>
            <w:tcW w:w="3290" w:type="dxa"/>
          </w:tcPr>
          <w:p w14:paraId="419B1751" w14:textId="112443B3" w:rsidR="482BD870" w:rsidRDefault="482BD870" w:rsidP="5136701F">
            <w:pPr>
              <w:rPr>
                <w:sz w:val="20"/>
                <w:szCs w:val="20"/>
              </w:rPr>
            </w:pPr>
            <w:r w:rsidRPr="5136701F">
              <w:rPr>
                <w:sz w:val="20"/>
                <w:szCs w:val="20"/>
              </w:rPr>
              <w:t>To devise clear exam timetables for all KS4 learners to reduce persistent absenteeism and holidays at key points</w:t>
            </w:r>
          </w:p>
        </w:tc>
        <w:tc>
          <w:tcPr>
            <w:tcW w:w="3827" w:type="dxa"/>
          </w:tcPr>
          <w:p w14:paraId="10EA8022" w14:textId="1A83DC5D" w:rsidR="482BD870" w:rsidRDefault="482BD870" w:rsidP="5136701F">
            <w:pPr>
              <w:rPr>
                <w:sz w:val="20"/>
                <w:szCs w:val="20"/>
              </w:rPr>
            </w:pPr>
            <w:r w:rsidRPr="5136701F">
              <w:rPr>
                <w:sz w:val="20"/>
                <w:szCs w:val="20"/>
              </w:rPr>
              <w:t>Improve</w:t>
            </w:r>
            <w:r w:rsidR="004D4A55">
              <w:rPr>
                <w:sz w:val="20"/>
                <w:szCs w:val="20"/>
              </w:rPr>
              <w:t>d</w:t>
            </w:r>
            <w:r w:rsidRPr="5136701F">
              <w:rPr>
                <w:sz w:val="20"/>
                <w:szCs w:val="20"/>
              </w:rPr>
              <w:t xml:space="preserve"> attendance of KS4 year groups by 5%. </w:t>
            </w:r>
          </w:p>
          <w:p w14:paraId="18AD6626" w14:textId="0CAE04C8" w:rsidR="482BD870" w:rsidRDefault="482BD870" w:rsidP="5136701F">
            <w:pPr>
              <w:rPr>
                <w:sz w:val="20"/>
                <w:szCs w:val="20"/>
              </w:rPr>
            </w:pPr>
            <w:r w:rsidRPr="5136701F">
              <w:rPr>
                <w:sz w:val="20"/>
                <w:szCs w:val="20"/>
              </w:rPr>
              <w:t>Improve attendance in exa</w:t>
            </w:r>
            <w:r w:rsidR="1AC3B689" w:rsidRPr="5136701F">
              <w:rPr>
                <w:sz w:val="20"/>
                <w:szCs w:val="20"/>
              </w:rPr>
              <w:t>m</w:t>
            </w:r>
            <w:r w:rsidRPr="5136701F">
              <w:rPr>
                <w:sz w:val="20"/>
                <w:szCs w:val="20"/>
              </w:rPr>
              <w:t xml:space="preserve">inations. </w:t>
            </w:r>
          </w:p>
        </w:tc>
        <w:tc>
          <w:tcPr>
            <w:tcW w:w="1843" w:type="dxa"/>
            <w:gridSpan w:val="2"/>
          </w:tcPr>
          <w:p w14:paraId="48833D7F" w14:textId="55AE9979" w:rsidR="482BD870" w:rsidRDefault="482BD870" w:rsidP="5136701F">
            <w:pPr>
              <w:rPr>
                <w:sz w:val="20"/>
                <w:szCs w:val="20"/>
              </w:rPr>
            </w:pPr>
            <w:r w:rsidRPr="5136701F">
              <w:rPr>
                <w:sz w:val="20"/>
                <w:szCs w:val="20"/>
              </w:rPr>
              <w:t>Data tracking of attendance</w:t>
            </w:r>
          </w:p>
        </w:tc>
        <w:tc>
          <w:tcPr>
            <w:tcW w:w="850" w:type="dxa"/>
          </w:tcPr>
          <w:p w14:paraId="24ED8804" w14:textId="77EC508B" w:rsidR="5136701F" w:rsidRDefault="5136701F" w:rsidP="5136701F">
            <w:pPr>
              <w:rPr>
                <w:sz w:val="20"/>
                <w:szCs w:val="20"/>
              </w:rPr>
            </w:pPr>
            <w:r w:rsidRPr="5136701F">
              <w:rPr>
                <w:sz w:val="20"/>
                <w:szCs w:val="20"/>
              </w:rPr>
              <w:t>HW/OM</w:t>
            </w:r>
          </w:p>
        </w:tc>
        <w:tc>
          <w:tcPr>
            <w:tcW w:w="851" w:type="dxa"/>
          </w:tcPr>
          <w:p w14:paraId="77FC7880" w14:textId="363B61C6" w:rsidR="5136701F" w:rsidRDefault="004D4A55" w:rsidP="5136701F">
            <w:pPr>
              <w:rPr>
                <w:sz w:val="20"/>
                <w:szCs w:val="20"/>
              </w:rPr>
            </w:pPr>
            <w:r>
              <w:rPr>
                <w:sz w:val="20"/>
                <w:szCs w:val="20"/>
              </w:rPr>
              <w:t>SR</w:t>
            </w:r>
          </w:p>
        </w:tc>
        <w:tc>
          <w:tcPr>
            <w:tcW w:w="850" w:type="dxa"/>
          </w:tcPr>
          <w:p w14:paraId="72853055" w14:textId="3C0F0CF4" w:rsidR="5136701F" w:rsidRDefault="5136701F" w:rsidP="5136701F">
            <w:pPr>
              <w:jc w:val="center"/>
              <w:rPr>
                <w:sz w:val="20"/>
                <w:szCs w:val="20"/>
              </w:rPr>
            </w:pPr>
            <w:r w:rsidRPr="5136701F">
              <w:rPr>
                <w:sz w:val="20"/>
                <w:szCs w:val="20"/>
              </w:rPr>
              <w:t>Ongoing</w:t>
            </w:r>
          </w:p>
        </w:tc>
        <w:tc>
          <w:tcPr>
            <w:tcW w:w="1276" w:type="dxa"/>
          </w:tcPr>
          <w:p w14:paraId="1F7A2748" w14:textId="17044149" w:rsidR="482BD870" w:rsidRDefault="482BD870" w:rsidP="5136701F">
            <w:pPr>
              <w:rPr>
                <w:sz w:val="20"/>
                <w:szCs w:val="20"/>
              </w:rPr>
            </w:pPr>
            <w:r w:rsidRPr="5136701F">
              <w:rPr>
                <w:sz w:val="20"/>
                <w:szCs w:val="20"/>
              </w:rPr>
              <w:t xml:space="preserve">Exam timetables for each learner. </w:t>
            </w:r>
          </w:p>
        </w:tc>
        <w:tc>
          <w:tcPr>
            <w:tcW w:w="2097" w:type="dxa"/>
          </w:tcPr>
          <w:p w14:paraId="14A0F8FA" w14:textId="2D8AE49F" w:rsidR="5136701F" w:rsidRDefault="5136701F" w:rsidP="004D4A55">
            <w:pPr>
              <w:rPr>
                <w:sz w:val="20"/>
                <w:szCs w:val="20"/>
              </w:rPr>
            </w:pPr>
          </w:p>
        </w:tc>
      </w:tr>
      <w:tr w:rsidR="004D4A55" w14:paraId="0D8CF4C9" w14:textId="77777777" w:rsidTr="0D4016F2">
        <w:trPr>
          <w:trHeight w:val="300"/>
        </w:trPr>
        <w:tc>
          <w:tcPr>
            <w:tcW w:w="3290" w:type="dxa"/>
          </w:tcPr>
          <w:p w14:paraId="35DE383B" w14:textId="6480A083" w:rsidR="004D4A55" w:rsidRPr="5136701F" w:rsidRDefault="004D4A55" w:rsidP="5136701F">
            <w:pPr>
              <w:rPr>
                <w:sz w:val="20"/>
                <w:szCs w:val="20"/>
              </w:rPr>
            </w:pPr>
            <w:r>
              <w:rPr>
                <w:sz w:val="20"/>
                <w:szCs w:val="20"/>
              </w:rPr>
              <w:t xml:space="preserve">Schedule EWS, pastoral managers and attendance </w:t>
            </w:r>
            <w:proofErr w:type="spellStart"/>
            <w:r>
              <w:rPr>
                <w:sz w:val="20"/>
                <w:szCs w:val="20"/>
              </w:rPr>
              <w:t>blitzs</w:t>
            </w:r>
            <w:proofErr w:type="spellEnd"/>
            <w:r>
              <w:rPr>
                <w:sz w:val="20"/>
                <w:szCs w:val="20"/>
              </w:rPr>
              <w:t xml:space="preserve">’ at several key points across the calendar with a focus on </w:t>
            </w:r>
            <w:proofErr w:type="spellStart"/>
            <w:r>
              <w:rPr>
                <w:sz w:val="20"/>
                <w:szCs w:val="20"/>
              </w:rPr>
              <w:t>eFSM</w:t>
            </w:r>
            <w:proofErr w:type="spellEnd"/>
            <w:r>
              <w:rPr>
                <w:sz w:val="20"/>
                <w:szCs w:val="20"/>
              </w:rPr>
              <w:t xml:space="preserve"> pupils</w:t>
            </w:r>
          </w:p>
        </w:tc>
        <w:tc>
          <w:tcPr>
            <w:tcW w:w="3827" w:type="dxa"/>
          </w:tcPr>
          <w:p w14:paraId="29200EBE" w14:textId="40178930" w:rsidR="004D4A55" w:rsidRPr="5136701F" w:rsidRDefault="004D4A55" w:rsidP="5136701F">
            <w:pPr>
              <w:rPr>
                <w:sz w:val="20"/>
                <w:szCs w:val="20"/>
              </w:rPr>
            </w:pPr>
            <w:r>
              <w:rPr>
                <w:sz w:val="20"/>
                <w:szCs w:val="20"/>
              </w:rPr>
              <w:t xml:space="preserve">Improved attendance of </w:t>
            </w:r>
            <w:proofErr w:type="spellStart"/>
            <w:r>
              <w:rPr>
                <w:sz w:val="20"/>
                <w:szCs w:val="20"/>
              </w:rPr>
              <w:t>eFSM</w:t>
            </w:r>
            <w:proofErr w:type="spellEnd"/>
            <w:r>
              <w:rPr>
                <w:sz w:val="20"/>
                <w:szCs w:val="20"/>
              </w:rPr>
              <w:t xml:space="preserve"> pupils</w:t>
            </w:r>
          </w:p>
        </w:tc>
        <w:tc>
          <w:tcPr>
            <w:tcW w:w="1843" w:type="dxa"/>
            <w:gridSpan w:val="2"/>
          </w:tcPr>
          <w:p w14:paraId="4DE26AA9" w14:textId="70B54268" w:rsidR="004D4A55" w:rsidRPr="5136701F" w:rsidRDefault="004D4A55" w:rsidP="5136701F">
            <w:pPr>
              <w:rPr>
                <w:sz w:val="20"/>
                <w:szCs w:val="20"/>
              </w:rPr>
            </w:pPr>
            <w:r w:rsidRPr="5136701F">
              <w:rPr>
                <w:sz w:val="20"/>
                <w:szCs w:val="20"/>
              </w:rPr>
              <w:t>Data tracking of attendance</w:t>
            </w:r>
          </w:p>
        </w:tc>
        <w:tc>
          <w:tcPr>
            <w:tcW w:w="850" w:type="dxa"/>
          </w:tcPr>
          <w:p w14:paraId="0222B4DB" w14:textId="31358781" w:rsidR="004D4A55" w:rsidRPr="5136701F" w:rsidRDefault="004D4A55" w:rsidP="5136701F">
            <w:pPr>
              <w:rPr>
                <w:sz w:val="20"/>
                <w:szCs w:val="20"/>
              </w:rPr>
            </w:pPr>
            <w:r>
              <w:rPr>
                <w:sz w:val="20"/>
                <w:szCs w:val="20"/>
              </w:rPr>
              <w:t>HW /OM</w:t>
            </w:r>
          </w:p>
        </w:tc>
        <w:tc>
          <w:tcPr>
            <w:tcW w:w="851" w:type="dxa"/>
          </w:tcPr>
          <w:p w14:paraId="0880F8C6" w14:textId="1BB51335" w:rsidR="004D4A55" w:rsidRDefault="004D4A55" w:rsidP="5136701F">
            <w:pPr>
              <w:rPr>
                <w:sz w:val="20"/>
                <w:szCs w:val="20"/>
              </w:rPr>
            </w:pPr>
            <w:r>
              <w:rPr>
                <w:sz w:val="20"/>
                <w:szCs w:val="20"/>
              </w:rPr>
              <w:t>SR</w:t>
            </w:r>
          </w:p>
        </w:tc>
        <w:tc>
          <w:tcPr>
            <w:tcW w:w="850" w:type="dxa"/>
          </w:tcPr>
          <w:p w14:paraId="56D474C9" w14:textId="6A0394DB" w:rsidR="004D4A55" w:rsidRPr="5136701F" w:rsidRDefault="004D4A55" w:rsidP="5136701F">
            <w:pPr>
              <w:jc w:val="center"/>
              <w:rPr>
                <w:sz w:val="20"/>
                <w:szCs w:val="20"/>
              </w:rPr>
            </w:pPr>
            <w:r>
              <w:rPr>
                <w:sz w:val="20"/>
                <w:szCs w:val="20"/>
              </w:rPr>
              <w:t>SEPT 25</w:t>
            </w:r>
          </w:p>
        </w:tc>
        <w:tc>
          <w:tcPr>
            <w:tcW w:w="1276" w:type="dxa"/>
          </w:tcPr>
          <w:p w14:paraId="2F911DF9" w14:textId="05B17CAD" w:rsidR="004D4A55" w:rsidRPr="5136701F" w:rsidRDefault="004D4A55" w:rsidP="5136701F">
            <w:pPr>
              <w:rPr>
                <w:sz w:val="20"/>
                <w:szCs w:val="20"/>
              </w:rPr>
            </w:pPr>
            <w:r>
              <w:rPr>
                <w:sz w:val="20"/>
                <w:szCs w:val="20"/>
              </w:rPr>
              <w:t>Management time</w:t>
            </w:r>
          </w:p>
        </w:tc>
        <w:tc>
          <w:tcPr>
            <w:tcW w:w="2097" w:type="dxa"/>
          </w:tcPr>
          <w:p w14:paraId="6D37B7A4" w14:textId="77777777" w:rsidR="004D4A55" w:rsidRDefault="004D4A55" w:rsidP="004D4A55">
            <w:pPr>
              <w:rPr>
                <w:sz w:val="20"/>
                <w:szCs w:val="20"/>
              </w:rPr>
            </w:pPr>
          </w:p>
        </w:tc>
      </w:tr>
      <w:tr w:rsidR="00910902" w14:paraId="62F44652" w14:textId="77777777" w:rsidTr="0D4016F2">
        <w:trPr>
          <w:trHeight w:val="300"/>
        </w:trPr>
        <w:tc>
          <w:tcPr>
            <w:tcW w:w="14884" w:type="dxa"/>
            <w:gridSpan w:val="9"/>
            <w:tcBorders>
              <w:bottom w:val="single" w:sz="4" w:space="0" w:color="auto"/>
            </w:tcBorders>
            <w:shd w:val="clear" w:color="auto" w:fill="FFF2CC" w:themeFill="accent4" w:themeFillTint="33"/>
          </w:tcPr>
          <w:p w14:paraId="64280287" w14:textId="77777777" w:rsidR="00910902" w:rsidRDefault="0003235A">
            <w:pPr>
              <w:jc w:val="center"/>
              <w:rPr>
                <w:rFonts w:cstheme="minorHAnsi"/>
                <w:sz w:val="40"/>
                <w:szCs w:val="40"/>
              </w:rPr>
            </w:pPr>
            <w:r>
              <w:rPr>
                <w:rFonts w:cstheme="minorHAnsi"/>
                <w:sz w:val="40"/>
                <w:szCs w:val="40"/>
              </w:rPr>
              <w:t>BEHAVIOUR</w:t>
            </w:r>
          </w:p>
        </w:tc>
      </w:tr>
      <w:tr w:rsidR="00910902" w14:paraId="67E19AF6" w14:textId="77777777" w:rsidTr="0D4016F2">
        <w:trPr>
          <w:trHeight w:val="300"/>
        </w:trPr>
        <w:tc>
          <w:tcPr>
            <w:tcW w:w="3290" w:type="dxa"/>
            <w:tcBorders>
              <w:bottom w:val="single" w:sz="4" w:space="0" w:color="auto"/>
            </w:tcBorders>
          </w:tcPr>
          <w:p w14:paraId="6B36E98A" w14:textId="3F20A286" w:rsidR="00910902" w:rsidRDefault="33841E4F">
            <w:pPr>
              <w:rPr>
                <w:sz w:val="20"/>
                <w:szCs w:val="20"/>
              </w:rPr>
            </w:pPr>
            <w:r w:rsidRPr="39D03A1E">
              <w:rPr>
                <w:sz w:val="20"/>
                <w:szCs w:val="20"/>
              </w:rPr>
              <w:t>Evaluate</w:t>
            </w:r>
            <w:r w:rsidR="39D03A1E" w:rsidRPr="39D03A1E">
              <w:rPr>
                <w:sz w:val="20"/>
                <w:szCs w:val="20"/>
              </w:rPr>
              <w:t xml:space="preserve"> </w:t>
            </w:r>
            <w:r w:rsidR="004D4A55">
              <w:rPr>
                <w:sz w:val="20"/>
                <w:szCs w:val="20"/>
              </w:rPr>
              <w:t xml:space="preserve">and modify </w:t>
            </w:r>
            <w:r w:rsidR="39D03A1E" w:rsidRPr="39D03A1E">
              <w:rPr>
                <w:sz w:val="20"/>
                <w:szCs w:val="20"/>
              </w:rPr>
              <w:t xml:space="preserve">the Behaviour / Relationship Policy to ensure that it is </w:t>
            </w:r>
            <w:r w:rsidR="14441014" w:rsidRPr="39D03A1E">
              <w:rPr>
                <w:sz w:val="20"/>
                <w:szCs w:val="20"/>
              </w:rPr>
              <w:t xml:space="preserve">fit for purpose, and it is </w:t>
            </w:r>
            <w:r w:rsidR="39D03A1E" w:rsidRPr="39D03A1E">
              <w:rPr>
                <w:sz w:val="20"/>
                <w:szCs w:val="20"/>
              </w:rPr>
              <w:t>being used consistently by all staff and understood by all pupils in particular RADY and ALN</w:t>
            </w:r>
            <w:r w:rsidR="004D4A55">
              <w:rPr>
                <w:sz w:val="20"/>
                <w:szCs w:val="20"/>
              </w:rPr>
              <w:t xml:space="preserve"> following staff and pupil feedback</w:t>
            </w:r>
          </w:p>
        </w:tc>
        <w:tc>
          <w:tcPr>
            <w:tcW w:w="3827" w:type="dxa"/>
          </w:tcPr>
          <w:p w14:paraId="597507D4" w14:textId="77777777" w:rsidR="00910902" w:rsidRDefault="0003235A">
            <w:pPr>
              <w:rPr>
                <w:sz w:val="20"/>
                <w:szCs w:val="20"/>
              </w:rPr>
            </w:pPr>
            <w:r>
              <w:rPr>
                <w:sz w:val="20"/>
                <w:szCs w:val="20"/>
              </w:rPr>
              <w:t>Staff and pupil voice</w:t>
            </w:r>
          </w:p>
          <w:p w14:paraId="287F4D26" w14:textId="77777777" w:rsidR="00910902" w:rsidRDefault="0003235A">
            <w:pPr>
              <w:rPr>
                <w:sz w:val="20"/>
                <w:szCs w:val="20"/>
              </w:rPr>
            </w:pPr>
            <w:r>
              <w:rPr>
                <w:sz w:val="20"/>
                <w:szCs w:val="20"/>
              </w:rPr>
              <w:t>Reduction in FTEs</w:t>
            </w:r>
          </w:p>
          <w:p w14:paraId="0CB230AC" w14:textId="77777777" w:rsidR="00910902" w:rsidRDefault="0003235A">
            <w:pPr>
              <w:rPr>
                <w:sz w:val="20"/>
                <w:szCs w:val="20"/>
              </w:rPr>
            </w:pPr>
            <w:r>
              <w:rPr>
                <w:sz w:val="20"/>
                <w:szCs w:val="20"/>
              </w:rPr>
              <w:t>Attendance at intervention strategies</w:t>
            </w:r>
          </w:p>
        </w:tc>
        <w:tc>
          <w:tcPr>
            <w:tcW w:w="1843" w:type="dxa"/>
            <w:gridSpan w:val="2"/>
          </w:tcPr>
          <w:p w14:paraId="5F9263D5" w14:textId="77777777" w:rsidR="00910902" w:rsidRDefault="0003235A">
            <w:pPr>
              <w:rPr>
                <w:rFonts w:cstheme="minorHAnsi"/>
                <w:sz w:val="20"/>
                <w:szCs w:val="20"/>
              </w:rPr>
            </w:pPr>
            <w:r>
              <w:rPr>
                <w:rFonts w:cstheme="minorHAnsi"/>
                <w:sz w:val="20"/>
                <w:szCs w:val="20"/>
              </w:rPr>
              <w:t>Data tracking</w:t>
            </w:r>
          </w:p>
        </w:tc>
        <w:tc>
          <w:tcPr>
            <w:tcW w:w="850" w:type="dxa"/>
          </w:tcPr>
          <w:p w14:paraId="41C60458" w14:textId="6F50F821" w:rsidR="00910902" w:rsidRDefault="3A9BD944" w:rsidP="39D03A1E">
            <w:pPr>
              <w:rPr>
                <w:sz w:val="20"/>
                <w:szCs w:val="20"/>
              </w:rPr>
            </w:pPr>
            <w:r w:rsidRPr="39D03A1E">
              <w:rPr>
                <w:sz w:val="20"/>
                <w:szCs w:val="20"/>
              </w:rPr>
              <w:t>OM / HW</w:t>
            </w:r>
          </w:p>
        </w:tc>
        <w:tc>
          <w:tcPr>
            <w:tcW w:w="851" w:type="dxa"/>
          </w:tcPr>
          <w:p w14:paraId="4267F419" w14:textId="253DBE4A" w:rsidR="00910902" w:rsidRDefault="3A9BD944" w:rsidP="39D03A1E">
            <w:pPr>
              <w:rPr>
                <w:sz w:val="20"/>
                <w:szCs w:val="20"/>
              </w:rPr>
            </w:pPr>
            <w:r w:rsidRPr="39D03A1E">
              <w:rPr>
                <w:sz w:val="20"/>
                <w:szCs w:val="20"/>
              </w:rPr>
              <w:t>SR</w:t>
            </w:r>
          </w:p>
        </w:tc>
        <w:tc>
          <w:tcPr>
            <w:tcW w:w="850" w:type="dxa"/>
          </w:tcPr>
          <w:p w14:paraId="2307325F" w14:textId="18815A21" w:rsidR="00910902" w:rsidRDefault="004D4A55" w:rsidP="39D03A1E">
            <w:pPr>
              <w:rPr>
                <w:sz w:val="20"/>
                <w:szCs w:val="20"/>
              </w:rPr>
            </w:pPr>
            <w:r>
              <w:rPr>
                <w:sz w:val="20"/>
                <w:szCs w:val="20"/>
              </w:rPr>
              <w:t xml:space="preserve">Dec </w:t>
            </w:r>
            <w:r w:rsidR="3A9BD944" w:rsidRPr="39D03A1E">
              <w:rPr>
                <w:sz w:val="20"/>
                <w:szCs w:val="20"/>
              </w:rPr>
              <w:t>2</w:t>
            </w:r>
            <w:r>
              <w:rPr>
                <w:sz w:val="20"/>
                <w:szCs w:val="20"/>
              </w:rPr>
              <w:t>5</w:t>
            </w:r>
            <w:r w:rsidR="3A9BD944" w:rsidRPr="39D03A1E">
              <w:rPr>
                <w:sz w:val="20"/>
                <w:szCs w:val="20"/>
              </w:rPr>
              <w:t>+</w:t>
            </w:r>
          </w:p>
        </w:tc>
        <w:tc>
          <w:tcPr>
            <w:tcW w:w="1276" w:type="dxa"/>
          </w:tcPr>
          <w:p w14:paraId="39C7F453" w14:textId="77777777" w:rsidR="00910902" w:rsidRDefault="0003235A">
            <w:pPr>
              <w:rPr>
                <w:sz w:val="20"/>
                <w:szCs w:val="20"/>
              </w:rPr>
            </w:pPr>
            <w:r>
              <w:rPr>
                <w:sz w:val="20"/>
                <w:szCs w:val="20"/>
              </w:rPr>
              <w:t>Management Time</w:t>
            </w:r>
          </w:p>
          <w:p w14:paraId="45DFD11D" w14:textId="77777777" w:rsidR="00910902" w:rsidRDefault="0003235A">
            <w:pPr>
              <w:rPr>
                <w:sz w:val="20"/>
                <w:szCs w:val="20"/>
              </w:rPr>
            </w:pPr>
            <w:r>
              <w:rPr>
                <w:sz w:val="20"/>
                <w:szCs w:val="20"/>
              </w:rPr>
              <w:t>Class chart rewards 5k</w:t>
            </w:r>
          </w:p>
        </w:tc>
        <w:tc>
          <w:tcPr>
            <w:tcW w:w="2097" w:type="dxa"/>
          </w:tcPr>
          <w:p w14:paraId="313AE7F5" w14:textId="3B6A6FD1" w:rsidR="00910902" w:rsidRDefault="692628AB" w:rsidP="58B489E9">
            <w:pPr>
              <w:jc w:val="center"/>
              <w:rPr>
                <w:color w:val="FF0000"/>
                <w:sz w:val="20"/>
                <w:szCs w:val="20"/>
              </w:rPr>
            </w:pPr>
            <w:r w:rsidRPr="58B489E9">
              <w:rPr>
                <w:color w:val="FF0000"/>
                <w:sz w:val="20"/>
                <w:szCs w:val="20"/>
              </w:rPr>
              <w:t xml:space="preserve"> </w:t>
            </w:r>
          </w:p>
        </w:tc>
      </w:tr>
      <w:tr w:rsidR="4319AA65" w14:paraId="195DB75F" w14:textId="77777777" w:rsidTr="0D4016F2">
        <w:trPr>
          <w:trHeight w:val="300"/>
        </w:trPr>
        <w:tc>
          <w:tcPr>
            <w:tcW w:w="3290" w:type="dxa"/>
            <w:tcBorders>
              <w:bottom w:val="single" w:sz="4" w:space="0" w:color="auto"/>
            </w:tcBorders>
          </w:tcPr>
          <w:p w14:paraId="7F3DAD29" w14:textId="566602DA" w:rsidR="688FACBA" w:rsidRDefault="38614B3C" w:rsidP="4319AA65">
            <w:pPr>
              <w:rPr>
                <w:sz w:val="20"/>
                <w:szCs w:val="20"/>
              </w:rPr>
            </w:pPr>
            <w:r w:rsidRPr="76A9E937">
              <w:rPr>
                <w:sz w:val="20"/>
                <w:szCs w:val="20"/>
              </w:rPr>
              <w:t>Develop specific strategies to support pupils with hi</w:t>
            </w:r>
            <w:r w:rsidR="352AD95E" w:rsidRPr="76A9E937">
              <w:rPr>
                <w:sz w:val="20"/>
                <w:szCs w:val="20"/>
              </w:rPr>
              <w:t>gher behaviour needs</w:t>
            </w:r>
            <w:r w:rsidR="0ED51952" w:rsidRPr="76A9E937">
              <w:rPr>
                <w:sz w:val="20"/>
                <w:szCs w:val="20"/>
              </w:rPr>
              <w:t xml:space="preserve"> through targeted external interventions and in-house provisions</w:t>
            </w:r>
          </w:p>
        </w:tc>
        <w:tc>
          <w:tcPr>
            <w:tcW w:w="3827" w:type="dxa"/>
          </w:tcPr>
          <w:p w14:paraId="0F8B87F3" w14:textId="6D4BC9BF" w:rsidR="4319AA65" w:rsidRDefault="48D0AFAA" w:rsidP="77156B54">
            <w:pPr>
              <w:rPr>
                <w:sz w:val="20"/>
                <w:szCs w:val="20"/>
              </w:rPr>
            </w:pPr>
            <w:r w:rsidRPr="77156B54">
              <w:rPr>
                <w:sz w:val="20"/>
                <w:szCs w:val="20"/>
              </w:rPr>
              <w:t xml:space="preserve">Reduction in FTEs </w:t>
            </w:r>
          </w:p>
          <w:p w14:paraId="445AC1B1" w14:textId="03EB0FA3" w:rsidR="4319AA65" w:rsidRDefault="23805856" w:rsidP="4319AA65">
            <w:pPr>
              <w:rPr>
                <w:sz w:val="20"/>
                <w:szCs w:val="20"/>
              </w:rPr>
            </w:pPr>
            <w:r w:rsidRPr="76A9E937">
              <w:rPr>
                <w:sz w:val="20"/>
                <w:szCs w:val="20"/>
              </w:rPr>
              <w:t>Reduction</w:t>
            </w:r>
            <w:r w:rsidR="0ED51952" w:rsidRPr="76A9E937">
              <w:rPr>
                <w:sz w:val="20"/>
                <w:szCs w:val="20"/>
              </w:rPr>
              <w:t xml:space="preserve"> in C2s and C3s</w:t>
            </w:r>
          </w:p>
        </w:tc>
        <w:tc>
          <w:tcPr>
            <w:tcW w:w="1843" w:type="dxa"/>
            <w:gridSpan w:val="2"/>
          </w:tcPr>
          <w:p w14:paraId="3217C082" w14:textId="77777777" w:rsidR="4319AA65" w:rsidRDefault="48D0AFAA" w:rsidP="4319AA65">
            <w:pPr>
              <w:rPr>
                <w:sz w:val="20"/>
                <w:szCs w:val="20"/>
              </w:rPr>
            </w:pPr>
            <w:r w:rsidRPr="77156B54">
              <w:rPr>
                <w:sz w:val="20"/>
                <w:szCs w:val="20"/>
              </w:rPr>
              <w:t>Data tracking</w:t>
            </w:r>
          </w:p>
          <w:p w14:paraId="73D8D81B" w14:textId="535F6877" w:rsidR="004D4A55" w:rsidRDefault="004D4A55" w:rsidP="4319AA65">
            <w:pPr>
              <w:rPr>
                <w:sz w:val="20"/>
                <w:szCs w:val="20"/>
              </w:rPr>
            </w:pPr>
            <w:r>
              <w:rPr>
                <w:sz w:val="20"/>
                <w:szCs w:val="20"/>
              </w:rPr>
              <w:t>Wellbeing provision sheet</w:t>
            </w:r>
          </w:p>
        </w:tc>
        <w:tc>
          <w:tcPr>
            <w:tcW w:w="850" w:type="dxa"/>
          </w:tcPr>
          <w:p w14:paraId="402B2D3A" w14:textId="23C13949" w:rsidR="4319AA65" w:rsidRDefault="48D0AFAA" w:rsidP="4319AA65">
            <w:pPr>
              <w:rPr>
                <w:sz w:val="20"/>
                <w:szCs w:val="20"/>
              </w:rPr>
            </w:pPr>
            <w:r w:rsidRPr="77156B54">
              <w:rPr>
                <w:sz w:val="20"/>
                <w:szCs w:val="20"/>
              </w:rPr>
              <w:t>OM/HW</w:t>
            </w:r>
          </w:p>
        </w:tc>
        <w:tc>
          <w:tcPr>
            <w:tcW w:w="851" w:type="dxa"/>
          </w:tcPr>
          <w:p w14:paraId="761AB311" w14:textId="6265E050" w:rsidR="4319AA65" w:rsidRDefault="48D0AFAA" w:rsidP="4319AA65">
            <w:pPr>
              <w:rPr>
                <w:sz w:val="20"/>
                <w:szCs w:val="20"/>
              </w:rPr>
            </w:pPr>
            <w:r w:rsidRPr="77156B54">
              <w:rPr>
                <w:sz w:val="20"/>
                <w:szCs w:val="20"/>
              </w:rPr>
              <w:t>SR</w:t>
            </w:r>
          </w:p>
        </w:tc>
        <w:tc>
          <w:tcPr>
            <w:tcW w:w="850" w:type="dxa"/>
          </w:tcPr>
          <w:p w14:paraId="42C915C4" w14:textId="67B3D8B2" w:rsidR="4319AA65" w:rsidRDefault="48D0AFAA" w:rsidP="4319AA65">
            <w:pPr>
              <w:rPr>
                <w:sz w:val="20"/>
                <w:szCs w:val="20"/>
              </w:rPr>
            </w:pPr>
            <w:r w:rsidRPr="77156B54">
              <w:rPr>
                <w:sz w:val="20"/>
                <w:szCs w:val="20"/>
              </w:rPr>
              <w:t>Sept 2</w:t>
            </w:r>
            <w:r w:rsidR="004D4A55">
              <w:rPr>
                <w:sz w:val="20"/>
                <w:szCs w:val="20"/>
              </w:rPr>
              <w:t>5</w:t>
            </w:r>
            <w:r w:rsidRPr="77156B54">
              <w:rPr>
                <w:sz w:val="20"/>
                <w:szCs w:val="20"/>
              </w:rPr>
              <w:t>+</w:t>
            </w:r>
          </w:p>
        </w:tc>
        <w:tc>
          <w:tcPr>
            <w:tcW w:w="1276" w:type="dxa"/>
          </w:tcPr>
          <w:p w14:paraId="41502BC8" w14:textId="1FDD9E75" w:rsidR="4319AA65" w:rsidRDefault="4319AA65" w:rsidP="4319AA65">
            <w:pPr>
              <w:rPr>
                <w:sz w:val="20"/>
                <w:szCs w:val="20"/>
              </w:rPr>
            </w:pPr>
          </w:p>
        </w:tc>
        <w:tc>
          <w:tcPr>
            <w:tcW w:w="2097" w:type="dxa"/>
          </w:tcPr>
          <w:p w14:paraId="2EB3D537" w14:textId="5F7041C1" w:rsidR="4319AA65" w:rsidRDefault="04648B28" w:rsidP="58B489E9">
            <w:pPr>
              <w:jc w:val="center"/>
              <w:rPr>
                <w:color w:val="FF0000"/>
                <w:sz w:val="20"/>
                <w:szCs w:val="20"/>
              </w:rPr>
            </w:pPr>
            <w:r w:rsidRPr="58B489E9">
              <w:rPr>
                <w:color w:val="FF0000"/>
                <w:sz w:val="20"/>
                <w:szCs w:val="20"/>
              </w:rPr>
              <w:t xml:space="preserve"> </w:t>
            </w:r>
          </w:p>
        </w:tc>
      </w:tr>
      <w:tr w:rsidR="39D03A1E" w14:paraId="5EB89553" w14:textId="77777777" w:rsidTr="0D4016F2">
        <w:trPr>
          <w:trHeight w:val="300"/>
        </w:trPr>
        <w:tc>
          <w:tcPr>
            <w:tcW w:w="3290" w:type="dxa"/>
            <w:tcBorders>
              <w:bottom w:val="single" w:sz="4" w:space="0" w:color="auto"/>
            </w:tcBorders>
          </w:tcPr>
          <w:p w14:paraId="3E03D466" w14:textId="28E39821" w:rsidR="5170BCC6" w:rsidRDefault="5170BCC6" w:rsidP="39D03A1E">
            <w:pPr>
              <w:rPr>
                <w:sz w:val="20"/>
                <w:szCs w:val="20"/>
              </w:rPr>
            </w:pPr>
            <w:r w:rsidRPr="39D03A1E">
              <w:rPr>
                <w:sz w:val="20"/>
                <w:szCs w:val="20"/>
              </w:rPr>
              <w:t xml:space="preserve">Continue to develop the culture of restorative conversations by </w:t>
            </w:r>
            <w:r w:rsidR="00E57037">
              <w:rPr>
                <w:sz w:val="20"/>
                <w:szCs w:val="20"/>
              </w:rPr>
              <w:t xml:space="preserve">increased behaviour training, </w:t>
            </w:r>
            <w:r w:rsidRPr="39D03A1E">
              <w:rPr>
                <w:sz w:val="20"/>
                <w:szCs w:val="20"/>
              </w:rPr>
              <w:t xml:space="preserve">monitoring </w:t>
            </w:r>
            <w:r w:rsidR="00E57037">
              <w:rPr>
                <w:sz w:val="20"/>
                <w:szCs w:val="20"/>
              </w:rPr>
              <w:t xml:space="preserve">of staff </w:t>
            </w:r>
            <w:r w:rsidRPr="39D03A1E">
              <w:rPr>
                <w:sz w:val="20"/>
                <w:szCs w:val="20"/>
              </w:rPr>
              <w:t xml:space="preserve">C2 detentions </w:t>
            </w:r>
            <w:r w:rsidR="00E57037">
              <w:rPr>
                <w:sz w:val="20"/>
                <w:szCs w:val="20"/>
              </w:rPr>
              <w:t>and the quality of restorative conversations</w:t>
            </w:r>
          </w:p>
        </w:tc>
        <w:tc>
          <w:tcPr>
            <w:tcW w:w="3827" w:type="dxa"/>
          </w:tcPr>
          <w:p w14:paraId="3E4A0967" w14:textId="53EC1F51" w:rsidR="5170BCC6" w:rsidRDefault="5170BCC6" w:rsidP="39D03A1E">
            <w:pPr>
              <w:rPr>
                <w:sz w:val="20"/>
                <w:szCs w:val="20"/>
              </w:rPr>
            </w:pPr>
            <w:r w:rsidRPr="39D03A1E">
              <w:rPr>
                <w:sz w:val="20"/>
                <w:szCs w:val="20"/>
              </w:rPr>
              <w:t>All staff involved in allocating a C2 conduct a restorative conversation.</w:t>
            </w:r>
          </w:p>
          <w:p w14:paraId="45328524" w14:textId="77D79E68" w:rsidR="5170BCC6" w:rsidRDefault="5170BCC6" w:rsidP="39D03A1E">
            <w:pPr>
              <w:rPr>
                <w:sz w:val="20"/>
                <w:szCs w:val="20"/>
              </w:rPr>
            </w:pPr>
            <w:r w:rsidRPr="39D03A1E">
              <w:rPr>
                <w:sz w:val="20"/>
                <w:szCs w:val="20"/>
              </w:rPr>
              <w:t>Reduction in C2s</w:t>
            </w:r>
          </w:p>
        </w:tc>
        <w:tc>
          <w:tcPr>
            <w:tcW w:w="1843" w:type="dxa"/>
            <w:gridSpan w:val="2"/>
          </w:tcPr>
          <w:p w14:paraId="6EFCDF2F" w14:textId="60BFE127" w:rsidR="5170BCC6" w:rsidRDefault="5170BCC6" w:rsidP="39D03A1E">
            <w:pPr>
              <w:rPr>
                <w:sz w:val="20"/>
                <w:szCs w:val="20"/>
              </w:rPr>
            </w:pPr>
            <w:r w:rsidRPr="39D03A1E">
              <w:rPr>
                <w:sz w:val="20"/>
                <w:szCs w:val="20"/>
              </w:rPr>
              <w:t>Data tracking</w:t>
            </w:r>
          </w:p>
        </w:tc>
        <w:tc>
          <w:tcPr>
            <w:tcW w:w="850" w:type="dxa"/>
          </w:tcPr>
          <w:p w14:paraId="52CBE94A" w14:textId="70CFCD5B" w:rsidR="5170BCC6" w:rsidRDefault="5170BCC6" w:rsidP="39D03A1E">
            <w:pPr>
              <w:rPr>
                <w:sz w:val="20"/>
                <w:szCs w:val="20"/>
              </w:rPr>
            </w:pPr>
            <w:r w:rsidRPr="39D03A1E">
              <w:rPr>
                <w:sz w:val="20"/>
                <w:szCs w:val="20"/>
              </w:rPr>
              <w:t>OM / HW</w:t>
            </w:r>
          </w:p>
        </w:tc>
        <w:tc>
          <w:tcPr>
            <w:tcW w:w="851" w:type="dxa"/>
          </w:tcPr>
          <w:p w14:paraId="364086D5" w14:textId="5F1249FB" w:rsidR="5170BCC6" w:rsidRDefault="5170BCC6" w:rsidP="39D03A1E">
            <w:pPr>
              <w:rPr>
                <w:sz w:val="20"/>
                <w:szCs w:val="20"/>
              </w:rPr>
            </w:pPr>
            <w:r w:rsidRPr="39D03A1E">
              <w:rPr>
                <w:sz w:val="20"/>
                <w:szCs w:val="20"/>
              </w:rPr>
              <w:t>SR</w:t>
            </w:r>
          </w:p>
        </w:tc>
        <w:tc>
          <w:tcPr>
            <w:tcW w:w="850" w:type="dxa"/>
          </w:tcPr>
          <w:p w14:paraId="6222875E" w14:textId="19F86402" w:rsidR="3B6F9A59" w:rsidRDefault="3B6F9A59" w:rsidP="39D03A1E">
            <w:pPr>
              <w:rPr>
                <w:sz w:val="20"/>
                <w:szCs w:val="20"/>
              </w:rPr>
            </w:pPr>
            <w:r w:rsidRPr="39D03A1E">
              <w:rPr>
                <w:sz w:val="20"/>
                <w:szCs w:val="20"/>
              </w:rPr>
              <w:t>Sept 2</w:t>
            </w:r>
            <w:r w:rsidR="00E57037">
              <w:rPr>
                <w:sz w:val="20"/>
                <w:szCs w:val="20"/>
              </w:rPr>
              <w:t>5</w:t>
            </w:r>
            <w:r w:rsidRPr="39D03A1E">
              <w:rPr>
                <w:sz w:val="20"/>
                <w:szCs w:val="20"/>
              </w:rPr>
              <w:t>+</w:t>
            </w:r>
          </w:p>
        </w:tc>
        <w:tc>
          <w:tcPr>
            <w:tcW w:w="1276" w:type="dxa"/>
          </w:tcPr>
          <w:p w14:paraId="728D5E06" w14:textId="77777777" w:rsidR="5170BCC6" w:rsidRDefault="5170BCC6" w:rsidP="39D03A1E">
            <w:pPr>
              <w:rPr>
                <w:sz w:val="20"/>
                <w:szCs w:val="20"/>
              </w:rPr>
            </w:pPr>
            <w:r w:rsidRPr="39D03A1E">
              <w:rPr>
                <w:sz w:val="20"/>
                <w:szCs w:val="20"/>
              </w:rPr>
              <w:t>Management Time</w:t>
            </w:r>
          </w:p>
          <w:p w14:paraId="114CAEC1" w14:textId="1C209EE8" w:rsidR="39D03A1E" w:rsidRDefault="39D03A1E" w:rsidP="39D03A1E">
            <w:pPr>
              <w:rPr>
                <w:sz w:val="20"/>
                <w:szCs w:val="20"/>
              </w:rPr>
            </w:pPr>
          </w:p>
        </w:tc>
        <w:tc>
          <w:tcPr>
            <w:tcW w:w="2097" w:type="dxa"/>
          </w:tcPr>
          <w:p w14:paraId="609AAE8F" w14:textId="4525EA50" w:rsidR="00662142" w:rsidRDefault="00662142" w:rsidP="39D03A1E">
            <w:pPr>
              <w:jc w:val="center"/>
              <w:rPr>
                <w:sz w:val="20"/>
                <w:szCs w:val="20"/>
              </w:rPr>
            </w:pPr>
            <w:r>
              <w:rPr>
                <w:sz w:val="20"/>
                <w:szCs w:val="20"/>
              </w:rPr>
              <w:t xml:space="preserve"> </w:t>
            </w:r>
          </w:p>
        </w:tc>
      </w:tr>
      <w:tr w:rsidR="39D03A1E" w14:paraId="133D8813" w14:textId="77777777" w:rsidTr="0D4016F2">
        <w:trPr>
          <w:trHeight w:val="300"/>
        </w:trPr>
        <w:tc>
          <w:tcPr>
            <w:tcW w:w="3290" w:type="dxa"/>
            <w:tcBorders>
              <w:bottom w:val="single" w:sz="4" w:space="0" w:color="auto"/>
            </w:tcBorders>
          </w:tcPr>
          <w:p w14:paraId="2A3DF337" w14:textId="34C3AD0C" w:rsidR="5170BCC6" w:rsidRDefault="5170BCC6" w:rsidP="39D03A1E">
            <w:pPr>
              <w:rPr>
                <w:sz w:val="20"/>
                <w:szCs w:val="20"/>
              </w:rPr>
            </w:pPr>
            <w:r w:rsidRPr="39D03A1E">
              <w:rPr>
                <w:sz w:val="20"/>
                <w:szCs w:val="20"/>
              </w:rPr>
              <w:lastRenderedPageBreak/>
              <w:t>Evaluate the use of IEU for C2 and C3s. Develop an alternative strategy for serial offenders</w:t>
            </w:r>
          </w:p>
        </w:tc>
        <w:tc>
          <w:tcPr>
            <w:tcW w:w="3827" w:type="dxa"/>
          </w:tcPr>
          <w:p w14:paraId="02D0EDF7" w14:textId="2CB8FB8C" w:rsidR="5170BCC6" w:rsidRDefault="5170BCC6" w:rsidP="39D03A1E">
            <w:pPr>
              <w:rPr>
                <w:sz w:val="20"/>
                <w:szCs w:val="20"/>
              </w:rPr>
            </w:pPr>
            <w:r w:rsidRPr="39D03A1E">
              <w:rPr>
                <w:sz w:val="20"/>
                <w:szCs w:val="20"/>
              </w:rPr>
              <w:t>Numbers of serial offenders in IEU reduce</w:t>
            </w:r>
          </w:p>
        </w:tc>
        <w:tc>
          <w:tcPr>
            <w:tcW w:w="1843" w:type="dxa"/>
            <w:gridSpan w:val="2"/>
          </w:tcPr>
          <w:p w14:paraId="5A0A69D8" w14:textId="60BFE127" w:rsidR="5170BCC6" w:rsidRDefault="5170BCC6" w:rsidP="39D03A1E">
            <w:pPr>
              <w:rPr>
                <w:sz w:val="20"/>
                <w:szCs w:val="20"/>
              </w:rPr>
            </w:pPr>
            <w:r w:rsidRPr="39D03A1E">
              <w:rPr>
                <w:sz w:val="20"/>
                <w:szCs w:val="20"/>
              </w:rPr>
              <w:t>Data tracking</w:t>
            </w:r>
          </w:p>
          <w:p w14:paraId="7CEFA703" w14:textId="4B3C655B" w:rsidR="39D03A1E" w:rsidRDefault="39D03A1E" w:rsidP="39D03A1E">
            <w:pPr>
              <w:rPr>
                <w:sz w:val="20"/>
                <w:szCs w:val="20"/>
              </w:rPr>
            </w:pPr>
          </w:p>
        </w:tc>
        <w:tc>
          <w:tcPr>
            <w:tcW w:w="850" w:type="dxa"/>
          </w:tcPr>
          <w:p w14:paraId="023DE60B" w14:textId="29831429" w:rsidR="5170BCC6" w:rsidRDefault="5170BCC6" w:rsidP="39D03A1E">
            <w:pPr>
              <w:rPr>
                <w:sz w:val="20"/>
                <w:szCs w:val="20"/>
              </w:rPr>
            </w:pPr>
            <w:r w:rsidRPr="39D03A1E">
              <w:rPr>
                <w:sz w:val="20"/>
                <w:szCs w:val="20"/>
              </w:rPr>
              <w:t>OM / HW</w:t>
            </w:r>
          </w:p>
        </w:tc>
        <w:tc>
          <w:tcPr>
            <w:tcW w:w="851" w:type="dxa"/>
          </w:tcPr>
          <w:p w14:paraId="46C6926F" w14:textId="5F74864B" w:rsidR="5170BCC6" w:rsidRDefault="5170BCC6" w:rsidP="39D03A1E">
            <w:pPr>
              <w:rPr>
                <w:sz w:val="20"/>
                <w:szCs w:val="20"/>
              </w:rPr>
            </w:pPr>
            <w:r w:rsidRPr="39D03A1E">
              <w:rPr>
                <w:sz w:val="20"/>
                <w:szCs w:val="20"/>
              </w:rPr>
              <w:t>SR</w:t>
            </w:r>
          </w:p>
        </w:tc>
        <w:tc>
          <w:tcPr>
            <w:tcW w:w="850" w:type="dxa"/>
          </w:tcPr>
          <w:p w14:paraId="0D211DB1" w14:textId="2687B5AF" w:rsidR="5170BCC6" w:rsidRDefault="00E57037" w:rsidP="39D03A1E">
            <w:pPr>
              <w:rPr>
                <w:sz w:val="20"/>
                <w:szCs w:val="20"/>
              </w:rPr>
            </w:pPr>
            <w:r>
              <w:rPr>
                <w:sz w:val="20"/>
                <w:szCs w:val="20"/>
              </w:rPr>
              <w:t xml:space="preserve">Dec </w:t>
            </w:r>
            <w:r w:rsidR="5170BCC6" w:rsidRPr="39D03A1E">
              <w:rPr>
                <w:sz w:val="20"/>
                <w:szCs w:val="20"/>
              </w:rPr>
              <w:t>2</w:t>
            </w:r>
            <w:r>
              <w:rPr>
                <w:sz w:val="20"/>
                <w:szCs w:val="20"/>
              </w:rPr>
              <w:t>5</w:t>
            </w:r>
            <w:r w:rsidR="5170BCC6" w:rsidRPr="39D03A1E">
              <w:rPr>
                <w:sz w:val="20"/>
                <w:szCs w:val="20"/>
              </w:rPr>
              <w:t>+</w:t>
            </w:r>
          </w:p>
        </w:tc>
        <w:tc>
          <w:tcPr>
            <w:tcW w:w="1276" w:type="dxa"/>
          </w:tcPr>
          <w:p w14:paraId="55937BD8" w14:textId="77777777" w:rsidR="5170BCC6" w:rsidRDefault="5170BCC6" w:rsidP="39D03A1E">
            <w:pPr>
              <w:rPr>
                <w:sz w:val="20"/>
                <w:szCs w:val="20"/>
              </w:rPr>
            </w:pPr>
            <w:r w:rsidRPr="39D03A1E">
              <w:rPr>
                <w:sz w:val="20"/>
                <w:szCs w:val="20"/>
              </w:rPr>
              <w:t>Management Time</w:t>
            </w:r>
          </w:p>
          <w:p w14:paraId="223BEFA7" w14:textId="5D47FD9E" w:rsidR="39D03A1E" w:rsidRDefault="39D03A1E" w:rsidP="39D03A1E">
            <w:pPr>
              <w:rPr>
                <w:sz w:val="20"/>
                <w:szCs w:val="20"/>
              </w:rPr>
            </w:pPr>
          </w:p>
        </w:tc>
        <w:tc>
          <w:tcPr>
            <w:tcW w:w="2097" w:type="dxa"/>
          </w:tcPr>
          <w:p w14:paraId="49D2E524" w14:textId="2C30F190" w:rsidR="00662142" w:rsidRDefault="00662142" w:rsidP="39D03A1E">
            <w:pPr>
              <w:jc w:val="center"/>
              <w:rPr>
                <w:sz w:val="20"/>
                <w:szCs w:val="20"/>
              </w:rPr>
            </w:pPr>
          </w:p>
        </w:tc>
      </w:tr>
      <w:tr w:rsidR="39D03A1E" w14:paraId="2A1B2F72" w14:textId="77777777" w:rsidTr="0D4016F2">
        <w:trPr>
          <w:trHeight w:val="300"/>
        </w:trPr>
        <w:tc>
          <w:tcPr>
            <w:tcW w:w="3290" w:type="dxa"/>
            <w:tcBorders>
              <w:bottom w:val="single" w:sz="4" w:space="0" w:color="auto"/>
            </w:tcBorders>
          </w:tcPr>
          <w:p w14:paraId="3A7B1136" w14:textId="55D86A77" w:rsidR="5170BCC6" w:rsidRDefault="5170BCC6" w:rsidP="39D03A1E">
            <w:pPr>
              <w:rPr>
                <w:sz w:val="20"/>
                <w:szCs w:val="20"/>
              </w:rPr>
            </w:pPr>
            <w:r w:rsidRPr="39D03A1E">
              <w:rPr>
                <w:sz w:val="20"/>
                <w:szCs w:val="20"/>
              </w:rPr>
              <w:t>Evaluate the curriculum for pupils placed into IEU</w:t>
            </w:r>
            <w:r w:rsidR="60846585" w:rsidRPr="39D03A1E">
              <w:rPr>
                <w:sz w:val="20"/>
                <w:szCs w:val="20"/>
              </w:rPr>
              <w:t>.</w:t>
            </w:r>
          </w:p>
        </w:tc>
        <w:tc>
          <w:tcPr>
            <w:tcW w:w="3827" w:type="dxa"/>
          </w:tcPr>
          <w:p w14:paraId="2F9D39F2" w14:textId="572B52B5" w:rsidR="60846585" w:rsidRDefault="60846585" w:rsidP="39D03A1E">
            <w:r w:rsidRPr="39D03A1E">
              <w:rPr>
                <w:sz w:val="20"/>
                <w:szCs w:val="20"/>
              </w:rPr>
              <w:t>Pupils in IEU are better behaved</w:t>
            </w:r>
          </w:p>
          <w:p w14:paraId="7E70B4F3" w14:textId="7E6C983F" w:rsidR="39D03A1E" w:rsidRDefault="39D03A1E" w:rsidP="39D03A1E">
            <w:pPr>
              <w:rPr>
                <w:sz w:val="20"/>
                <w:szCs w:val="20"/>
              </w:rPr>
            </w:pPr>
          </w:p>
          <w:p w14:paraId="2349F09A" w14:textId="22D237CD" w:rsidR="39D03A1E" w:rsidRDefault="39D03A1E" w:rsidP="39D03A1E">
            <w:pPr>
              <w:rPr>
                <w:sz w:val="20"/>
                <w:szCs w:val="20"/>
              </w:rPr>
            </w:pPr>
          </w:p>
        </w:tc>
        <w:tc>
          <w:tcPr>
            <w:tcW w:w="1843" w:type="dxa"/>
            <w:gridSpan w:val="2"/>
          </w:tcPr>
          <w:p w14:paraId="5C327DB0" w14:textId="1741580A" w:rsidR="60846585" w:rsidRDefault="60846585" w:rsidP="39D03A1E">
            <w:pPr>
              <w:rPr>
                <w:sz w:val="20"/>
                <w:szCs w:val="20"/>
              </w:rPr>
            </w:pPr>
            <w:r w:rsidRPr="39D03A1E">
              <w:rPr>
                <w:sz w:val="20"/>
                <w:szCs w:val="20"/>
              </w:rPr>
              <w:t>Data tracking</w:t>
            </w:r>
          </w:p>
        </w:tc>
        <w:tc>
          <w:tcPr>
            <w:tcW w:w="850" w:type="dxa"/>
          </w:tcPr>
          <w:p w14:paraId="1A5A808D" w14:textId="5C2DC12C" w:rsidR="5170BCC6" w:rsidRDefault="5170BCC6" w:rsidP="39D03A1E">
            <w:pPr>
              <w:rPr>
                <w:sz w:val="20"/>
                <w:szCs w:val="20"/>
              </w:rPr>
            </w:pPr>
            <w:r w:rsidRPr="39D03A1E">
              <w:rPr>
                <w:sz w:val="20"/>
                <w:szCs w:val="20"/>
              </w:rPr>
              <w:t>OM / HW</w:t>
            </w:r>
          </w:p>
        </w:tc>
        <w:tc>
          <w:tcPr>
            <w:tcW w:w="851" w:type="dxa"/>
          </w:tcPr>
          <w:p w14:paraId="68616E04" w14:textId="077BBD4B" w:rsidR="5170BCC6" w:rsidRDefault="5170BCC6" w:rsidP="39D03A1E">
            <w:pPr>
              <w:rPr>
                <w:sz w:val="20"/>
                <w:szCs w:val="20"/>
              </w:rPr>
            </w:pPr>
            <w:r w:rsidRPr="39D03A1E">
              <w:rPr>
                <w:sz w:val="20"/>
                <w:szCs w:val="20"/>
              </w:rPr>
              <w:t>SR</w:t>
            </w:r>
          </w:p>
        </w:tc>
        <w:tc>
          <w:tcPr>
            <w:tcW w:w="850" w:type="dxa"/>
          </w:tcPr>
          <w:p w14:paraId="0C4CC59B" w14:textId="24990B92" w:rsidR="5170BCC6" w:rsidRDefault="5170BCC6" w:rsidP="39D03A1E">
            <w:pPr>
              <w:rPr>
                <w:sz w:val="20"/>
                <w:szCs w:val="20"/>
              </w:rPr>
            </w:pPr>
            <w:r w:rsidRPr="39D03A1E">
              <w:rPr>
                <w:sz w:val="20"/>
                <w:szCs w:val="20"/>
              </w:rPr>
              <w:t>Sept 2</w:t>
            </w:r>
            <w:r w:rsidR="00E57037">
              <w:rPr>
                <w:sz w:val="20"/>
                <w:szCs w:val="20"/>
              </w:rPr>
              <w:t>5</w:t>
            </w:r>
            <w:r w:rsidRPr="39D03A1E">
              <w:rPr>
                <w:sz w:val="20"/>
                <w:szCs w:val="20"/>
              </w:rPr>
              <w:t>+</w:t>
            </w:r>
          </w:p>
        </w:tc>
        <w:tc>
          <w:tcPr>
            <w:tcW w:w="1276" w:type="dxa"/>
          </w:tcPr>
          <w:p w14:paraId="22342271" w14:textId="77777777" w:rsidR="5170BCC6" w:rsidRDefault="5170BCC6" w:rsidP="39D03A1E">
            <w:pPr>
              <w:rPr>
                <w:sz w:val="20"/>
                <w:szCs w:val="20"/>
              </w:rPr>
            </w:pPr>
            <w:r w:rsidRPr="39D03A1E">
              <w:rPr>
                <w:sz w:val="20"/>
                <w:szCs w:val="20"/>
              </w:rPr>
              <w:t>Management Time</w:t>
            </w:r>
          </w:p>
          <w:p w14:paraId="7F7406DB" w14:textId="6681D159" w:rsidR="39D03A1E" w:rsidRDefault="39D03A1E" w:rsidP="39D03A1E">
            <w:pPr>
              <w:rPr>
                <w:sz w:val="20"/>
                <w:szCs w:val="20"/>
              </w:rPr>
            </w:pPr>
          </w:p>
        </w:tc>
        <w:tc>
          <w:tcPr>
            <w:tcW w:w="2097" w:type="dxa"/>
          </w:tcPr>
          <w:p w14:paraId="30471029" w14:textId="7F28E516" w:rsidR="39D03A1E" w:rsidRDefault="39F0C4FD" w:rsidP="39D03A1E">
            <w:pPr>
              <w:jc w:val="center"/>
              <w:rPr>
                <w:sz w:val="20"/>
                <w:szCs w:val="20"/>
              </w:rPr>
            </w:pPr>
            <w:r w:rsidRPr="58B489E9">
              <w:rPr>
                <w:sz w:val="20"/>
                <w:szCs w:val="20"/>
              </w:rPr>
              <w:t xml:space="preserve"> </w:t>
            </w:r>
          </w:p>
        </w:tc>
      </w:tr>
      <w:tr w:rsidR="00910902" w14:paraId="7ECE348F" w14:textId="77777777" w:rsidTr="0D4016F2">
        <w:trPr>
          <w:trHeight w:val="300"/>
        </w:trPr>
        <w:tc>
          <w:tcPr>
            <w:tcW w:w="3290" w:type="dxa"/>
            <w:tcBorders>
              <w:bottom w:val="single" w:sz="4" w:space="0" w:color="auto"/>
            </w:tcBorders>
          </w:tcPr>
          <w:p w14:paraId="50EEBF7E" w14:textId="77777777" w:rsidR="00910902" w:rsidRDefault="0003235A">
            <w:pPr>
              <w:rPr>
                <w:sz w:val="20"/>
                <w:szCs w:val="20"/>
              </w:rPr>
            </w:pPr>
            <w:r>
              <w:rPr>
                <w:sz w:val="20"/>
                <w:szCs w:val="20"/>
              </w:rPr>
              <w:t>Ensure behaviour is managed well in curriculum teams by continuing to monitor and track the number of behaviour incidents that are logged by members of staff and departments. Specifically monitor and track the data in relation to FSM, ALN, CLA and non-FSM pupils</w:t>
            </w:r>
          </w:p>
        </w:tc>
        <w:tc>
          <w:tcPr>
            <w:tcW w:w="3827" w:type="dxa"/>
          </w:tcPr>
          <w:p w14:paraId="0BA3766C" w14:textId="77777777" w:rsidR="00910902" w:rsidRDefault="0003235A">
            <w:pPr>
              <w:rPr>
                <w:rFonts w:cstheme="minorHAnsi"/>
                <w:sz w:val="20"/>
                <w:szCs w:val="20"/>
              </w:rPr>
            </w:pPr>
            <w:r>
              <w:rPr>
                <w:rFonts w:cstheme="minorHAnsi"/>
                <w:sz w:val="20"/>
                <w:szCs w:val="20"/>
              </w:rPr>
              <w:t>Staff are selected accurately and supported to manage behaviour well.</w:t>
            </w:r>
          </w:p>
          <w:p w14:paraId="168F65D8" w14:textId="77777777" w:rsidR="00910902" w:rsidRDefault="00910902">
            <w:pPr>
              <w:rPr>
                <w:rFonts w:cstheme="minorHAnsi"/>
                <w:sz w:val="20"/>
                <w:szCs w:val="20"/>
              </w:rPr>
            </w:pPr>
          </w:p>
        </w:tc>
        <w:tc>
          <w:tcPr>
            <w:tcW w:w="1843" w:type="dxa"/>
            <w:gridSpan w:val="2"/>
          </w:tcPr>
          <w:p w14:paraId="125CB536" w14:textId="77777777" w:rsidR="00910902" w:rsidRDefault="0003235A">
            <w:pPr>
              <w:rPr>
                <w:rFonts w:cstheme="minorHAnsi"/>
                <w:sz w:val="20"/>
                <w:szCs w:val="20"/>
              </w:rPr>
            </w:pPr>
            <w:r>
              <w:rPr>
                <w:rFonts w:cstheme="minorHAnsi"/>
                <w:sz w:val="20"/>
                <w:szCs w:val="20"/>
              </w:rPr>
              <w:t>Data tracking of C1, C2 and C3 events</w:t>
            </w:r>
          </w:p>
        </w:tc>
        <w:tc>
          <w:tcPr>
            <w:tcW w:w="850" w:type="dxa"/>
          </w:tcPr>
          <w:p w14:paraId="460FA7C8" w14:textId="0B9B020A" w:rsidR="00910902" w:rsidRDefault="6E898EB3" w:rsidP="6E898EB3">
            <w:pPr>
              <w:rPr>
                <w:sz w:val="20"/>
                <w:szCs w:val="20"/>
              </w:rPr>
            </w:pPr>
            <w:r w:rsidRPr="6E898EB3">
              <w:rPr>
                <w:sz w:val="20"/>
                <w:szCs w:val="20"/>
              </w:rPr>
              <w:t>OM/HW</w:t>
            </w:r>
          </w:p>
        </w:tc>
        <w:tc>
          <w:tcPr>
            <w:tcW w:w="851" w:type="dxa"/>
          </w:tcPr>
          <w:p w14:paraId="76A5953D" w14:textId="00752FD9" w:rsidR="00910902" w:rsidRDefault="00E57037">
            <w:pPr>
              <w:rPr>
                <w:rFonts w:cstheme="minorHAnsi"/>
                <w:sz w:val="20"/>
                <w:szCs w:val="20"/>
              </w:rPr>
            </w:pPr>
            <w:r>
              <w:rPr>
                <w:rFonts w:cstheme="minorHAnsi"/>
                <w:sz w:val="20"/>
                <w:szCs w:val="20"/>
              </w:rPr>
              <w:t>SR</w:t>
            </w:r>
          </w:p>
        </w:tc>
        <w:tc>
          <w:tcPr>
            <w:tcW w:w="850" w:type="dxa"/>
          </w:tcPr>
          <w:p w14:paraId="3C07BD89" w14:textId="33187EE5" w:rsidR="00910902" w:rsidRDefault="00E57037">
            <w:pPr>
              <w:rPr>
                <w:rFonts w:cstheme="minorHAnsi"/>
                <w:sz w:val="20"/>
                <w:szCs w:val="20"/>
              </w:rPr>
            </w:pPr>
            <w:r>
              <w:rPr>
                <w:rFonts w:cstheme="minorHAnsi"/>
                <w:sz w:val="20"/>
                <w:szCs w:val="20"/>
              </w:rPr>
              <w:t>Sept 25+</w:t>
            </w:r>
          </w:p>
        </w:tc>
        <w:tc>
          <w:tcPr>
            <w:tcW w:w="1276" w:type="dxa"/>
          </w:tcPr>
          <w:p w14:paraId="30BC7C3A" w14:textId="77777777" w:rsidR="00910902" w:rsidRDefault="0003235A">
            <w:pPr>
              <w:rPr>
                <w:rFonts w:cstheme="minorHAnsi"/>
                <w:sz w:val="20"/>
                <w:szCs w:val="20"/>
              </w:rPr>
            </w:pPr>
            <w:r>
              <w:rPr>
                <w:rFonts w:cstheme="minorHAnsi"/>
                <w:sz w:val="20"/>
                <w:szCs w:val="20"/>
              </w:rPr>
              <w:t>Management time</w:t>
            </w:r>
          </w:p>
        </w:tc>
        <w:tc>
          <w:tcPr>
            <w:tcW w:w="2097" w:type="dxa"/>
          </w:tcPr>
          <w:p w14:paraId="63FE3489" w14:textId="77777777" w:rsidR="00910902" w:rsidRDefault="00910902">
            <w:pPr>
              <w:jc w:val="center"/>
              <w:rPr>
                <w:sz w:val="20"/>
                <w:szCs w:val="20"/>
              </w:rPr>
            </w:pPr>
          </w:p>
        </w:tc>
      </w:tr>
      <w:tr w:rsidR="00910902" w14:paraId="6DFBEDE9" w14:textId="77777777" w:rsidTr="0D4016F2">
        <w:trPr>
          <w:trHeight w:val="300"/>
        </w:trPr>
        <w:tc>
          <w:tcPr>
            <w:tcW w:w="3290" w:type="dxa"/>
          </w:tcPr>
          <w:p w14:paraId="78429FDA" w14:textId="387162F9" w:rsidR="00910902" w:rsidRDefault="00E57037">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Continue to </w:t>
            </w:r>
            <w:r w:rsidR="001D4D67">
              <w:rPr>
                <w:rFonts w:ascii="Calibri" w:eastAsia="Calibri" w:hAnsi="Calibri" w:cs="Calibri"/>
                <w:color w:val="000000" w:themeColor="text1"/>
                <w:sz w:val="20"/>
                <w:szCs w:val="20"/>
              </w:rPr>
              <w:t>i</w:t>
            </w:r>
            <w:r w:rsidR="39D03A1E" w:rsidRPr="39D03A1E">
              <w:rPr>
                <w:rFonts w:ascii="Calibri" w:eastAsia="Calibri" w:hAnsi="Calibri" w:cs="Calibri"/>
                <w:color w:val="000000" w:themeColor="text1"/>
                <w:sz w:val="20"/>
                <w:szCs w:val="20"/>
              </w:rPr>
              <w:t xml:space="preserve">dentify the year 9 and 10 </w:t>
            </w:r>
            <w:r w:rsidR="22615488" w:rsidRPr="39D03A1E">
              <w:rPr>
                <w:rFonts w:ascii="Calibri" w:eastAsia="Calibri" w:hAnsi="Calibri" w:cs="Calibri"/>
                <w:color w:val="000000" w:themeColor="text1"/>
                <w:sz w:val="20"/>
                <w:szCs w:val="20"/>
              </w:rPr>
              <w:t xml:space="preserve">pupils </w:t>
            </w:r>
            <w:r w:rsidR="39D03A1E" w:rsidRPr="39D03A1E">
              <w:rPr>
                <w:rFonts w:ascii="Calibri" w:eastAsia="Calibri" w:hAnsi="Calibri" w:cs="Calibri"/>
                <w:color w:val="000000" w:themeColor="text1"/>
                <w:sz w:val="20"/>
                <w:szCs w:val="20"/>
              </w:rPr>
              <w:t xml:space="preserve">most at risk of not completing key stage 4. Formulate bespoke </w:t>
            </w:r>
            <w:r w:rsidR="0DC3269C" w:rsidRPr="39D03A1E">
              <w:rPr>
                <w:rFonts w:ascii="Calibri" w:eastAsia="Calibri" w:hAnsi="Calibri" w:cs="Calibri"/>
                <w:color w:val="000000" w:themeColor="text1"/>
                <w:sz w:val="20"/>
                <w:szCs w:val="20"/>
              </w:rPr>
              <w:t xml:space="preserve">timetable </w:t>
            </w:r>
            <w:r w:rsidR="39D03A1E" w:rsidRPr="39D03A1E">
              <w:rPr>
                <w:rFonts w:ascii="Calibri" w:eastAsia="Calibri" w:hAnsi="Calibri" w:cs="Calibri"/>
                <w:color w:val="000000" w:themeColor="text1"/>
                <w:sz w:val="20"/>
                <w:szCs w:val="20"/>
              </w:rPr>
              <w:t>plans</w:t>
            </w:r>
            <w:r w:rsidR="7EF10B07" w:rsidRPr="39D03A1E">
              <w:rPr>
                <w:rFonts w:ascii="Calibri" w:eastAsia="Calibri" w:hAnsi="Calibri" w:cs="Calibri"/>
                <w:color w:val="000000" w:themeColor="text1"/>
                <w:sz w:val="20"/>
                <w:szCs w:val="20"/>
              </w:rPr>
              <w:t xml:space="preserve"> (beauty room and construction area) </w:t>
            </w:r>
            <w:r w:rsidR="39D03A1E" w:rsidRPr="39D03A1E">
              <w:rPr>
                <w:rFonts w:ascii="Calibri" w:eastAsia="Calibri" w:hAnsi="Calibri" w:cs="Calibri"/>
                <w:color w:val="000000" w:themeColor="text1"/>
                <w:sz w:val="20"/>
                <w:szCs w:val="20"/>
              </w:rPr>
              <w:t>and timetables to increase attendance and attitudes to learning of identified learners</w:t>
            </w:r>
          </w:p>
        </w:tc>
        <w:tc>
          <w:tcPr>
            <w:tcW w:w="3827" w:type="dxa"/>
          </w:tcPr>
          <w:p w14:paraId="053CAB56"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Attendance of target group increases</w:t>
            </w:r>
          </w:p>
          <w:p w14:paraId="2DFE1F7D"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Numbers of exclusions for these girls reduce</w:t>
            </w:r>
          </w:p>
        </w:tc>
        <w:tc>
          <w:tcPr>
            <w:tcW w:w="1843" w:type="dxa"/>
            <w:gridSpan w:val="2"/>
          </w:tcPr>
          <w:p w14:paraId="0424FB82"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SLT Minutes</w:t>
            </w:r>
          </w:p>
          <w:p w14:paraId="20E4CA07"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HOY minutes</w:t>
            </w:r>
          </w:p>
          <w:p w14:paraId="18F2B653"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Attendance data</w:t>
            </w:r>
          </w:p>
          <w:p w14:paraId="17799826"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Report books</w:t>
            </w:r>
          </w:p>
          <w:p w14:paraId="2395C5AB" w14:textId="77777777" w:rsidR="00910902" w:rsidRDefault="0003235A">
            <w:pPr>
              <w:spacing w:line="276" w:lineRule="auto"/>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HOY</w:t>
            </w:r>
          </w:p>
        </w:tc>
        <w:tc>
          <w:tcPr>
            <w:tcW w:w="850" w:type="dxa"/>
          </w:tcPr>
          <w:p w14:paraId="575AB783" w14:textId="0EAAA945" w:rsidR="00910902" w:rsidRDefault="3261ABA8">
            <w:pPr>
              <w:spacing w:line="276" w:lineRule="auto"/>
              <w:rPr>
                <w:rFonts w:ascii="Calibri" w:eastAsia="Calibri" w:hAnsi="Calibri" w:cs="Calibri"/>
                <w:color w:val="000000" w:themeColor="text1"/>
                <w:sz w:val="20"/>
                <w:szCs w:val="20"/>
              </w:rPr>
            </w:pPr>
            <w:r w:rsidRPr="5136701F">
              <w:rPr>
                <w:rFonts w:ascii="Calibri" w:eastAsia="Calibri" w:hAnsi="Calibri" w:cs="Calibri"/>
                <w:color w:val="000000" w:themeColor="text1"/>
                <w:sz w:val="20"/>
                <w:szCs w:val="20"/>
              </w:rPr>
              <w:t>HW</w:t>
            </w:r>
          </w:p>
        </w:tc>
        <w:tc>
          <w:tcPr>
            <w:tcW w:w="851" w:type="dxa"/>
          </w:tcPr>
          <w:p w14:paraId="246C2908" w14:textId="22D3B2F3" w:rsidR="00910902" w:rsidRDefault="3261ABA8">
            <w:pPr>
              <w:spacing w:line="276" w:lineRule="auto"/>
              <w:rPr>
                <w:rFonts w:ascii="Calibri" w:eastAsia="Calibri" w:hAnsi="Calibri" w:cs="Calibri"/>
                <w:color w:val="000000" w:themeColor="text1"/>
                <w:sz w:val="20"/>
                <w:szCs w:val="20"/>
              </w:rPr>
            </w:pPr>
            <w:r w:rsidRPr="5136701F">
              <w:rPr>
                <w:rFonts w:ascii="Calibri" w:eastAsia="Calibri" w:hAnsi="Calibri" w:cs="Calibri"/>
                <w:color w:val="000000" w:themeColor="text1"/>
                <w:sz w:val="20"/>
                <w:szCs w:val="20"/>
              </w:rPr>
              <w:t>SR</w:t>
            </w:r>
          </w:p>
        </w:tc>
        <w:tc>
          <w:tcPr>
            <w:tcW w:w="850" w:type="dxa"/>
          </w:tcPr>
          <w:p w14:paraId="1AA19132" w14:textId="422B23AD" w:rsidR="00910902" w:rsidRDefault="3261ABA8">
            <w:pPr>
              <w:spacing w:line="276" w:lineRule="auto"/>
              <w:jc w:val="center"/>
              <w:rPr>
                <w:rFonts w:ascii="Calibri" w:eastAsia="Calibri" w:hAnsi="Calibri" w:cs="Calibri"/>
                <w:color w:val="000000" w:themeColor="text1"/>
                <w:sz w:val="20"/>
                <w:szCs w:val="20"/>
              </w:rPr>
            </w:pPr>
            <w:r w:rsidRPr="5136701F">
              <w:rPr>
                <w:rFonts w:ascii="Calibri" w:eastAsia="Calibri" w:hAnsi="Calibri" w:cs="Calibri"/>
                <w:color w:val="000000" w:themeColor="text1"/>
                <w:sz w:val="20"/>
                <w:szCs w:val="20"/>
              </w:rPr>
              <w:t>Termly</w:t>
            </w:r>
          </w:p>
        </w:tc>
        <w:tc>
          <w:tcPr>
            <w:tcW w:w="1276" w:type="dxa"/>
          </w:tcPr>
          <w:p w14:paraId="778E6F1C" w14:textId="77777777" w:rsidR="00910902" w:rsidRDefault="0003235A">
            <w:pPr>
              <w:rPr>
                <w:sz w:val="20"/>
                <w:szCs w:val="20"/>
              </w:rPr>
            </w:pPr>
            <w:r>
              <w:rPr>
                <w:sz w:val="20"/>
                <w:szCs w:val="20"/>
              </w:rPr>
              <w:t>Management Time</w:t>
            </w:r>
          </w:p>
        </w:tc>
        <w:tc>
          <w:tcPr>
            <w:tcW w:w="2097" w:type="dxa"/>
          </w:tcPr>
          <w:p w14:paraId="5BC88503" w14:textId="7F4AA0D4" w:rsidR="006E692B" w:rsidRDefault="006E692B">
            <w:pPr>
              <w:jc w:val="center"/>
              <w:rPr>
                <w:sz w:val="20"/>
                <w:szCs w:val="20"/>
              </w:rPr>
            </w:pPr>
            <w:r>
              <w:rPr>
                <w:sz w:val="20"/>
                <w:szCs w:val="20"/>
              </w:rPr>
              <w:t xml:space="preserve"> </w:t>
            </w:r>
          </w:p>
        </w:tc>
      </w:tr>
      <w:tr w:rsidR="00910902" w14:paraId="42940891" w14:textId="77777777" w:rsidTr="0D4016F2">
        <w:trPr>
          <w:trHeight w:val="300"/>
        </w:trPr>
        <w:tc>
          <w:tcPr>
            <w:tcW w:w="3290" w:type="dxa"/>
          </w:tcPr>
          <w:p w14:paraId="5BCAD00A" w14:textId="3D50E847" w:rsidR="00910902" w:rsidRDefault="1DAAFA3A" w:rsidP="39D03A1E">
            <w:pPr>
              <w:rPr>
                <w:sz w:val="20"/>
                <w:szCs w:val="20"/>
              </w:rPr>
            </w:pPr>
            <w:r w:rsidRPr="76A9E937">
              <w:rPr>
                <w:sz w:val="20"/>
                <w:szCs w:val="20"/>
              </w:rPr>
              <w:t xml:space="preserve">Continue to </w:t>
            </w:r>
            <w:r w:rsidR="084D75DD" w:rsidRPr="76A9E937">
              <w:rPr>
                <w:sz w:val="20"/>
                <w:szCs w:val="20"/>
              </w:rPr>
              <w:t>i</w:t>
            </w:r>
            <w:r w:rsidR="39D03A1E" w:rsidRPr="76A9E937">
              <w:rPr>
                <w:sz w:val="20"/>
                <w:szCs w:val="20"/>
              </w:rPr>
              <w:t xml:space="preserve">mprove behaviour in corridors and street area at unstructured times and lesson transitions </w:t>
            </w:r>
            <w:r w:rsidR="22A80138" w:rsidRPr="76A9E937">
              <w:rPr>
                <w:sz w:val="20"/>
                <w:szCs w:val="20"/>
              </w:rPr>
              <w:t>by</w:t>
            </w:r>
            <w:r w:rsidR="39D03A1E" w:rsidRPr="76A9E937">
              <w:rPr>
                <w:sz w:val="20"/>
                <w:szCs w:val="20"/>
              </w:rPr>
              <w:t xml:space="preserve"> explicitly teaching and rewarding positive behaviour and expectations outside of lessons</w:t>
            </w:r>
            <w:r w:rsidR="142B2E54" w:rsidRPr="76A9E937">
              <w:rPr>
                <w:sz w:val="20"/>
                <w:szCs w:val="20"/>
              </w:rPr>
              <w:t>, ensuring staff are highly visible at the change of lesson times.</w:t>
            </w:r>
          </w:p>
        </w:tc>
        <w:tc>
          <w:tcPr>
            <w:tcW w:w="3827" w:type="dxa"/>
          </w:tcPr>
          <w:p w14:paraId="62CFD4A9" w14:textId="77777777" w:rsidR="00910902" w:rsidRDefault="0003235A">
            <w:pPr>
              <w:rPr>
                <w:rFonts w:cstheme="minorHAnsi"/>
                <w:sz w:val="20"/>
                <w:szCs w:val="20"/>
              </w:rPr>
            </w:pPr>
            <w:r>
              <w:rPr>
                <w:rFonts w:cstheme="minorHAnsi"/>
                <w:sz w:val="20"/>
                <w:szCs w:val="20"/>
              </w:rPr>
              <w:t>Poor behaviour in the building at unstructured times is improved</w:t>
            </w:r>
          </w:p>
          <w:p w14:paraId="17C29833" w14:textId="77777777" w:rsidR="00910902" w:rsidRDefault="0003235A">
            <w:pPr>
              <w:rPr>
                <w:rFonts w:cstheme="minorHAnsi"/>
                <w:sz w:val="20"/>
                <w:szCs w:val="20"/>
              </w:rPr>
            </w:pPr>
            <w:r>
              <w:rPr>
                <w:rFonts w:cstheme="minorHAnsi"/>
                <w:sz w:val="20"/>
                <w:szCs w:val="20"/>
              </w:rPr>
              <w:t>Negative points reduce</w:t>
            </w:r>
          </w:p>
          <w:p w14:paraId="1FF677D2" w14:textId="77777777" w:rsidR="00910902" w:rsidRDefault="0003235A">
            <w:pPr>
              <w:rPr>
                <w:rFonts w:cstheme="minorHAnsi"/>
                <w:sz w:val="20"/>
                <w:szCs w:val="20"/>
              </w:rPr>
            </w:pPr>
            <w:r>
              <w:rPr>
                <w:rFonts w:cstheme="minorHAnsi"/>
                <w:sz w:val="20"/>
                <w:szCs w:val="20"/>
              </w:rPr>
              <w:t>Pupil responses improve</w:t>
            </w:r>
          </w:p>
          <w:p w14:paraId="04A33644" w14:textId="77777777" w:rsidR="00910902" w:rsidRDefault="0003235A">
            <w:pPr>
              <w:rPr>
                <w:sz w:val="20"/>
                <w:szCs w:val="20"/>
              </w:rPr>
            </w:pPr>
            <w:r>
              <w:rPr>
                <w:sz w:val="20"/>
                <w:szCs w:val="20"/>
              </w:rPr>
              <w:t>Pupils are awarded positive points for good behaviour in the corridor</w:t>
            </w:r>
          </w:p>
          <w:p w14:paraId="055E1946" w14:textId="3B5E4D36" w:rsidR="00910902" w:rsidRDefault="39D03A1E" w:rsidP="39D03A1E">
            <w:pPr>
              <w:rPr>
                <w:sz w:val="20"/>
                <w:szCs w:val="20"/>
              </w:rPr>
            </w:pPr>
            <w:r w:rsidRPr="39D03A1E">
              <w:rPr>
                <w:sz w:val="20"/>
                <w:szCs w:val="20"/>
              </w:rPr>
              <w:t>TAs on duty</w:t>
            </w:r>
          </w:p>
          <w:p w14:paraId="158A76DA" w14:textId="020C8D8E" w:rsidR="00910902" w:rsidRDefault="243AABA3" w:rsidP="39D03A1E">
            <w:pPr>
              <w:rPr>
                <w:sz w:val="20"/>
                <w:szCs w:val="20"/>
              </w:rPr>
            </w:pPr>
            <w:r w:rsidRPr="39D03A1E">
              <w:rPr>
                <w:sz w:val="20"/>
                <w:szCs w:val="20"/>
              </w:rPr>
              <w:t>All teachers on the corridors at change of lesson times</w:t>
            </w:r>
          </w:p>
        </w:tc>
        <w:tc>
          <w:tcPr>
            <w:tcW w:w="1843" w:type="dxa"/>
            <w:gridSpan w:val="2"/>
          </w:tcPr>
          <w:p w14:paraId="2C7AA151" w14:textId="77777777" w:rsidR="00910902" w:rsidRDefault="0003235A">
            <w:pPr>
              <w:rPr>
                <w:rFonts w:cstheme="minorHAnsi"/>
                <w:sz w:val="20"/>
                <w:szCs w:val="20"/>
              </w:rPr>
            </w:pPr>
            <w:r>
              <w:rPr>
                <w:rFonts w:cstheme="minorHAnsi"/>
                <w:sz w:val="20"/>
                <w:szCs w:val="20"/>
              </w:rPr>
              <w:t>Data tracking</w:t>
            </w:r>
          </w:p>
          <w:p w14:paraId="1C9D9A32" w14:textId="77777777" w:rsidR="00910902" w:rsidRDefault="0003235A">
            <w:pPr>
              <w:rPr>
                <w:sz w:val="20"/>
                <w:szCs w:val="20"/>
              </w:rPr>
            </w:pPr>
            <w:r>
              <w:rPr>
                <w:sz w:val="20"/>
                <w:szCs w:val="20"/>
              </w:rPr>
              <w:t>PASS Survey</w:t>
            </w:r>
          </w:p>
          <w:p w14:paraId="022C4E38" w14:textId="77777777" w:rsidR="00910902" w:rsidRDefault="0003235A">
            <w:pPr>
              <w:rPr>
                <w:sz w:val="20"/>
                <w:szCs w:val="20"/>
              </w:rPr>
            </w:pPr>
            <w:r>
              <w:rPr>
                <w:sz w:val="20"/>
                <w:szCs w:val="20"/>
              </w:rPr>
              <w:t>Surveys</w:t>
            </w:r>
          </w:p>
        </w:tc>
        <w:tc>
          <w:tcPr>
            <w:tcW w:w="850" w:type="dxa"/>
          </w:tcPr>
          <w:p w14:paraId="2CE3CC54" w14:textId="29831429" w:rsidR="5136701F" w:rsidRDefault="5136701F" w:rsidP="5136701F">
            <w:pPr>
              <w:rPr>
                <w:sz w:val="20"/>
                <w:szCs w:val="20"/>
              </w:rPr>
            </w:pPr>
            <w:r w:rsidRPr="5136701F">
              <w:rPr>
                <w:sz w:val="20"/>
                <w:szCs w:val="20"/>
              </w:rPr>
              <w:t>OM / HW</w:t>
            </w:r>
          </w:p>
        </w:tc>
        <w:tc>
          <w:tcPr>
            <w:tcW w:w="851" w:type="dxa"/>
          </w:tcPr>
          <w:p w14:paraId="0DB0CC4F" w14:textId="5F74864B" w:rsidR="5136701F" w:rsidRDefault="5136701F" w:rsidP="5136701F">
            <w:pPr>
              <w:rPr>
                <w:sz w:val="20"/>
                <w:szCs w:val="20"/>
              </w:rPr>
            </w:pPr>
            <w:r w:rsidRPr="5136701F">
              <w:rPr>
                <w:sz w:val="20"/>
                <w:szCs w:val="20"/>
              </w:rPr>
              <w:t>SR</w:t>
            </w:r>
          </w:p>
        </w:tc>
        <w:tc>
          <w:tcPr>
            <w:tcW w:w="850" w:type="dxa"/>
          </w:tcPr>
          <w:p w14:paraId="179B47B3" w14:textId="112FD750" w:rsidR="5136701F" w:rsidRDefault="5136701F" w:rsidP="5136701F">
            <w:pPr>
              <w:rPr>
                <w:sz w:val="20"/>
                <w:szCs w:val="20"/>
              </w:rPr>
            </w:pPr>
            <w:r w:rsidRPr="5136701F">
              <w:rPr>
                <w:sz w:val="20"/>
                <w:szCs w:val="20"/>
              </w:rPr>
              <w:t>Sep 2</w:t>
            </w:r>
            <w:r w:rsidR="00E57037">
              <w:rPr>
                <w:sz w:val="20"/>
                <w:szCs w:val="20"/>
              </w:rPr>
              <w:t>5</w:t>
            </w:r>
            <w:r w:rsidRPr="5136701F">
              <w:rPr>
                <w:sz w:val="20"/>
                <w:szCs w:val="20"/>
              </w:rPr>
              <w:t>+</w:t>
            </w:r>
          </w:p>
        </w:tc>
        <w:tc>
          <w:tcPr>
            <w:tcW w:w="1276" w:type="dxa"/>
          </w:tcPr>
          <w:p w14:paraId="62F273A3" w14:textId="77777777" w:rsidR="00910902" w:rsidRDefault="0003235A">
            <w:pPr>
              <w:rPr>
                <w:rFonts w:cstheme="minorHAnsi"/>
                <w:sz w:val="20"/>
                <w:szCs w:val="20"/>
              </w:rPr>
            </w:pPr>
            <w:r>
              <w:rPr>
                <w:rFonts w:cstheme="minorHAnsi"/>
                <w:sz w:val="20"/>
                <w:szCs w:val="20"/>
              </w:rPr>
              <w:t>Management time</w:t>
            </w:r>
          </w:p>
          <w:p w14:paraId="57820036" w14:textId="77777777" w:rsidR="00910902" w:rsidRDefault="0003235A">
            <w:pPr>
              <w:rPr>
                <w:rFonts w:cstheme="minorHAnsi"/>
                <w:sz w:val="20"/>
                <w:szCs w:val="20"/>
              </w:rPr>
            </w:pPr>
            <w:r>
              <w:rPr>
                <w:rFonts w:cstheme="minorHAnsi"/>
                <w:sz w:val="20"/>
                <w:szCs w:val="20"/>
              </w:rPr>
              <w:t>GL Assessment</w:t>
            </w:r>
          </w:p>
          <w:p w14:paraId="6C69415F" w14:textId="77777777" w:rsidR="00910902" w:rsidRDefault="0003235A">
            <w:pPr>
              <w:rPr>
                <w:rFonts w:cstheme="minorHAnsi"/>
                <w:sz w:val="20"/>
                <w:szCs w:val="20"/>
              </w:rPr>
            </w:pPr>
            <w:r>
              <w:rPr>
                <w:rFonts w:cstheme="minorHAnsi"/>
                <w:sz w:val="20"/>
                <w:szCs w:val="20"/>
              </w:rPr>
              <w:t>Signage costs</w:t>
            </w:r>
          </w:p>
        </w:tc>
        <w:tc>
          <w:tcPr>
            <w:tcW w:w="2097" w:type="dxa"/>
          </w:tcPr>
          <w:p w14:paraId="49A616B1" w14:textId="0F8A5291" w:rsidR="00910902" w:rsidRDefault="00910902">
            <w:pPr>
              <w:jc w:val="center"/>
              <w:rPr>
                <w:sz w:val="20"/>
                <w:szCs w:val="20"/>
              </w:rPr>
            </w:pPr>
          </w:p>
        </w:tc>
      </w:tr>
      <w:tr w:rsidR="00910902" w14:paraId="46F1A1BB" w14:textId="77777777" w:rsidTr="0D4016F2">
        <w:trPr>
          <w:trHeight w:val="300"/>
        </w:trPr>
        <w:tc>
          <w:tcPr>
            <w:tcW w:w="14884" w:type="dxa"/>
            <w:gridSpan w:val="9"/>
            <w:shd w:val="clear" w:color="auto" w:fill="FFF2CC" w:themeFill="accent4" w:themeFillTint="33"/>
          </w:tcPr>
          <w:p w14:paraId="15E14DCD" w14:textId="77777777" w:rsidR="00910902" w:rsidRDefault="0003235A">
            <w:pPr>
              <w:jc w:val="center"/>
              <w:rPr>
                <w:rFonts w:cstheme="minorHAnsi"/>
                <w:color w:val="000000" w:themeColor="text1"/>
                <w:sz w:val="40"/>
                <w:szCs w:val="40"/>
              </w:rPr>
            </w:pPr>
            <w:r>
              <w:rPr>
                <w:rFonts w:cstheme="minorHAnsi"/>
                <w:color w:val="000000" w:themeColor="text1"/>
                <w:sz w:val="40"/>
                <w:szCs w:val="40"/>
              </w:rPr>
              <w:t>ANTI-BULLYING</w:t>
            </w:r>
          </w:p>
        </w:tc>
      </w:tr>
      <w:tr w:rsidR="00910902" w14:paraId="2256F826" w14:textId="77777777" w:rsidTr="0D4016F2">
        <w:trPr>
          <w:trHeight w:val="300"/>
        </w:trPr>
        <w:tc>
          <w:tcPr>
            <w:tcW w:w="3290" w:type="dxa"/>
          </w:tcPr>
          <w:p w14:paraId="444841B3" w14:textId="245A356F" w:rsidR="00910902" w:rsidRDefault="39D03A1E">
            <w:pPr>
              <w:autoSpaceDE w:val="0"/>
              <w:autoSpaceDN w:val="0"/>
              <w:adjustRightInd w:val="0"/>
              <w:rPr>
                <w:rFonts w:eastAsia="Trebuchet MS"/>
                <w:color w:val="000000" w:themeColor="text1"/>
                <w:sz w:val="20"/>
                <w:szCs w:val="20"/>
              </w:rPr>
            </w:pPr>
            <w:r w:rsidRPr="39D03A1E">
              <w:rPr>
                <w:rFonts w:eastAsia="Trebuchet MS"/>
                <w:color w:val="000000" w:themeColor="text1"/>
                <w:sz w:val="20"/>
                <w:szCs w:val="20"/>
              </w:rPr>
              <w:t xml:space="preserve">All investigated bullying </w:t>
            </w:r>
            <w:r w:rsidR="551EE8C3" w:rsidRPr="39D03A1E">
              <w:rPr>
                <w:rFonts w:eastAsia="Trebuchet MS"/>
                <w:color w:val="000000" w:themeColor="text1"/>
                <w:sz w:val="20"/>
                <w:szCs w:val="20"/>
              </w:rPr>
              <w:t>incidents to</w:t>
            </w:r>
            <w:r w:rsidRPr="39D03A1E">
              <w:rPr>
                <w:rFonts w:eastAsia="Trebuchet MS"/>
                <w:color w:val="000000" w:themeColor="text1"/>
                <w:sz w:val="20"/>
                <w:szCs w:val="20"/>
              </w:rPr>
              <w:t xml:space="preserve"> be </w:t>
            </w:r>
            <w:r w:rsidR="00E57037">
              <w:rPr>
                <w:rFonts w:eastAsia="Trebuchet MS"/>
                <w:color w:val="000000" w:themeColor="text1"/>
                <w:sz w:val="20"/>
                <w:szCs w:val="20"/>
              </w:rPr>
              <w:t xml:space="preserve">monitored and </w:t>
            </w:r>
            <w:r w:rsidRPr="39D03A1E">
              <w:rPr>
                <w:rFonts w:eastAsia="Trebuchet MS"/>
                <w:color w:val="000000" w:themeColor="text1"/>
                <w:sz w:val="20"/>
                <w:szCs w:val="20"/>
              </w:rPr>
              <w:t xml:space="preserve">recorded on My </w:t>
            </w:r>
            <w:r w:rsidRPr="39D03A1E">
              <w:rPr>
                <w:rFonts w:eastAsia="Trebuchet MS"/>
                <w:color w:val="000000" w:themeColor="text1"/>
                <w:sz w:val="20"/>
                <w:szCs w:val="20"/>
              </w:rPr>
              <w:lastRenderedPageBreak/>
              <w:t xml:space="preserve">Concern. Groups – ALN, </w:t>
            </w:r>
            <w:proofErr w:type="spellStart"/>
            <w:r w:rsidRPr="39D03A1E">
              <w:rPr>
                <w:rFonts w:eastAsia="Trebuchet MS"/>
                <w:color w:val="000000" w:themeColor="text1"/>
                <w:sz w:val="20"/>
                <w:szCs w:val="20"/>
              </w:rPr>
              <w:t>eFSM</w:t>
            </w:r>
            <w:proofErr w:type="spellEnd"/>
            <w:r w:rsidRPr="39D03A1E">
              <w:rPr>
                <w:rFonts w:eastAsia="Trebuchet MS"/>
                <w:color w:val="000000" w:themeColor="text1"/>
                <w:sz w:val="20"/>
                <w:szCs w:val="20"/>
              </w:rPr>
              <w:t>, CLA. Young Carers monitored closely.</w:t>
            </w:r>
          </w:p>
        </w:tc>
        <w:tc>
          <w:tcPr>
            <w:tcW w:w="3827" w:type="dxa"/>
          </w:tcPr>
          <w:p w14:paraId="6507F603" w14:textId="77777777" w:rsidR="00910902" w:rsidRDefault="0003235A">
            <w:pPr>
              <w:autoSpaceDE w:val="0"/>
              <w:autoSpaceDN w:val="0"/>
              <w:adjustRightInd w:val="0"/>
              <w:rPr>
                <w:rFonts w:cstheme="minorHAnsi"/>
                <w:sz w:val="20"/>
                <w:szCs w:val="20"/>
              </w:rPr>
            </w:pPr>
            <w:r>
              <w:rPr>
                <w:rFonts w:cstheme="minorHAnsi"/>
                <w:sz w:val="20"/>
                <w:szCs w:val="20"/>
              </w:rPr>
              <w:lastRenderedPageBreak/>
              <w:t>Designated staff trained</w:t>
            </w:r>
          </w:p>
          <w:p w14:paraId="4073F649" w14:textId="4ED40E69" w:rsidR="00910902" w:rsidRDefault="00E57037">
            <w:pPr>
              <w:autoSpaceDE w:val="0"/>
              <w:autoSpaceDN w:val="0"/>
              <w:adjustRightInd w:val="0"/>
              <w:rPr>
                <w:sz w:val="20"/>
                <w:szCs w:val="20"/>
              </w:rPr>
            </w:pPr>
            <w:r>
              <w:rPr>
                <w:sz w:val="20"/>
                <w:szCs w:val="20"/>
              </w:rPr>
              <w:t>No increase in recorded incidents</w:t>
            </w:r>
          </w:p>
        </w:tc>
        <w:tc>
          <w:tcPr>
            <w:tcW w:w="1843" w:type="dxa"/>
            <w:gridSpan w:val="2"/>
          </w:tcPr>
          <w:p w14:paraId="1B67A311" w14:textId="77777777" w:rsidR="00910902" w:rsidRDefault="0003235A">
            <w:pPr>
              <w:rPr>
                <w:rFonts w:cstheme="minorHAnsi"/>
                <w:sz w:val="20"/>
                <w:szCs w:val="20"/>
              </w:rPr>
            </w:pPr>
            <w:r>
              <w:rPr>
                <w:rFonts w:cstheme="minorHAnsi"/>
                <w:sz w:val="20"/>
                <w:szCs w:val="20"/>
              </w:rPr>
              <w:t>Data analysis</w:t>
            </w:r>
          </w:p>
        </w:tc>
        <w:tc>
          <w:tcPr>
            <w:tcW w:w="850" w:type="dxa"/>
          </w:tcPr>
          <w:p w14:paraId="5B09ED56" w14:textId="4CEE5FCA" w:rsidR="00910902" w:rsidRDefault="40A841BF" w:rsidP="16EAE8AE">
            <w:pPr>
              <w:rPr>
                <w:sz w:val="20"/>
                <w:szCs w:val="20"/>
              </w:rPr>
            </w:pPr>
            <w:r w:rsidRPr="16EAE8AE">
              <w:rPr>
                <w:sz w:val="20"/>
                <w:szCs w:val="20"/>
              </w:rPr>
              <w:t>LP</w:t>
            </w:r>
          </w:p>
        </w:tc>
        <w:tc>
          <w:tcPr>
            <w:tcW w:w="851" w:type="dxa"/>
          </w:tcPr>
          <w:p w14:paraId="5812E170" w14:textId="44D87113" w:rsidR="00910902" w:rsidRDefault="40A841BF" w:rsidP="16EAE8AE">
            <w:pPr>
              <w:rPr>
                <w:sz w:val="20"/>
                <w:szCs w:val="20"/>
              </w:rPr>
            </w:pPr>
            <w:r w:rsidRPr="16EAE8AE">
              <w:rPr>
                <w:sz w:val="20"/>
                <w:szCs w:val="20"/>
              </w:rPr>
              <w:t>MTh</w:t>
            </w:r>
          </w:p>
        </w:tc>
        <w:tc>
          <w:tcPr>
            <w:tcW w:w="850" w:type="dxa"/>
          </w:tcPr>
          <w:p w14:paraId="278AFD40" w14:textId="0E1476B7" w:rsidR="00910902" w:rsidRDefault="40A841BF" w:rsidP="16EAE8AE">
            <w:pPr>
              <w:rPr>
                <w:sz w:val="20"/>
                <w:szCs w:val="20"/>
              </w:rPr>
            </w:pPr>
            <w:r w:rsidRPr="16EAE8AE">
              <w:rPr>
                <w:sz w:val="20"/>
                <w:szCs w:val="20"/>
              </w:rPr>
              <w:t>Ongoing</w:t>
            </w:r>
          </w:p>
        </w:tc>
        <w:tc>
          <w:tcPr>
            <w:tcW w:w="1276" w:type="dxa"/>
          </w:tcPr>
          <w:p w14:paraId="423EB90D" w14:textId="77777777" w:rsidR="00910902" w:rsidRDefault="0003235A">
            <w:pPr>
              <w:rPr>
                <w:rFonts w:cstheme="minorHAnsi"/>
                <w:sz w:val="20"/>
                <w:szCs w:val="20"/>
              </w:rPr>
            </w:pPr>
            <w:r>
              <w:rPr>
                <w:rFonts w:cstheme="minorHAnsi"/>
                <w:sz w:val="20"/>
                <w:szCs w:val="20"/>
              </w:rPr>
              <w:t>My Concern</w:t>
            </w:r>
          </w:p>
        </w:tc>
        <w:tc>
          <w:tcPr>
            <w:tcW w:w="2097" w:type="dxa"/>
          </w:tcPr>
          <w:p w14:paraId="29DB5971" w14:textId="38399ECC" w:rsidR="00910902" w:rsidRDefault="00910902">
            <w:pPr>
              <w:jc w:val="center"/>
              <w:rPr>
                <w:sz w:val="20"/>
                <w:szCs w:val="20"/>
              </w:rPr>
            </w:pPr>
          </w:p>
        </w:tc>
      </w:tr>
      <w:tr w:rsidR="39D03A1E" w14:paraId="0C14ED1B" w14:textId="77777777" w:rsidTr="0D4016F2">
        <w:trPr>
          <w:trHeight w:val="300"/>
        </w:trPr>
        <w:tc>
          <w:tcPr>
            <w:tcW w:w="3290" w:type="dxa"/>
          </w:tcPr>
          <w:p w14:paraId="4662D455" w14:textId="4825978F" w:rsidR="1A62D6D4" w:rsidRDefault="1A62D6D4" w:rsidP="39D03A1E">
            <w:pPr>
              <w:rPr>
                <w:rFonts w:eastAsia="Trebuchet MS"/>
                <w:color w:val="000000" w:themeColor="text1"/>
                <w:sz w:val="20"/>
                <w:szCs w:val="20"/>
              </w:rPr>
            </w:pPr>
            <w:r w:rsidRPr="39D03A1E">
              <w:rPr>
                <w:rFonts w:eastAsia="Trebuchet MS"/>
                <w:color w:val="000000" w:themeColor="text1"/>
                <w:sz w:val="20"/>
                <w:szCs w:val="20"/>
              </w:rPr>
              <w:t xml:space="preserve">Evaluate </w:t>
            </w:r>
            <w:r w:rsidR="01A95135" w:rsidRPr="39D03A1E">
              <w:rPr>
                <w:rFonts w:eastAsia="Trebuchet MS"/>
                <w:color w:val="000000" w:themeColor="text1"/>
                <w:sz w:val="20"/>
                <w:szCs w:val="20"/>
              </w:rPr>
              <w:t xml:space="preserve">and modify </w:t>
            </w:r>
            <w:r w:rsidRPr="39D03A1E">
              <w:rPr>
                <w:rFonts w:eastAsia="Trebuchet MS"/>
                <w:color w:val="000000" w:themeColor="text1"/>
                <w:sz w:val="20"/>
                <w:szCs w:val="20"/>
              </w:rPr>
              <w:t xml:space="preserve">the ‘Respect Campaign’ </w:t>
            </w:r>
            <w:r w:rsidR="4CA060BA" w:rsidRPr="39D03A1E">
              <w:rPr>
                <w:rFonts w:eastAsia="Trebuchet MS"/>
                <w:color w:val="000000" w:themeColor="text1"/>
                <w:sz w:val="20"/>
                <w:szCs w:val="20"/>
              </w:rPr>
              <w:t xml:space="preserve">and </w:t>
            </w:r>
            <w:r w:rsidR="5DCCBEEE" w:rsidRPr="39D03A1E">
              <w:rPr>
                <w:rFonts w:eastAsia="Trebuchet MS"/>
                <w:color w:val="000000" w:themeColor="text1"/>
                <w:sz w:val="20"/>
                <w:szCs w:val="20"/>
              </w:rPr>
              <w:t xml:space="preserve">track </w:t>
            </w:r>
            <w:r w:rsidR="4CA060BA" w:rsidRPr="39D03A1E">
              <w:rPr>
                <w:rFonts w:eastAsia="Trebuchet MS"/>
                <w:color w:val="000000" w:themeColor="text1"/>
                <w:sz w:val="20"/>
                <w:szCs w:val="20"/>
              </w:rPr>
              <w:t>discrimination against the protected characteristics</w:t>
            </w:r>
            <w:r w:rsidR="31F75CBF" w:rsidRPr="39D03A1E">
              <w:rPr>
                <w:rFonts w:eastAsia="Trebuchet MS"/>
                <w:color w:val="000000" w:themeColor="text1"/>
                <w:sz w:val="20"/>
                <w:szCs w:val="20"/>
              </w:rPr>
              <w:t xml:space="preserve"> more</w:t>
            </w:r>
            <w:r w:rsidR="12D06883" w:rsidRPr="39D03A1E">
              <w:rPr>
                <w:rFonts w:eastAsia="Trebuchet MS"/>
                <w:color w:val="000000" w:themeColor="text1"/>
                <w:sz w:val="20"/>
                <w:szCs w:val="20"/>
              </w:rPr>
              <w:t xml:space="preserve"> stringently</w:t>
            </w:r>
            <w:r w:rsidR="31F75CBF" w:rsidRPr="39D03A1E">
              <w:rPr>
                <w:rFonts w:eastAsia="Trebuchet MS"/>
                <w:color w:val="000000" w:themeColor="text1"/>
                <w:sz w:val="20"/>
                <w:szCs w:val="20"/>
              </w:rPr>
              <w:t xml:space="preserve"> </w:t>
            </w:r>
          </w:p>
        </w:tc>
        <w:tc>
          <w:tcPr>
            <w:tcW w:w="3827" w:type="dxa"/>
          </w:tcPr>
          <w:p w14:paraId="3AC6B122" w14:textId="133085D5" w:rsidR="737E0030" w:rsidRDefault="737E0030" w:rsidP="39D03A1E">
            <w:pPr>
              <w:rPr>
                <w:sz w:val="20"/>
                <w:szCs w:val="20"/>
              </w:rPr>
            </w:pPr>
            <w:r w:rsidRPr="39D03A1E">
              <w:rPr>
                <w:sz w:val="20"/>
                <w:szCs w:val="20"/>
              </w:rPr>
              <w:t>Fewer incidences of discrimination against protected characteristics</w:t>
            </w:r>
          </w:p>
          <w:p w14:paraId="55976B5B" w14:textId="5E83CC0C" w:rsidR="39D03A1E" w:rsidRDefault="39D03A1E" w:rsidP="39D03A1E">
            <w:pPr>
              <w:rPr>
                <w:sz w:val="20"/>
                <w:szCs w:val="20"/>
              </w:rPr>
            </w:pPr>
          </w:p>
        </w:tc>
        <w:tc>
          <w:tcPr>
            <w:tcW w:w="1843" w:type="dxa"/>
            <w:gridSpan w:val="2"/>
          </w:tcPr>
          <w:p w14:paraId="1C59A2E3" w14:textId="77777777" w:rsidR="737E0030" w:rsidRDefault="737E0030" w:rsidP="39D03A1E">
            <w:pPr>
              <w:rPr>
                <w:sz w:val="20"/>
                <w:szCs w:val="20"/>
              </w:rPr>
            </w:pPr>
            <w:r w:rsidRPr="39D03A1E">
              <w:rPr>
                <w:sz w:val="20"/>
                <w:szCs w:val="20"/>
              </w:rPr>
              <w:t>Data analysis</w:t>
            </w:r>
          </w:p>
          <w:p w14:paraId="176D7209" w14:textId="5126191A" w:rsidR="39D03A1E" w:rsidRDefault="39D03A1E" w:rsidP="39D03A1E">
            <w:pPr>
              <w:rPr>
                <w:sz w:val="20"/>
                <w:szCs w:val="20"/>
              </w:rPr>
            </w:pPr>
          </w:p>
        </w:tc>
        <w:tc>
          <w:tcPr>
            <w:tcW w:w="850" w:type="dxa"/>
          </w:tcPr>
          <w:p w14:paraId="53DCE7E1" w14:textId="5D489EF2" w:rsidR="737E0030" w:rsidRDefault="737E0030" w:rsidP="39D03A1E">
            <w:pPr>
              <w:rPr>
                <w:sz w:val="20"/>
                <w:szCs w:val="20"/>
              </w:rPr>
            </w:pPr>
            <w:r w:rsidRPr="39D03A1E">
              <w:rPr>
                <w:sz w:val="20"/>
                <w:szCs w:val="20"/>
              </w:rPr>
              <w:t>HOY</w:t>
            </w:r>
          </w:p>
          <w:p w14:paraId="0B78EFA6" w14:textId="7B16CBFF" w:rsidR="737E0030" w:rsidRDefault="737E0030" w:rsidP="39D03A1E">
            <w:pPr>
              <w:rPr>
                <w:sz w:val="20"/>
                <w:szCs w:val="20"/>
              </w:rPr>
            </w:pPr>
            <w:r w:rsidRPr="39D03A1E">
              <w:rPr>
                <w:sz w:val="20"/>
                <w:szCs w:val="20"/>
              </w:rPr>
              <w:t>OM / HW</w:t>
            </w:r>
          </w:p>
        </w:tc>
        <w:tc>
          <w:tcPr>
            <w:tcW w:w="851" w:type="dxa"/>
          </w:tcPr>
          <w:p w14:paraId="39BB9F5F" w14:textId="4FC241B7" w:rsidR="737E0030" w:rsidRDefault="737E0030" w:rsidP="39D03A1E">
            <w:pPr>
              <w:rPr>
                <w:sz w:val="20"/>
                <w:szCs w:val="20"/>
              </w:rPr>
            </w:pPr>
            <w:r w:rsidRPr="39D03A1E">
              <w:rPr>
                <w:sz w:val="20"/>
                <w:szCs w:val="20"/>
              </w:rPr>
              <w:t>SR</w:t>
            </w:r>
          </w:p>
        </w:tc>
        <w:tc>
          <w:tcPr>
            <w:tcW w:w="850" w:type="dxa"/>
          </w:tcPr>
          <w:p w14:paraId="0C323FDF" w14:textId="01F72A9E" w:rsidR="737E0030" w:rsidRDefault="737E0030" w:rsidP="39D03A1E">
            <w:pPr>
              <w:rPr>
                <w:sz w:val="20"/>
                <w:szCs w:val="20"/>
              </w:rPr>
            </w:pPr>
            <w:r w:rsidRPr="39D03A1E">
              <w:rPr>
                <w:sz w:val="20"/>
                <w:szCs w:val="20"/>
              </w:rPr>
              <w:t>Sept 2</w:t>
            </w:r>
            <w:r w:rsidR="00E57037">
              <w:rPr>
                <w:sz w:val="20"/>
                <w:szCs w:val="20"/>
              </w:rPr>
              <w:t>5</w:t>
            </w:r>
          </w:p>
        </w:tc>
        <w:tc>
          <w:tcPr>
            <w:tcW w:w="1276" w:type="dxa"/>
          </w:tcPr>
          <w:p w14:paraId="1F95C263" w14:textId="7B938EE7" w:rsidR="737E0030" w:rsidRDefault="737E0030" w:rsidP="39D03A1E">
            <w:pPr>
              <w:rPr>
                <w:sz w:val="20"/>
                <w:szCs w:val="20"/>
              </w:rPr>
            </w:pPr>
            <w:r w:rsidRPr="39D03A1E">
              <w:rPr>
                <w:sz w:val="20"/>
                <w:szCs w:val="20"/>
              </w:rPr>
              <w:t>My Concern</w:t>
            </w:r>
          </w:p>
        </w:tc>
        <w:tc>
          <w:tcPr>
            <w:tcW w:w="2097" w:type="dxa"/>
          </w:tcPr>
          <w:p w14:paraId="74925E12" w14:textId="60073DC4" w:rsidR="00294F2E" w:rsidRDefault="00294F2E" w:rsidP="39D03A1E">
            <w:pPr>
              <w:jc w:val="center"/>
              <w:rPr>
                <w:sz w:val="20"/>
                <w:szCs w:val="20"/>
              </w:rPr>
            </w:pPr>
          </w:p>
        </w:tc>
      </w:tr>
      <w:tr w:rsidR="00910902" w14:paraId="32ADC81C" w14:textId="77777777" w:rsidTr="0D4016F2">
        <w:trPr>
          <w:trHeight w:val="300"/>
        </w:trPr>
        <w:tc>
          <w:tcPr>
            <w:tcW w:w="3290" w:type="dxa"/>
          </w:tcPr>
          <w:p w14:paraId="47717189" w14:textId="77777777" w:rsidR="00910902" w:rsidRDefault="0003235A">
            <w:pPr>
              <w:autoSpaceDE w:val="0"/>
              <w:autoSpaceDN w:val="0"/>
              <w:adjustRightInd w:val="0"/>
              <w:rPr>
                <w:rFonts w:eastAsia="Trebuchet MS" w:cstheme="minorHAnsi"/>
                <w:color w:val="000000" w:themeColor="text1"/>
                <w:sz w:val="20"/>
                <w:szCs w:val="20"/>
              </w:rPr>
            </w:pPr>
            <w:r>
              <w:rPr>
                <w:rFonts w:eastAsia="Trebuchet MS" w:cstheme="minorHAnsi"/>
                <w:color w:val="000000" w:themeColor="text1"/>
                <w:sz w:val="20"/>
                <w:szCs w:val="20"/>
              </w:rPr>
              <w:t>Continue to recruit, train and support anti-bullying and emotional wellbeing ambassadors. Ensure disadvantaged pupils are fairly represented.</w:t>
            </w:r>
          </w:p>
        </w:tc>
        <w:tc>
          <w:tcPr>
            <w:tcW w:w="3827" w:type="dxa"/>
          </w:tcPr>
          <w:p w14:paraId="05EADACD" w14:textId="77777777" w:rsidR="00910902" w:rsidRDefault="0003235A">
            <w:pPr>
              <w:autoSpaceDE w:val="0"/>
              <w:autoSpaceDN w:val="0"/>
              <w:adjustRightInd w:val="0"/>
              <w:rPr>
                <w:rFonts w:cstheme="minorHAnsi"/>
                <w:sz w:val="20"/>
                <w:szCs w:val="20"/>
              </w:rPr>
            </w:pPr>
            <w:r>
              <w:rPr>
                <w:rFonts w:cstheme="minorHAnsi"/>
                <w:sz w:val="20"/>
                <w:szCs w:val="20"/>
              </w:rPr>
              <w:t>Increase in numbers of trained student leaders</w:t>
            </w:r>
          </w:p>
        </w:tc>
        <w:tc>
          <w:tcPr>
            <w:tcW w:w="1843" w:type="dxa"/>
            <w:gridSpan w:val="2"/>
          </w:tcPr>
          <w:p w14:paraId="18863D11" w14:textId="77777777" w:rsidR="00910902" w:rsidRDefault="0003235A">
            <w:pPr>
              <w:rPr>
                <w:rFonts w:cstheme="minorHAnsi"/>
                <w:sz w:val="20"/>
                <w:szCs w:val="20"/>
              </w:rPr>
            </w:pPr>
            <w:r>
              <w:rPr>
                <w:rFonts w:cstheme="minorHAnsi"/>
                <w:sz w:val="20"/>
                <w:szCs w:val="20"/>
              </w:rPr>
              <w:t>Pupil voice</w:t>
            </w:r>
          </w:p>
        </w:tc>
        <w:tc>
          <w:tcPr>
            <w:tcW w:w="850" w:type="dxa"/>
          </w:tcPr>
          <w:p w14:paraId="70F35735" w14:textId="2339A768" w:rsidR="00910902" w:rsidRDefault="4AD7E68C" w:rsidP="39D03A1E">
            <w:pPr>
              <w:rPr>
                <w:sz w:val="20"/>
                <w:szCs w:val="20"/>
              </w:rPr>
            </w:pPr>
            <w:r w:rsidRPr="39D03A1E">
              <w:rPr>
                <w:sz w:val="20"/>
                <w:szCs w:val="20"/>
              </w:rPr>
              <w:t>LP</w:t>
            </w:r>
          </w:p>
        </w:tc>
        <w:tc>
          <w:tcPr>
            <w:tcW w:w="851" w:type="dxa"/>
          </w:tcPr>
          <w:p w14:paraId="5D255343" w14:textId="14BF4AFC" w:rsidR="00910902" w:rsidRDefault="4AD7E68C" w:rsidP="39D03A1E">
            <w:pPr>
              <w:rPr>
                <w:sz w:val="20"/>
                <w:szCs w:val="20"/>
              </w:rPr>
            </w:pPr>
            <w:r w:rsidRPr="39D03A1E">
              <w:rPr>
                <w:sz w:val="20"/>
                <w:szCs w:val="20"/>
              </w:rPr>
              <w:t>MTh</w:t>
            </w:r>
          </w:p>
        </w:tc>
        <w:tc>
          <w:tcPr>
            <w:tcW w:w="850" w:type="dxa"/>
          </w:tcPr>
          <w:p w14:paraId="552C276D" w14:textId="361C5B0E" w:rsidR="00910902" w:rsidRDefault="4AD7E68C" w:rsidP="39D03A1E">
            <w:pPr>
              <w:rPr>
                <w:sz w:val="20"/>
                <w:szCs w:val="20"/>
              </w:rPr>
            </w:pPr>
            <w:r w:rsidRPr="39D03A1E">
              <w:rPr>
                <w:sz w:val="20"/>
                <w:szCs w:val="20"/>
              </w:rPr>
              <w:t>Oct 2</w:t>
            </w:r>
            <w:r w:rsidR="00E57037">
              <w:rPr>
                <w:sz w:val="20"/>
                <w:szCs w:val="20"/>
              </w:rPr>
              <w:t>5</w:t>
            </w:r>
          </w:p>
        </w:tc>
        <w:tc>
          <w:tcPr>
            <w:tcW w:w="1276" w:type="dxa"/>
          </w:tcPr>
          <w:p w14:paraId="3DF6C88F" w14:textId="77777777" w:rsidR="00910902" w:rsidRDefault="0003235A">
            <w:pPr>
              <w:rPr>
                <w:sz w:val="20"/>
                <w:szCs w:val="20"/>
              </w:rPr>
            </w:pPr>
            <w:r>
              <w:rPr>
                <w:sz w:val="20"/>
                <w:szCs w:val="20"/>
              </w:rPr>
              <w:t>Management time</w:t>
            </w:r>
          </w:p>
          <w:p w14:paraId="1F8AFB83" w14:textId="77777777" w:rsidR="00910902" w:rsidRDefault="00910902">
            <w:pPr>
              <w:rPr>
                <w:sz w:val="20"/>
                <w:szCs w:val="20"/>
              </w:rPr>
            </w:pPr>
          </w:p>
          <w:p w14:paraId="3C772700" w14:textId="77777777" w:rsidR="00910902" w:rsidRDefault="0003235A">
            <w:pPr>
              <w:rPr>
                <w:sz w:val="20"/>
                <w:szCs w:val="20"/>
              </w:rPr>
            </w:pPr>
            <w:r>
              <w:rPr>
                <w:sz w:val="20"/>
                <w:szCs w:val="20"/>
              </w:rPr>
              <w:t>Release time 1k</w:t>
            </w:r>
          </w:p>
        </w:tc>
        <w:tc>
          <w:tcPr>
            <w:tcW w:w="2097" w:type="dxa"/>
          </w:tcPr>
          <w:p w14:paraId="68342FE7" w14:textId="78DDEF1C" w:rsidR="00910902" w:rsidRDefault="00910902">
            <w:pPr>
              <w:jc w:val="center"/>
              <w:rPr>
                <w:sz w:val="20"/>
                <w:szCs w:val="20"/>
              </w:rPr>
            </w:pPr>
          </w:p>
        </w:tc>
      </w:tr>
      <w:tr w:rsidR="00910902" w14:paraId="33192EAE" w14:textId="77777777" w:rsidTr="0D4016F2">
        <w:trPr>
          <w:trHeight w:val="300"/>
        </w:trPr>
        <w:tc>
          <w:tcPr>
            <w:tcW w:w="3290" w:type="dxa"/>
          </w:tcPr>
          <w:p w14:paraId="788CA0C0" w14:textId="3FD6AF8F" w:rsidR="00910902" w:rsidRDefault="00E57037">
            <w:pPr>
              <w:autoSpaceDE w:val="0"/>
              <w:autoSpaceDN w:val="0"/>
              <w:adjustRightInd w:val="0"/>
              <w:rPr>
                <w:rFonts w:eastAsia="Trebuchet MS" w:cstheme="minorHAnsi"/>
                <w:color w:val="000000" w:themeColor="text1"/>
                <w:sz w:val="20"/>
                <w:szCs w:val="20"/>
              </w:rPr>
            </w:pPr>
            <w:r>
              <w:rPr>
                <w:rFonts w:eastAsia="Trebuchet MS" w:cstheme="minorHAnsi"/>
                <w:color w:val="000000" w:themeColor="text1"/>
                <w:sz w:val="20"/>
                <w:szCs w:val="20"/>
              </w:rPr>
              <w:t>Further e</w:t>
            </w:r>
            <w:r w:rsidR="0003235A">
              <w:rPr>
                <w:rFonts w:eastAsia="Trebuchet MS" w:cstheme="minorHAnsi"/>
                <w:color w:val="000000" w:themeColor="text1"/>
                <w:sz w:val="20"/>
                <w:szCs w:val="20"/>
              </w:rPr>
              <w:t>ngage parents to support anti-bullying, mental health and emotional wellbeing using measures via, advice clinics, parental forums, newsletters, parents’ evenings</w:t>
            </w:r>
          </w:p>
        </w:tc>
        <w:tc>
          <w:tcPr>
            <w:tcW w:w="3827" w:type="dxa"/>
          </w:tcPr>
          <w:p w14:paraId="526B48A7" w14:textId="77777777" w:rsidR="00910902" w:rsidRDefault="0003235A">
            <w:pPr>
              <w:autoSpaceDE w:val="0"/>
              <w:autoSpaceDN w:val="0"/>
              <w:adjustRightInd w:val="0"/>
              <w:rPr>
                <w:rFonts w:cstheme="minorHAnsi"/>
                <w:sz w:val="20"/>
                <w:szCs w:val="20"/>
              </w:rPr>
            </w:pPr>
            <w:r>
              <w:rPr>
                <w:rFonts w:cstheme="minorHAnsi"/>
                <w:sz w:val="20"/>
                <w:szCs w:val="20"/>
              </w:rPr>
              <w:t>Increased number of parents who engage with the school on evenings and forum</w:t>
            </w:r>
          </w:p>
          <w:p w14:paraId="29D392CB" w14:textId="0A74658A" w:rsidR="00910902" w:rsidRDefault="0003235A">
            <w:pPr>
              <w:autoSpaceDE w:val="0"/>
              <w:autoSpaceDN w:val="0"/>
              <w:adjustRightInd w:val="0"/>
              <w:rPr>
                <w:sz w:val="20"/>
                <w:szCs w:val="20"/>
              </w:rPr>
            </w:pPr>
            <w:r w:rsidRPr="1CFD7970">
              <w:rPr>
                <w:sz w:val="20"/>
                <w:szCs w:val="20"/>
              </w:rPr>
              <w:t xml:space="preserve">Participation via Class charts </w:t>
            </w:r>
            <w:r w:rsidR="7194BCBA" w:rsidRPr="1CFD7970">
              <w:rPr>
                <w:sz w:val="20"/>
                <w:szCs w:val="20"/>
              </w:rPr>
              <w:t>increase</w:t>
            </w:r>
            <w:r w:rsidRPr="1CFD7970">
              <w:rPr>
                <w:sz w:val="20"/>
                <w:szCs w:val="20"/>
              </w:rPr>
              <w:t xml:space="preserve"> </w:t>
            </w:r>
          </w:p>
          <w:p w14:paraId="049551C5" w14:textId="77777777" w:rsidR="00910902" w:rsidRDefault="0003235A">
            <w:pPr>
              <w:autoSpaceDE w:val="0"/>
              <w:autoSpaceDN w:val="0"/>
              <w:adjustRightInd w:val="0"/>
              <w:rPr>
                <w:rFonts w:cstheme="minorHAnsi"/>
                <w:sz w:val="20"/>
                <w:szCs w:val="20"/>
              </w:rPr>
            </w:pPr>
            <w:r>
              <w:rPr>
                <w:rFonts w:cstheme="minorHAnsi"/>
                <w:sz w:val="20"/>
                <w:szCs w:val="20"/>
              </w:rPr>
              <w:t>All pupils have representation at an event throughout the year</w:t>
            </w:r>
          </w:p>
          <w:p w14:paraId="40776332" w14:textId="77777777" w:rsidR="00910902" w:rsidRDefault="00910902">
            <w:pPr>
              <w:autoSpaceDE w:val="0"/>
              <w:autoSpaceDN w:val="0"/>
              <w:adjustRightInd w:val="0"/>
              <w:rPr>
                <w:rFonts w:cstheme="minorHAnsi"/>
                <w:sz w:val="20"/>
                <w:szCs w:val="20"/>
              </w:rPr>
            </w:pPr>
          </w:p>
        </w:tc>
        <w:tc>
          <w:tcPr>
            <w:tcW w:w="1843" w:type="dxa"/>
            <w:gridSpan w:val="2"/>
          </w:tcPr>
          <w:p w14:paraId="7DEFF3E0" w14:textId="77777777" w:rsidR="00910902" w:rsidRDefault="0003235A">
            <w:pPr>
              <w:rPr>
                <w:rFonts w:cstheme="minorHAnsi"/>
                <w:sz w:val="20"/>
                <w:szCs w:val="20"/>
              </w:rPr>
            </w:pPr>
            <w:r>
              <w:rPr>
                <w:rFonts w:cstheme="minorHAnsi"/>
                <w:sz w:val="20"/>
                <w:szCs w:val="20"/>
              </w:rPr>
              <w:t>Data analysis</w:t>
            </w:r>
          </w:p>
        </w:tc>
        <w:tc>
          <w:tcPr>
            <w:tcW w:w="850" w:type="dxa"/>
          </w:tcPr>
          <w:p w14:paraId="107E9FD5" w14:textId="1FDE78C0" w:rsidR="00910902" w:rsidRDefault="72FD3088" w:rsidP="39D03A1E">
            <w:pPr>
              <w:rPr>
                <w:sz w:val="20"/>
                <w:szCs w:val="20"/>
              </w:rPr>
            </w:pPr>
            <w:r w:rsidRPr="39D03A1E">
              <w:rPr>
                <w:sz w:val="20"/>
                <w:szCs w:val="20"/>
              </w:rPr>
              <w:t>SR</w:t>
            </w:r>
          </w:p>
        </w:tc>
        <w:tc>
          <w:tcPr>
            <w:tcW w:w="851" w:type="dxa"/>
          </w:tcPr>
          <w:p w14:paraId="564A82CB" w14:textId="2EEB4235" w:rsidR="00910902" w:rsidRDefault="72FD3088" w:rsidP="39D03A1E">
            <w:pPr>
              <w:rPr>
                <w:sz w:val="20"/>
                <w:szCs w:val="20"/>
              </w:rPr>
            </w:pPr>
            <w:r w:rsidRPr="39D03A1E">
              <w:rPr>
                <w:sz w:val="20"/>
                <w:szCs w:val="20"/>
              </w:rPr>
              <w:t>MTh</w:t>
            </w:r>
          </w:p>
        </w:tc>
        <w:tc>
          <w:tcPr>
            <w:tcW w:w="850" w:type="dxa"/>
          </w:tcPr>
          <w:p w14:paraId="3CE28D4A" w14:textId="3E4159AA" w:rsidR="00910902" w:rsidRDefault="72FD3088" w:rsidP="39D03A1E">
            <w:pPr>
              <w:rPr>
                <w:sz w:val="20"/>
                <w:szCs w:val="20"/>
              </w:rPr>
            </w:pPr>
            <w:r w:rsidRPr="39D03A1E">
              <w:rPr>
                <w:sz w:val="20"/>
                <w:szCs w:val="20"/>
              </w:rPr>
              <w:t>Sept 2</w:t>
            </w:r>
            <w:r w:rsidR="00E57037">
              <w:rPr>
                <w:sz w:val="20"/>
                <w:szCs w:val="20"/>
              </w:rPr>
              <w:t>5</w:t>
            </w:r>
            <w:r w:rsidRPr="39D03A1E">
              <w:rPr>
                <w:sz w:val="20"/>
                <w:szCs w:val="20"/>
              </w:rPr>
              <w:t xml:space="preserve"> +</w:t>
            </w:r>
          </w:p>
        </w:tc>
        <w:tc>
          <w:tcPr>
            <w:tcW w:w="1276" w:type="dxa"/>
          </w:tcPr>
          <w:p w14:paraId="2F476726" w14:textId="77777777" w:rsidR="00910902" w:rsidRDefault="0003235A">
            <w:pPr>
              <w:rPr>
                <w:sz w:val="20"/>
                <w:szCs w:val="20"/>
              </w:rPr>
            </w:pPr>
            <w:r>
              <w:rPr>
                <w:sz w:val="20"/>
                <w:szCs w:val="20"/>
              </w:rPr>
              <w:t>Refreshments cost 1k</w:t>
            </w:r>
          </w:p>
          <w:p w14:paraId="03E60B2D" w14:textId="77777777" w:rsidR="00910902" w:rsidRDefault="00910902">
            <w:pPr>
              <w:rPr>
                <w:sz w:val="20"/>
                <w:szCs w:val="20"/>
              </w:rPr>
            </w:pPr>
          </w:p>
        </w:tc>
        <w:tc>
          <w:tcPr>
            <w:tcW w:w="2097" w:type="dxa"/>
          </w:tcPr>
          <w:p w14:paraId="41A1092D" w14:textId="6E8310A3" w:rsidR="00B6525D" w:rsidRDefault="00B6525D" w:rsidP="16EAE8AE">
            <w:pPr>
              <w:jc w:val="center"/>
              <w:rPr>
                <w:sz w:val="20"/>
                <w:szCs w:val="20"/>
              </w:rPr>
            </w:pPr>
          </w:p>
        </w:tc>
      </w:tr>
      <w:tr w:rsidR="00910902" w14:paraId="4BA4C4FD" w14:textId="77777777" w:rsidTr="0D4016F2">
        <w:trPr>
          <w:trHeight w:val="300"/>
        </w:trPr>
        <w:tc>
          <w:tcPr>
            <w:tcW w:w="3290" w:type="dxa"/>
          </w:tcPr>
          <w:p w14:paraId="3A861E28" w14:textId="4DDA4CA1" w:rsidR="00910902" w:rsidRDefault="00E57037">
            <w:pPr>
              <w:autoSpaceDE w:val="0"/>
              <w:autoSpaceDN w:val="0"/>
              <w:adjustRightInd w:val="0"/>
              <w:rPr>
                <w:sz w:val="20"/>
                <w:szCs w:val="20"/>
              </w:rPr>
            </w:pPr>
            <w:r>
              <w:rPr>
                <w:rFonts w:eastAsia="Trebuchet MS"/>
                <w:color w:val="000000" w:themeColor="text1"/>
                <w:sz w:val="20"/>
                <w:szCs w:val="20"/>
              </w:rPr>
              <w:t>Embed</w:t>
            </w:r>
            <w:r w:rsidR="0003235A" w:rsidRPr="1CFD7970">
              <w:rPr>
                <w:rFonts w:eastAsia="Trebuchet MS"/>
                <w:color w:val="000000" w:themeColor="text1"/>
                <w:sz w:val="20"/>
                <w:szCs w:val="20"/>
              </w:rPr>
              <w:t xml:space="preserve"> anti-bullying support programmes which include post incident interviews with pupils involved in bullying (motivations, identifying ways to support both the bully and the bullied)</w:t>
            </w:r>
          </w:p>
        </w:tc>
        <w:tc>
          <w:tcPr>
            <w:tcW w:w="3827" w:type="dxa"/>
          </w:tcPr>
          <w:p w14:paraId="36E86088" w14:textId="77777777" w:rsidR="00910902" w:rsidRDefault="0003235A">
            <w:pPr>
              <w:autoSpaceDE w:val="0"/>
              <w:autoSpaceDN w:val="0"/>
              <w:adjustRightInd w:val="0"/>
              <w:rPr>
                <w:rFonts w:cstheme="minorHAnsi"/>
                <w:sz w:val="20"/>
                <w:szCs w:val="20"/>
              </w:rPr>
            </w:pPr>
            <w:r>
              <w:rPr>
                <w:rFonts w:cstheme="minorHAnsi"/>
                <w:sz w:val="20"/>
                <w:szCs w:val="20"/>
              </w:rPr>
              <w:t xml:space="preserve">Pupil and parental responses to bullying support offered are positive </w:t>
            </w:r>
          </w:p>
        </w:tc>
        <w:tc>
          <w:tcPr>
            <w:tcW w:w="1843" w:type="dxa"/>
            <w:gridSpan w:val="2"/>
          </w:tcPr>
          <w:p w14:paraId="668CC2F4" w14:textId="77777777" w:rsidR="00910902" w:rsidRDefault="0003235A">
            <w:pPr>
              <w:rPr>
                <w:rFonts w:cstheme="minorHAnsi"/>
                <w:sz w:val="20"/>
                <w:szCs w:val="20"/>
              </w:rPr>
            </w:pPr>
            <w:r>
              <w:rPr>
                <w:rFonts w:cstheme="minorHAnsi"/>
                <w:sz w:val="20"/>
                <w:szCs w:val="20"/>
              </w:rPr>
              <w:t>Pupil voice</w:t>
            </w:r>
          </w:p>
          <w:p w14:paraId="4AAEE299" w14:textId="77777777" w:rsidR="00910902" w:rsidRDefault="0003235A">
            <w:pPr>
              <w:rPr>
                <w:rFonts w:cstheme="minorHAnsi"/>
                <w:sz w:val="20"/>
                <w:szCs w:val="20"/>
              </w:rPr>
            </w:pPr>
            <w:r>
              <w:rPr>
                <w:rFonts w:cstheme="minorHAnsi"/>
                <w:sz w:val="20"/>
                <w:szCs w:val="20"/>
              </w:rPr>
              <w:t>Parents Evening Tracking</w:t>
            </w:r>
          </w:p>
        </w:tc>
        <w:tc>
          <w:tcPr>
            <w:tcW w:w="850" w:type="dxa"/>
          </w:tcPr>
          <w:p w14:paraId="03CC5A65" w14:textId="35B0C00F" w:rsidR="00910902" w:rsidRDefault="5560A172" w:rsidP="39D03A1E">
            <w:pPr>
              <w:rPr>
                <w:sz w:val="20"/>
                <w:szCs w:val="20"/>
              </w:rPr>
            </w:pPr>
            <w:r w:rsidRPr="39D03A1E">
              <w:rPr>
                <w:sz w:val="20"/>
                <w:szCs w:val="20"/>
              </w:rPr>
              <w:t>LP</w:t>
            </w:r>
          </w:p>
        </w:tc>
        <w:tc>
          <w:tcPr>
            <w:tcW w:w="851" w:type="dxa"/>
          </w:tcPr>
          <w:p w14:paraId="63ACB6A2" w14:textId="5EE7BDBF" w:rsidR="00910902" w:rsidRDefault="5560A172" w:rsidP="39D03A1E">
            <w:pPr>
              <w:rPr>
                <w:sz w:val="20"/>
                <w:szCs w:val="20"/>
              </w:rPr>
            </w:pPr>
            <w:r w:rsidRPr="39D03A1E">
              <w:rPr>
                <w:sz w:val="20"/>
                <w:szCs w:val="20"/>
              </w:rPr>
              <w:t>MTh</w:t>
            </w:r>
          </w:p>
        </w:tc>
        <w:tc>
          <w:tcPr>
            <w:tcW w:w="850" w:type="dxa"/>
          </w:tcPr>
          <w:p w14:paraId="2C8D472F" w14:textId="7A7BE791" w:rsidR="00910902" w:rsidRDefault="5560A172" w:rsidP="39D03A1E">
            <w:pPr>
              <w:rPr>
                <w:sz w:val="20"/>
                <w:szCs w:val="20"/>
              </w:rPr>
            </w:pPr>
            <w:r w:rsidRPr="39D03A1E">
              <w:rPr>
                <w:sz w:val="20"/>
                <w:szCs w:val="20"/>
              </w:rPr>
              <w:t>Sept 2</w:t>
            </w:r>
            <w:r w:rsidR="00E57037">
              <w:rPr>
                <w:sz w:val="20"/>
                <w:szCs w:val="20"/>
              </w:rPr>
              <w:t>5</w:t>
            </w:r>
            <w:r w:rsidRPr="39D03A1E">
              <w:rPr>
                <w:sz w:val="20"/>
                <w:szCs w:val="20"/>
              </w:rPr>
              <w:t>+</w:t>
            </w:r>
          </w:p>
        </w:tc>
        <w:tc>
          <w:tcPr>
            <w:tcW w:w="1276" w:type="dxa"/>
          </w:tcPr>
          <w:p w14:paraId="13C07EED" w14:textId="77777777" w:rsidR="00910902" w:rsidRDefault="0003235A">
            <w:pPr>
              <w:rPr>
                <w:rFonts w:cstheme="minorHAnsi"/>
                <w:sz w:val="20"/>
                <w:szCs w:val="20"/>
              </w:rPr>
            </w:pPr>
            <w:r>
              <w:rPr>
                <w:rFonts w:cstheme="minorHAnsi"/>
                <w:sz w:val="20"/>
                <w:szCs w:val="20"/>
              </w:rPr>
              <w:t>Management time</w:t>
            </w:r>
          </w:p>
        </w:tc>
        <w:tc>
          <w:tcPr>
            <w:tcW w:w="2097" w:type="dxa"/>
          </w:tcPr>
          <w:p w14:paraId="4EE55097" w14:textId="6C19B076" w:rsidR="00910902" w:rsidRDefault="00910902">
            <w:pPr>
              <w:jc w:val="center"/>
              <w:rPr>
                <w:sz w:val="20"/>
                <w:szCs w:val="20"/>
              </w:rPr>
            </w:pPr>
          </w:p>
        </w:tc>
      </w:tr>
      <w:tr w:rsidR="00E57037" w14:paraId="6B17E8D3" w14:textId="77777777" w:rsidTr="0D4016F2">
        <w:trPr>
          <w:trHeight w:val="300"/>
        </w:trPr>
        <w:tc>
          <w:tcPr>
            <w:tcW w:w="3290" w:type="dxa"/>
          </w:tcPr>
          <w:p w14:paraId="7BEAE1BD" w14:textId="4F79B516" w:rsidR="00E57037" w:rsidRDefault="38BF99B7">
            <w:pPr>
              <w:autoSpaceDE w:val="0"/>
              <w:autoSpaceDN w:val="0"/>
              <w:adjustRightInd w:val="0"/>
              <w:rPr>
                <w:rFonts w:eastAsia="Trebuchet MS"/>
                <w:color w:val="000000" w:themeColor="text1"/>
                <w:sz w:val="20"/>
                <w:szCs w:val="20"/>
              </w:rPr>
            </w:pPr>
            <w:r w:rsidRPr="0D4016F2">
              <w:rPr>
                <w:rFonts w:eastAsia="Trebuchet MS"/>
                <w:color w:val="000000" w:themeColor="text1"/>
                <w:sz w:val="20"/>
                <w:szCs w:val="20"/>
              </w:rPr>
              <w:t>Provide anti-bullying training to all cluster primaries to ensure a collective and consistent response to dealing with bullying</w:t>
            </w:r>
          </w:p>
        </w:tc>
        <w:tc>
          <w:tcPr>
            <w:tcW w:w="3827" w:type="dxa"/>
          </w:tcPr>
          <w:p w14:paraId="7CE316AD" w14:textId="09426266" w:rsidR="00E57037" w:rsidRDefault="00E57037">
            <w:pPr>
              <w:autoSpaceDE w:val="0"/>
              <w:autoSpaceDN w:val="0"/>
              <w:adjustRightInd w:val="0"/>
              <w:rPr>
                <w:rFonts w:cstheme="minorHAnsi"/>
                <w:sz w:val="20"/>
                <w:szCs w:val="20"/>
              </w:rPr>
            </w:pPr>
            <w:r>
              <w:rPr>
                <w:rFonts w:cstheme="minorHAnsi"/>
                <w:sz w:val="20"/>
                <w:szCs w:val="20"/>
              </w:rPr>
              <w:t>Increased parental satisfaction following transition</w:t>
            </w:r>
          </w:p>
        </w:tc>
        <w:tc>
          <w:tcPr>
            <w:tcW w:w="1843" w:type="dxa"/>
            <w:gridSpan w:val="2"/>
          </w:tcPr>
          <w:p w14:paraId="2F62C3AD" w14:textId="77777777" w:rsidR="00E57037" w:rsidRDefault="00E57037" w:rsidP="00E57037">
            <w:pPr>
              <w:rPr>
                <w:rFonts w:cstheme="minorHAnsi"/>
                <w:sz w:val="20"/>
                <w:szCs w:val="20"/>
              </w:rPr>
            </w:pPr>
            <w:r>
              <w:rPr>
                <w:rFonts w:cstheme="minorHAnsi"/>
                <w:sz w:val="20"/>
                <w:szCs w:val="20"/>
              </w:rPr>
              <w:t>Pupil voice</w:t>
            </w:r>
          </w:p>
          <w:p w14:paraId="2EE9F757" w14:textId="7AF98BA0" w:rsidR="00E57037" w:rsidRDefault="00E57037" w:rsidP="00E57037">
            <w:pPr>
              <w:rPr>
                <w:rFonts w:cstheme="minorHAnsi"/>
                <w:sz w:val="20"/>
                <w:szCs w:val="20"/>
              </w:rPr>
            </w:pPr>
            <w:r>
              <w:rPr>
                <w:rFonts w:cstheme="minorHAnsi"/>
                <w:sz w:val="20"/>
                <w:szCs w:val="20"/>
              </w:rPr>
              <w:t>Parents Evening Tracking</w:t>
            </w:r>
          </w:p>
        </w:tc>
        <w:tc>
          <w:tcPr>
            <w:tcW w:w="850" w:type="dxa"/>
          </w:tcPr>
          <w:p w14:paraId="60C28E42" w14:textId="73429C7C" w:rsidR="00E57037" w:rsidRPr="39D03A1E" w:rsidRDefault="00E57037" w:rsidP="39D03A1E">
            <w:pPr>
              <w:rPr>
                <w:sz w:val="20"/>
                <w:szCs w:val="20"/>
              </w:rPr>
            </w:pPr>
            <w:r>
              <w:rPr>
                <w:sz w:val="20"/>
                <w:szCs w:val="20"/>
              </w:rPr>
              <w:t>LP</w:t>
            </w:r>
          </w:p>
        </w:tc>
        <w:tc>
          <w:tcPr>
            <w:tcW w:w="851" w:type="dxa"/>
          </w:tcPr>
          <w:p w14:paraId="22D86906" w14:textId="3EE784B1" w:rsidR="00E57037" w:rsidRPr="39D03A1E" w:rsidRDefault="00E57037" w:rsidP="39D03A1E">
            <w:pPr>
              <w:rPr>
                <w:sz w:val="20"/>
                <w:szCs w:val="20"/>
              </w:rPr>
            </w:pPr>
            <w:proofErr w:type="spellStart"/>
            <w:r>
              <w:rPr>
                <w:sz w:val="20"/>
                <w:szCs w:val="20"/>
              </w:rPr>
              <w:t>Mth</w:t>
            </w:r>
            <w:proofErr w:type="spellEnd"/>
          </w:p>
        </w:tc>
        <w:tc>
          <w:tcPr>
            <w:tcW w:w="850" w:type="dxa"/>
          </w:tcPr>
          <w:p w14:paraId="6341C5FF" w14:textId="07FA5199" w:rsidR="00E57037" w:rsidRPr="39D03A1E" w:rsidRDefault="00E57037" w:rsidP="39D03A1E">
            <w:pPr>
              <w:rPr>
                <w:sz w:val="20"/>
                <w:szCs w:val="20"/>
              </w:rPr>
            </w:pPr>
            <w:r>
              <w:rPr>
                <w:sz w:val="20"/>
                <w:szCs w:val="20"/>
              </w:rPr>
              <w:t>Sept 25+</w:t>
            </w:r>
          </w:p>
        </w:tc>
        <w:tc>
          <w:tcPr>
            <w:tcW w:w="1276" w:type="dxa"/>
          </w:tcPr>
          <w:p w14:paraId="6D55B807" w14:textId="6524FB67" w:rsidR="00E57037" w:rsidRDefault="00E57037">
            <w:pPr>
              <w:rPr>
                <w:rFonts w:cstheme="minorHAnsi"/>
                <w:sz w:val="20"/>
                <w:szCs w:val="20"/>
              </w:rPr>
            </w:pPr>
            <w:r>
              <w:rPr>
                <w:rFonts w:cstheme="minorHAnsi"/>
                <w:sz w:val="20"/>
                <w:szCs w:val="20"/>
              </w:rPr>
              <w:t>Management Time</w:t>
            </w:r>
          </w:p>
        </w:tc>
        <w:tc>
          <w:tcPr>
            <w:tcW w:w="2097" w:type="dxa"/>
          </w:tcPr>
          <w:p w14:paraId="0C81D012" w14:textId="77777777" w:rsidR="00E57037" w:rsidRDefault="00E57037">
            <w:pPr>
              <w:jc w:val="center"/>
              <w:rPr>
                <w:sz w:val="20"/>
                <w:szCs w:val="20"/>
              </w:rPr>
            </w:pPr>
          </w:p>
        </w:tc>
      </w:tr>
      <w:tr w:rsidR="00910902" w14:paraId="5FD78DBC" w14:textId="77777777" w:rsidTr="0D4016F2">
        <w:trPr>
          <w:trHeight w:val="300"/>
        </w:trPr>
        <w:tc>
          <w:tcPr>
            <w:tcW w:w="14884" w:type="dxa"/>
            <w:gridSpan w:val="9"/>
            <w:shd w:val="clear" w:color="auto" w:fill="FFF2CC" w:themeFill="accent4" w:themeFillTint="33"/>
          </w:tcPr>
          <w:p w14:paraId="6AD8AE5A" w14:textId="77777777" w:rsidR="00910902" w:rsidRDefault="0003235A">
            <w:pPr>
              <w:jc w:val="center"/>
              <w:rPr>
                <w:rFonts w:cstheme="minorHAnsi"/>
                <w:sz w:val="40"/>
                <w:szCs w:val="40"/>
              </w:rPr>
            </w:pPr>
            <w:r>
              <w:rPr>
                <w:rFonts w:cstheme="minorHAnsi"/>
                <w:color w:val="000000" w:themeColor="text1"/>
                <w:sz w:val="40"/>
                <w:szCs w:val="40"/>
              </w:rPr>
              <w:t>WELLBEING</w:t>
            </w:r>
          </w:p>
        </w:tc>
      </w:tr>
      <w:tr w:rsidR="00E57037" w14:paraId="7E5D0540" w14:textId="77777777" w:rsidTr="0D4016F2">
        <w:trPr>
          <w:trHeight w:val="300"/>
        </w:trPr>
        <w:tc>
          <w:tcPr>
            <w:tcW w:w="3290" w:type="dxa"/>
          </w:tcPr>
          <w:p w14:paraId="66C0CEAB" w14:textId="25CB04C6" w:rsidR="00E57037" w:rsidRPr="008F441C" w:rsidRDefault="00E57037" w:rsidP="39D03A1E">
            <w:pPr>
              <w:rPr>
                <w:rFonts w:eastAsia="Trebuchet MS"/>
                <w:color w:val="000000" w:themeColor="text1"/>
                <w:sz w:val="20"/>
                <w:szCs w:val="20"/>
              </w:rPr>
            </w:pPr>
            <w:r w:rsidRPr="008F441C">
              <w:rPr>
                <w:rFonts w:eastAsia="Trebuchet MS"/>
                <w:color w:val="000000" w:themeColor="text1"/>
                <w:sz w:val="20"/>
                <w:szCs w:val="20"/>
              </w:rPr>
              <w:t xml:space="preserve">Create a more effective approach to pupil </w:t>
            </w:r>
            <w:proofErr w:type="gramStart"/>
            <w:r w:rsidRPr="008F441C">
              <w:rPr>
                <w:rFonts w:eastAsia="Trebuchet MS"/>
                <w:color w:val="000000" w:themeColor="text1"/>
                <w:sz w:val="20"/>
                <w:szCs w:val="20"/>
              </w:rPr>
              <w:t>voice  including</w:t>
            </w:r>
            <w:proofErr w:type="gramEnd"/>
            <w:r w:rsidRPr="008F441C">
              <w:rPr>
                <w:rFonts w:eastAsia="Trebuchet MS"/>
                <w:color w:val="000000" w:themeColor="text1"/>
                <w:sz w:val="20"/>
                <w:szCs w:val="20"/>
              </w:rPr>
              <w:t xml:space="preserve"> </w:t>
            </w:r>
          </w:p>
          <w:p w14:paraId="669BE0EA" w14:textId="154C15F5" w:rsidR="008F441C" w:rsidRDefault="4C43C740" w:rsidP="00263D65">
            <w:pPr>
              <w:pStyle w:val="NoSpacing"/>
              <w:numPr>
                <w:ilvl w:val="0"/>
                <w:numId w:val="19"/>
              </w:numPr>
              <w:rPr>
                <w:sz w:val="20"/>
                <w:szCs w:val="20"/>
                <w:lang w:eastAsia="en-GB"/>
              </w:rPr>
            </w:pPr>
            <w:r w:rsidRPr="0D4016F2">
              <w:rPr>
                <w:sz w:val="20"/>
                <w:szCs w:val="20"/>
                <w:lang w:eastAsia="en-GB"/>
              </w:rPr>
              <w:t>Schedule a termly pupil voice cycle of gathering feedback, reviewing, and responding</w:t>
            </w:r>
          </w:p>
          <w:p w14:paraId="05105830" w14:textId="5B43F8DD" w:rsidR="008F441C" w:rsidRPr="008F441C" w:rsidRDefault="008F441C" w:rsidP="00263D65">
            <w:pPr>
              <w:pStyle w:val="NoSpacing"/>
              <w:numPr>
                <w:ilvl w:val="0"/>
                <w:numId w:val="19"/>
              </w:numPr>
              <w:rPr>
                <w:sz w:val="20"/>
                <w:szCs w:val="20"/>
                <w:lang w:eastAsia="en-GB"/>
              </w:rPr>
            </w:pPr>
            <w:r w:rsidRPr="008F441C">
              <w:rPr>
                <w:sz w:val="20"/>
                <w:szCs w:val="20"/>
                <w:lang w:eastAsia="en-GB"/>
              </w:rPr>
              <w:lastRenderedPageBreak/>
              <w:t>Embed pupil voice into lessons through curriculum surveys</w:t>
            </w:r>
          </w:p>
          <w:p w14:paraId="0EE18191" w14:textId="36E440E0" w:rsidR="008F441C" w:rsidRPr="005F2D34" w:rsidRDefault="008F441C" w:rsidP="00263D65">
            <w:pPr>
              <w:pStyle w:val="NoSpacing"/>
              <w:numPr>
                <w:ilvl w:val="0"/>
                <w:numId w:val="19"/>
              </w:numPr>
              <w:rPr>
                <w:sz w:val="20"/>
                <w:szCs w:val="20"/>
                <w:lang w:eastAsia="en-GB"/>
              </w:rPr>
            </w:pPr>
            <w:r w:rsidRPr="008F441C">
              <w:rPr>
                <w:sz w:val="20"/>
                <w:szCs w:val="20"/>
                <w:lang w:eastAsia="en-GB"/>
              </w:rPr>
              <w:t xml:space="preserve">Include pupil voice in </w:t>
            </w:r>
            <w:r w:rsidRPr="008F441C">
              <w:rPr>
                <w:bCs/>
                <w:sz w:val="20"/>
                <w:szCs w:val="20"/>
                <w:lang w:eastAsia="en-GB"/>
              </w:rPr>
              <w:t xml:space="preserve">self-evaluation and school </w:t>
            </w:r>
            <w:r w:rsidRPr="005F2D34">
              <w:rPr>
                <w:bCs/>
                <w:sz w:val="20"/>
                <w:szCs w:val="20"/>
                <w:lang w:eastAsia="en-GB"/>
              </w:rPr>
              <w:t>improvement planning</w:t>
            </w:r>
            <w:r w:rsidRPr="005F2D34">
              <w:rPr>
                <w:sz w:val="20"/>
                <w:szCs w:val="20"/>
                <w:lang w:eastAsia="en-GB"/>
              </w:rPr>
              <w:t>.</w:t>
            </w:r>
          </w:p>
          <w:p w14:paraId="144878B7" w14:textId="5BCA0936" w:rsidR="00E57037" w:rsidRPr="005F2D34" w:rsidRDefault="008F441C" w:rsidP="00263D65">
            <w:pPr>
              <w:pStyle w:val="NoSpacing"/>
              <w:numPr>
                <w:ilvl w:val="0"/>
                <w:numId w:val="35"/>
              </w:numPr>
              <w:rPr>
                <w:sz w:val="20"/>
                <w:szCs w:val="20"/>
                <w:lang w:eastAsia="en-GB"/>
              </w:rPr>
            </w:pPr>
            <w:r w:rsidRPr="005F2D34">
              <w:rPr>
                <w:bCs/>
                <w:sz w:val="20"/>
                <w:szCs w:val="20"/>
                <w:lang w:eastAsia="en-GB"/>
              </w:rPr>
              <w:t xml:space="preserve">Create </w:t>
            </w:r>
            <w:r w:rsidR="00E57037" w:rsidRPr="005F2D34">
              <w:rPr>
                <w:bCs/>
                <w:sz w:val="20"/>
                <w:szCs w:val="20"/>
                <w:lang w:eastAsia="en-GB"/>
              </w:rPr>
              <w:t xml:space="preserve">You said, </w:t>
            </w:r>
            <w:r w:rsidRPr="005F2D34">
              <w:rPr>
                <w:bCs/>
                <w:sz w:val="20"/>
                <w:szCs w:val="20"/>
                <w:lang w:eastAsia="en-GB"/>
              </w:rPr>
              <w:t>W</w:t>
            </w:r>
            <w:r w:rsidR="00E57037" w:rsidRPr="005F2D34">
              <w:rPr>
                <w:bCs/>
                <w:sz w:val="20"/>
                <w:szCs w:val="20"/>
                <w:lang w:eastAsia="en-GB"/>
              </w:rPr>
              <w:t xml:space="preserve">e </w:t>
            </w:r>
            <w:r w:rsidRPr="005F2D34">
              <w:rPr>
                <w:bCs/>
                <w:sz w:val="20"/>
                <w:szCs w:val="20"/>
                <w:lang w:eastAsia="en-GB"/>
              </w:rPr>
              <w:t>D</w:t>
            </w:r>
            <w:r w:rsidR="00E57037" w:rsidRPr="005F2D34">
              <w:rPr>
                <w:bCs/>
                <w:sz w:val="20"/>
                <w:szCs w:val="20"/>
                <w:lang w:eastAsia="en-GB"/>
              </w:rPr>
              <w:t>id</w:t>
            </w:r>
            <w:r w:rsidRPr="005F2D34">
              <w:rPr>
                <w:bCs/>
                <w:sz w:val="20"/>
                <w:szCs w:val="20"/>
                <w:lang w:eastAsia="en-GB"/>
              </w:rPr>
              <w:t xml:space="preserve"> </w:t>
            </w:r>
            <w:proofErr w:type="gramStart"/>
            <w:r w:rsidRPr="005F2D34">
              <w:rPr>
                <w:bCs/>
                <w:sz w:val="20"/>
                <w:szCs w:val="20"/>
                <w:lang w:eastAsia="en-GB"/>
              </w:rPr>
              <w:t xml:space="preserve">- </w:t>
            </w:r>
            <w:r w:rsidR="00E57037" w:rsidRPr="005F2D34">
              <w:rPr>
                <w:sz w:val="20"/>
                <w:szCs w:val="20"/>
                <w:lang w:eastAsia="en-GB"/>
              </w:rPr>
              <w:t xml:space="preserve"> boards</w:t>
            </w:r>
            <w:proofErr w:type="gramEnd"/>
            <w:r w:rsidR="00E57037" w:rsidRPr="005F2D34">
              <w:rPr>
                <w:sz w:val="20"/>
                <w:szCs w:val="20"/>
                <w:lang w:eastAsia="en-GB"/>
              </w:rPr>
              <w:t xml:space="preserve"> or displays </w:t>
            </w:r>
            <w:r w:rsidRPr="005F2D34">
              <w:rPr>
                <w:sz w:val="20"/>
                <w:szCs w:val="20"/>
                <w:lang w:eastAsia="en-GB"/>
              </w:rPr>
              <w:t xml:space="preserve">that </w:t>
            </w:r>
            <w:r w:rsidR="00E57037" w:rsidRPr="005F2D34">
              <w:rPr>
                <w:sz w:val="20"/>
                <w:szCs w:val="20"/>
                <w:lang w:eastAsia="en-GB"/>
              </w:rPr>
              <w:t>show pupils that their feedback leads to action.</w:t>
            </w:r>
          </w:p>
          <w:p w14:paraId="523A0B7A" w14:textId="3C0904EC" w:rsidR="00E57037" w:rsidRPr="39D03A1E" w:rsidRDefault="7A0C806A" w:rsidP="0D4016F2">
            <w:pPr>
              <w:pStyle w:val="NoSpacing"/>
              <w:numPr>
                <w:ilvl w:val="0"/>
                <w:numId w:val="35"/>
              </w:numPr>
              <w:rPr>
                <w:sz w:val="20"/>
                <w:szCs w:val="20"/>
                <w:lang w:eastAsia="en-GB"/>
              </w:rPr>
            </w:pPr>
            <w:r w:rsidRPr="0D4016F2">
              <w:rPr>
                <w:sz w:val="20"/>
                <w:szCs w:val="20"/>
                <w:lang w:eastAsia="en-GB"/>
              </w:rPr>
              <w:t>Communicate outcomes in assemblies, newsletters, and tutor time.</w:t>
            </w:r>
          </w:p>
          <w:p w14:paraId="1E42AA79" w14:textId="5C7BD794" w:rsidR="00E57037" w:rsidRPr="39D03A1E" w:rsidRDefault="7B1EC0D1" w:rsidP="0D4016F2">
            <w:pPr>
              <w:pStyle w:val="NoSpacing"/>
              <w:numPr>
                <w:ilvl w:val="0"/>
                <w:numId w:val="35"/>
              </w:numPr>
              <w:rPr>
                <w:sz w:val="20"/>
                <w:szCs w:val="20"/>
                <w:lang w:eastAsia="en-GB"/>
              </w:rPr>
            </w:pPr>
            <w:r w:rsidRPr="0D4016F2">
              <w:rPr>
                <w:sz w:val="20"/>
                <w:szCs w:val="20"/>
                <w:lang w:eastAsia="en-GB"/>
              </w:rPr>
              <w:t>Regular attendance on governing body meetings</w:t>
            </w:r>
          </w:p>
        </w:tc>
        <w:tc>
          <w:tcPr>
            <w:tcW w:w="3827" w:type="dxa"/>
          </w:tcPr>
          <w:p w14:paraId="7E92ADE8" w14:textId="0A51A2A0" w:rsidR="00E57037" w:rsidRPr="76A9E937" w:rsidRDefault="008F441C" w:rsidP="76A9E937">
            <w:pPr>
              <w:rPr>
                <w:sz w:val="20"/>
                <w:szCs w:val="20"/>
              </w:rPr>
            </w:pPr>
            <w:r>
              <w:rPr>
                <w:sz w:val="20"/>
                <w:szCs w:val="20"/>
              </w:rPr>
              <w:lastRenderedPageBreak/>
              <w:t>% of p</w:t>
            </w:r>
            <w:r w:rsidR="00E57037">
              <w:rPr>
                <w:sz w:val="20"/>
                <w:szCs w:val="20"/>
              </w:rPr>
              <w:t>upils</w:t>
            </w:r>
            <w:r>
              <w:rPr>
                <w:sz w:val="20"/>
                <w:szCs w:val="20"/>
              </w:rPr>
              <w:t xml:space="preserve"> who</w:t>
            </w:r>
            <w:r w:rsidR="00E57037">
              <w:rPr>
                <w:sz w:val="20"/>
                <w:szCs w:val="20"/>
              </w:rPr>
              <w:t xml:space="preserve"> feel listened </w:t>
            </w:r>
            <w:r>
              <w:rPr>
                <w:sz w:val="20"/>
                <w:szCs w:val="20"/>
              </w:rPr>
              <w:t>to increase</w:t>
            </w:r>
          </w:p>
        </w:tc>
        <w:tc>
          <w:tcPr>
            <w:tcW w:w="1843" w:type="dxa"/>
            <w:gridSpan w:val="2"/>
          </w:tcPr>
          <w:p w14:paraId="5C26A832" w14:textId="3BD73C7B" w:rsidR="00E57037" w:rsidRPr="39D03A1E" w:rsidRDefault="008F441C" w:rsidP="39D03A1E">
            <w:pPr>
              <w:rPr>
                <w:sz w:val="20"/>
                <w:szCs w:val="20"/>
              </w:rPr>
            </w:pPr>
            <w:r>
              <w:rPr>
                <w:sz w:val="20"/>
                <w:szCs w:val="20"/>
              </w:rPr>
              <w:t>Pupil voice</w:t>
            </w:r>
          </w:p>
        </w:tc>
        <w:tc>
          <w:tcPr>
            <w:tcW w:w="850" w:type="dxa"/>
          </w:tcPr>
          <w:p w14:paraId="520F7D60" w14:textId="017F8210" w:rsidR="00E57037" w:rsidRPr="39D03A1E" w:rsidRDefault="008F441C" w:rsidP="39D03A1E">
            <w:pPr>
              <w:rPr>
                <w:sz w:val="18"/>
                <w:szCs w:val="18"/>
              </w:rPr>
            </w:pPr>
            <w:r>
              <w:rPr>
                <w:sz w:val="18"/>
                <w:szCs w:val="18"/>
              </w:rPr>
              <w:t>HON</w:t>
            </w:r>
          </w:p>
        </w:tc>
        <w:tc>
          <w:tcPr>
            <w:tcW w:w="851" w:type="dxa"/>
          </w:tcPr>
          <w:p w14:paraId="3749A557" w14:textId="786A31B2" w:rsidR="00E57037" w:rsidRPr="39D03A1E" w:rsidRDefault="008F441C" w:rsidP="39D03A1E">
            <w:pPr>
              <w:rPr>
                <w:sz w:val="18"/>
                <w:szCs w:val="18"/>
              </w:rPr>
            </w:pPr>
            <w:r>
              <w:rPr>
                <w:sz w:val="18"/>
                <w:szCs w:val="18"/>
              </w:rPr>
              <w:t>SR</w:t>
            </w:r>
          </w:p>
        </w:tc>
        <w:tc>
          <w:tcPr>
            <w:tcW w:w="850" w:type="dxa"/>
          </w:tcPr>
          <w:p w14:paraId="1F58CFCD" w14:textId="10CFF73A" w:rsidR="00E57037" w:rsidRPr="39D03A1E" w:rsidRDefault="008F441C" w:rsidP="39D03A1E">
            <w:pPr>
              <w:rPr>
                <w:sz w:val="18"/>
                <w:szCs w:val="18"/>
              </w:rPr>
            </w:pPr>
            <w:r>
              <w:rPr>
                <w:sz w:val="18"/>
                <w:szCs w:val="18"/>
              </w:rPr>
              <w:t>Sept25+</w:t>
            </w:r>
          </w:p>
        </w:tc>
        <w:tc>
          <w:tcPr>
            <w:tcW w:w="1276" w:type="dxa"/>
          </w:tcPr>
          <w:p w14:paraId="2D28B31B" w14:textId="6EF0B69D" w:rsidR="00E57037" w:rsidRPr="39D03A1E" w:rsidRDefault="4A94366E" w:rsidP="39D03A1E">
            <w:pPr>
              <w:rPr>
                <w:sz w:val="20"/>
                <w:szCs w:val="20"/>
              </w:rPr>
            </w:pPr>
            <w:proofErr w:type="spellStart"/>
            <w:r w:rsidRPr="0D4016F2">
              <w:rPr>
                <w:sz w:val="20"/>
                <w:szCs w:val="20"/>
              </w:rPr>
              <w:t>Managment</w:t>
            </w:r>
            <w:proofErr w:type="spellEnd"/>
            <w:r w:rsidRPr="0D4016F2">
              <w:rPr>
                <w:sz w:val="20"/>
                <w:szCs w:val="20"/>
              </w:rPr>
              <w:t xml:space="preserve"> Time</w:t>
            </w:r>
          </w:p>
        </w:tc>
        <w:tc>
          <w:tcPr>
            <w:tcW w:w="2097" w:type="dxa"/>
          </w:tcPr>
          <w:p w14:paraId="0D6BDF2A" w14:textId="77777777" w:rsidR="00E57037" w:rsidRDefault="00E57037" w:rsidP="16EAE8AE">
            <w:pPr>
              <w:rPr>
                <w:sz w:val="20"/>
                <w:szCs w:val="20"/>
              </w:rPr>
            </w:pPr>
          </w:p>
        </w:tc>
      </w:tr>
      <w:tr w:rsidR="00AB1830" w14:paraId="0A527076" w14:textId="77777777" w:rsidTr="0D4016F2">
        <w:trPr>
          <w:trHeight w:val="300"/>
        </w:trPr>
        <w:tc>
          <w:tcPr>
            <w:tcW w:w="3290" w:type="dxa"/>
          </w:tcPr>
          <w:p w14:paraId="02D9312D" w14:textId="427888CD" w:rsidR="00AB1830" w:rsidRPr="39D03A1E" w:rsidRDefault="467B0810" w:rsidP="48A26613">
            <w:pPr>
              <w:rPr>
                <w:rFonts w:eastAsiaTheme="minorEastAsia"/>
                <w:color w:val="000000" w:themeColor="text1"/>
                <w:sz w:val="20"/>
                <w:szCs w:val="20"/>
              </w:rPr>
            </w:pPr>
            <w:r w:rsidRPr="48A26613">
              <w:rPr>
                <w:rStyle w:val="normaltextrun"/>
                <w:rFonts w:eastAsiaTheme="minorEastAsia"/>
                <w:color w:val="000000"/>
                <w:sz w:val="20"/>
                <w:szCs w:val="20"/>
                <w:shd w:val="clear" w:color="auto" w:fill="FFFFFF"/>
              </w:rPr>
              <w:t>Establish a robust tracking register to monitor after school club participation. Liaise with club leaders where EFSM representation is significantly less when compared with the overall year group</w:t>
            </w:r>
          </w:p>
        </w:tc>
        <w:tc>
          <w:tcPr>
            <w:tcW w:w="3827" w:type="dxa"/>
          </w:tcPr>
          <w:p w14:paraId="6140481D" w14:textId="3B3D7679" w:rsidR="00AB1830" w:rsidRPr="76A9E937" w:rsidRDefault="472C6864" w:rsidP="76A9E937">
            <w:pPr>
              <w:rPr>
                <w:sz w:val="20"/>
                <w:szCs w:val="20"/>
              </w:rPr>
            </w:pPr>
            <w:r w:rsidRPr="48A26613">
              <w:rPr>
                <w:sz w:val="20"/>
                <w:szCs w:val="20"/>
              </w:rPr>
              <w:t>Increased RADY representation on all clubs</w:t>
            </w:r>
          </w:p>
        </w:tc>
        <w:tc>
          <w:tcPr>
            <w:tcW w:w="1843" w:type="dxa"/>
            <w:gridSpan w:val="2"/>
          </w:tcPr>
          <w:p w14:paraId="7A1B6649" w14:textId="18AC1E5B" w:rsidR="00AB1830" w:rsidRPr="39D03A1E" w:rsidRDefault="472C6864" w:rsidP="39D03A1E">
            <w:pPr>
              <w:rPr>
                <w:sz w:val="20"/>
                <w:szCs w:val="20"/>
              </w:rPr>
            </w:pPr>
            <w:r w:rsidRPr="48A26613">
              <w:rPr>
                <w:sz w:val="20"/>
                <w:szCs w:val="20"/>
              </w:rPr>
              <w:t>After School Club Data</w:t>
            </w:r>
          </w:p>
        </w:tc>
        <w:tc>
          <w:tcPr>
            <w:tcW w:w="850" w:type="dxa"/>
          </w:tcPr>
          <w:p w14:paraId="083008FE" w14:textId="0B1DF0D5" w:rsidR="00AB1830" w:rsidRPr="39D03A1E" w:rsidRDefault="472C6864" w:rsidP="39D03A1E">
            <w:pPr>
              <w:rPr>
                <w:sz w:val="18"/>
                <w:szCs w:val="18"/>
              </w:rPr>
            </w:pPr>
            <w:r w:rsidRPr="48A26613">
              <w:rPr>
                <w:sz w:val="18"/>
                <w:szCs w:val="18"/>
              </w:rPr>
              <w:t>LD</w:t>
            </w:r>
          </w:p>
        </w:tc>
        <w:tc>
          <w:tcPr>
            <w:tcW w:w="851" w:type="dxa"/>
          </w:tcPr>
          <w:p w14:paraId="35D59F2A" w14:textId="7AADDA63" w:rsidR="00AB1830" w:rsidRPr="39D03A1E" w:rsidRDefault="472C6864" w:rsidP="39D03A1E">
            <w:pPr>
              <w:rPr>
                <w:sz w:val="18"/>
                <w:szCs w:val="18"/>
              </w:rPr>
            </w:pPr>
            <w:r w:rsidRPr="48A26613">
              <w:rPr>
                <w:sz w:val="18"/>
                <w:szCs w:val="18"/>
              </w:rPr>
              <w:t>MTh</w:t>
            </w:r>
          </w:p>
        </w:tc>
        <w:tc>
          <w:tcPr>
            <w:tcW w:w="850" w:type="dxa"/>
          </w:tcPr>
          <w:p w14:paraId="5F47CC26" w14:textId="45C32387" w:rsidR="00AB1830" w:rsidRDefault="472C6864" w:rsidP="39D03A1E">
            <w:pPr>
              <w:rPr>
                <w:sz w:val="18"/>
                <w:szCs w:val="18"/>
              </w:rPr>
            </w:pPr>
            <w:r w:rsidRPr="48A26613">
              <w:rPr>
                <w:sz w:val="18"/>
                <w:szCs w:val="18"/>
              </w:rPr>
              <w:t>Sept 25+</w:t>
            </w:r>
          </w:p>
        </w:tc>
        <w:tc>
          <w:tcPr>
            <w:tcW w:w="1276" w:type="dxa"/>
          </w:tcPr>
          <w:p w14:paraId="606FA8FE" w14:textId="70B48895" w:rsidR="00AB1830" w:rsidRPr="39D03A1E" w:rsidRDefault="472C6864" w:rsidP="39D03A1E">
            <w:pPr>
              <w:rPr>
                <w:sz w:val="20"/>
                <w:szCs w:val="20"/>
              </w:rPr>
            </w:pPr>
            <w:r w:rsidRPr="48A26613">
              <w:rPr>
                <w:sz w:val="20"/>
                <w:szCs w:val="20"/>
              </w:rPr>
              <w:t>Management time</w:t>
            </w:r>
          </w:p>
        </w:tc>
        <w:tc>
          <w:tcPr>
            <w:tcW w:w="2097" w:type="dxa"/>
          </w:tcPr>
          <w:p w14:paraId="36B2F449" w14:textId="77777777" w:rsidR="00AB1830" w:rsidRDefault="00AB1830" w:rsidP="16EAE8AE">
            <w:pPr>
              <w:rPr>
                <w:sz w:val="20"/>
                <w:szCs w:val="20"/>
              </w:rPr>
            </w:pPr>
          </w:p>
        </w:tc>
      </w:tr>
      <w:tr w:rsidR="39D03A1E" w14:paraId="1F34C82A" w14:textId="77777777" w:rsidTr="0D4016F2">
        <w:trPr>
          <w:trHeight w:val="300"/>
        </w:trPr>
        <w:tc>
          <w:tcPr>
            <w:tcW w:w="3290" w:type="dxa"/>
          </w:tcPr>
          <w:p w14:paraId="713D0952" w14:textId="24B085FC" w:rsidR="5D92D48F" w:rsidRDefault="5D92D48F" w:rsidP="39D03A1E">
            <w:pPr>
              <w:rPr>
                <w:rFonts w:eastAsia="Trebuchet MS"/>
                <w:color w:val="000000" w:themeColor="text1"/>
                <w:sz w:val="20"/>
                <w:szCs w:val="20"/>
              </w:rPr>
            </w:pPr>
            <w:r w:rsidRPr="39D03A1E">
              <w:rPr>
                <w:rFonts w:eastAsia="Trebuchet MS"/>
                <w:color w:val="000000" w:themeColor="text1"/>
                <w:sz w:val="20"/>
                <w:szCs w:val="20"/>
              </w:rPr>
              <w:t xml:space="preserve">Continue to focus on becoming a community school with a focus on creating more engagement </w:t>
            </w:r>
            <w:r w:rsidR="20D153CF" w:rsidRPr="39D03A1E">
              <w:rPr>
                <w:rFonts w:eastAsia="Trebuchet MS"/>
                <w:color w:val="000000" w:themeColor="text1"/>
                <w:sz w:val="20"/>
                <w:szCs w:val="20"/>
              </w:rPr>
              <w:t>opportunities</w:t>
            </w:r>
            <w:r w:rsidRPr="39D03A1E">
              <w:rPr>
                <w:rFonts w:eastAsia="Trebuchet MS"/>
                <w:color w:val="000000" w:themeColor="text1"/>
                <w:sz w:val="20"/>
                <w:szCs w:val="20"/>
              </w:rPr>
              <w:t xml:space="preserve"> after school including drama and performing arts and cookery classes</w:t>
            </w:r>
          </w:p>
        </w:tc>
        <w:tc>
          <w:tcPr>
            <w:tcW w:w="3827" w:type="dxa"/>
          </w:tcPr>
          <w:p w14:paraId="314C092C" w14:textId="5C6EE073" w:rsidR="5D92D48F" w:rsidRDefault="3C18918B" w:rsidP="76A9E937">
            <w:pPr>
              <w:rPr>
                <w:sz w:val="20"/>
                <w:szCs w:val="20"/>
              </w:rPr>
            </w:pPr>
            <w:r w:rsidRPr="76A9E937">
              <w:rPr>
                <w:sz w:val="20"/>
                <w:szCs w:val="20"/>
              </w:rPr>
              <w:t>Parental surveys are positive</w:t>
            </w:r>
          </w:p>
          <w:p w14:paraId="179E5F90" w14:textId="421F1692" w:rsidR="5D92D48F" w:rsidRDefault="09239109" w:rsidP="76A9E937">
            <w:pPr>
              <w:rPr>
                <w:sz w:val="20"/>
                <w:szCs w:val="20"/>
              </w:rPr>
            </w:pPr>
            <w:r w:rsidRPr="76A9E937">
              <w:rPr>
                <w:sz w:val="20"/>
                <w:szCs w:val="20"/>
              </w:rPr>
              <w:t>Learned helplessness is reduced</w:t>
            </w:r>
          </w:p>
          <w:p w14:paraId="44293F4D" w14:textId="7A2CCC0C" w:rsidR="5D92D48F" w:rsidRDefault="09239109" w:rsidP="39D03A1E">
            <w:pPr>
              <w:rPr>
                <w:sz w:val="20"/>
                <w:szCs w:val="20"/>
              </w:rPr>
            </w:pPr>
            <w:r w:rsidRPr="76A9E937">
              <w:rPr>
                <w:sz w:val="20"/>
                <w:szCs w:val="20"/>
              </w:rPr>
              <w:t>Community focused school is created</w:t>
            </w:r>
          </w:p>
        </w:tc>
        <w:tc>
          <w:tcPr>
            <w:tcW w:w="1843" w:type="dxa"/>
            <w:gridSpan w:val="2"/>
          </w:tcPr>
          <w:p w14:paraId="5FA8E0BA" w14:textId="6C2154EA" w:rsidR="5D92D48F" w:rsidRDefault="5D92D48F" w:rsidP="39D03A1E">
            <w:pPr>
              <w:rPr>
                <w:sz w:val="20"/>
                <w:szCs w:val="20"/>
              </w:rPr>
            </w:pPr>
            <w:r w:rsidRPr="39D03A1E">
              <w:rPr>
                <w:sz w:val="20"/>
                <w:szCs w:val="20"/>
              </w:rPr>
              <w:t>Attendance data</w:t>
            </w:r>
          </w:p>
        </w:tc>
        <w:tc>
          <w:tcPr>
            <w:tcW w:w="850" w:type="dxa"/>
          </w:tcPr>
          <w:p w14:paraId="7F58F359" w14:textId="49200D7A" w:rsidR="5D92D48F" w:rsidRDefault="5D92D48F" w:rsidP="39D03A1E">
            <w:pPr>
              <w:rPr>
                <w:sz w:val="18"/>
                <w:szCs w:val="18"/>
              </w:rPr>
            </w:pPr>
            <w:r w:rsidRPr="39D03A1E">
              <w:rPr>
                <w:sz w:val="18"/>
                <w:szCs w:val="18"/>
              </w:rPr>
              <w:t>SR</w:t>
            </w:r>
          </w:p>
          <w:p w14:paraId="38FC277F" w14:textId="0E50A296" w:rsidR="5D92D48F" w:rsidRDefault="5D92D48F" w:rsidP="39D03A1E">
            <w:pPr>
              <w:rPr>
                <w:sz w:val="18"/>
                <w:szCs w:val="18"/>
              </w:rPr>
            </w:pPr>
            <w:r w:rsidRPr="39D03A1E">
              <w:rPr>
                <w:sz w:val="18"/>
                <w:szCs w:val="18"/>
              </w:rPr>
              <w:t>AOC</w:t>
            </w:r>
          </w:p>
          <w:p w14:paraId="2C611B9B" w14:textId="196190F5" w:rsidR="5D92D48F" w:rsidRDefault="5D92D48F" w:rsidP="39D03A1E">
            <w:pPr>
              <w:rPr>
                <w:sz w:val="18"/>
                <w:szCs w:val="18"/>
              </w:rPr>
            </w:pPr>
            <w:r w:rsidRPr="39D03A1E">
              <w:rPr>
                <w:sz w:val="18"/>
                <w:szCs w:val="18"/>
              </w:rPr>
              <w:t>RB</w:t>
            </w:r>
          </w:p>
        </w:tc>
        <w:tc>
          <w:tcPr>
            <w:tcW w:w="851" w:type="dxa"/>
          </w:tcPr>
          <w:p w14:paraId="4F3D75B1" w14:textId="2940304A" w:rsidR="5D92D48F" w:rsidRDefault="5D92D48F" w:rsidP="39D03A1E">
            <w:pPr>
              <w:rPr>
                <w:sz w:val="18"/>
                <w:szCs w:val="18"/>
              </w:rPr>
            </w:pPr>
            <w:r w:rsidRPr="39D03A1E">
              <w:rPr>
                <w:sz w:val="18"/>
                <w:szCs w:val="18"/>
              </w:rPr>
              <w:t>MTh</w:t>
            </w:r>
          </w:p>
        </w:tc>
        <w:tc>
          <w:tcPr>
            <w:tcW w:w="850" w:type="dxa"/>
          </w:tcPr>
          <w:p w14:paraId="693C55A6" w14:textId="46197EAA" w:rsidR="5D92D48F" w:rsidRDefault="005F2D34" w:rsidP="39D03A1E">
            <w:pPr>
              <w:rPr>
                <w:sz w:val="18"/>
                <w:szCs w:val="18"/>
              </w:rPr>
            </w:pPr>
            <w:r>
              <w:rPr>
                <w:sz w:val="18"/>
                <w:szCs w:val="18"/>
              </w:rPr>
              <w:t>Sept 25</w:t>
            </w:r>
            <w:r w:rsidR="5D92D48F" w:rsidRPr="39D03A1E">
              <w:rPr>
                <w:sz w:val="18"/>
                <w:szCs w:val="18"/>
              </w:rPr>
              <w:t>+</w:t>
            </w:r>
          </w:p>
        </w:tc>
        <w:tc>
          <w:tcPr>
            <w:tcW w:w="1276" w:type="dxa"/>
          </w:tcPr>
          <w:p w14:paraId="68296FE6" w14:textId="0AAEAC64" w:rsidR="5D92D48F" w:rsidRDefault="5D92D48F" w:rsidP="39D03A1E">
            <w:pPr>
              <w:rPr>
                <w:sz w:val="20"/>
                <w:szCs w:val="20"/>
              </w:rPr>
            </w:pPr>
            <w:r w:rsidRPr="39D03A1E">
              <w:rPr>
                <w:sz w:val="20"/>
                <w:szCs w:val="20"/>
              </w:rPr>
              <w:t>Management Time</w:t>
            </w:r>
          </w:p>
        </w:tc>
        <w:tc>
          <w:tcPr>
            <w:tcW w:w="2097" w:type="dxa"/>
          </w:tcPr>
          <w:p w14:paraId="4B2D409F" w14:textId="3616B0F5" w:rsidR="006445C0" w:rsidRDefault="006445C0" w:rsidP="16EAE8AE">
            <w:pPr>
              <w:rPr>
                <w:sz w:val="20"/>
                <w:szCs w:val="20"/>
              </w:rPr>
            </w:pPr>
          </w:p>
        </w:tc>
      </w:tr>
      <w:tr w:rsidR="00910902" w:rsidRPr="00DD59E6" w14:paraId="37160B62" w14:textId="77777777" w:rsidTr="0D4016F2">
        <w:trPr>
          <w:trHeight w:val="300"/>
        </w:trPr>
        <w:tc>
          <w:tcPr>
            <w:tcW w:w="3290" w:type="dxa"/>
          </w:tcPr>
          <w:p w14:paraId="1F9C3EFE" w14:textId="77777777" w:rsidR="00910902" w:rsidRDefault="0003235A">
            <w:pPr>
              <w:autoSpaceDE w:val="0"/>
              <w:autoSpaceDN w:val="0"/>
              <w:adjustRightInd w:val="0"/>
              <w:rPr>
                <w:rFonts w:eastAsia="Trebuchet MS"/>
                <w:color w:val="000000" w:themeColor="text1"/>
                <w:sz w:val="20"/>
                <w:szCs w:val="20"/>
              </w:rPr>
            </w:pPr>
            <w:r>
              <w:rPr>
                <w:rFonts w:eastAsia="Trebuchet MS"/>
                <w:color w:val="000000" w:themeColor="text1"/>
                <w:sz w:val="20"/>
                <w:szCs w:val="20"/>
              </w:rPr>
              <w:t>Audit whole school approach to mental health and wellbeing. Senior member of staff to be named as designated lead for this area</w:t>
            </w:r>
          </w:p>
        </w:tc>
        <w:tc>
          <w:tcPr>
            <w:tcW w:w="3827" w:type="dxa"/>
          </w:tcPr>
          <w:p w14:paraId="22942BCA" w14:textId="77777777" w:rsidR="00910902" w:rsidRDefault="0003235A">
            <w:pPr>
              <w:autoSpaceDE w:val="0"/>
              <w:autoSpaceDN w:val="0"/>
              <w:adjustRightInd w:val="0"/>
              <w:rPr>
                <w:sz w:val="20"/>
                <w:szCs w:val="20"/>
              </w:rPr>
            </w:pPr>
            <w:r>
              <w:rPr>
                <w:sz w:val="20"/>
                <w:szCs w:val="20"/>
              </w:rPr>
              <w:t>Areas to develop are identified and incorporated into action plan</w:t>
            </w:r>
          </w:p>
          <w:p w14:paraId="3CCA0AED" w14:textId="77777777" w:rsidR="00910902" w:rsidRDefault="0003235A">
            <w:pPr>
              <w:autoSpaceDE w:val="0"/>
              <w:autoSpaceDN w:val="0"/>
              <w:adjustRightInd w:val="0"/>
              <w:rPr>
                <w:sz w:val="20"/>
                <w:szCs w:val="20"/>
              </w:rPr>
            </w:pPr>
            <w:r>
              <w:rPr>
                <w:sz w:val="20"/>
                <w:szCs w:val="20"/>
              </w:rPr>
              <w:t>Lead identified</w:t>
            </w:r>
          </w:p>
        </w:tc>
        <w:tc>
          <w:tcPr>
            <w:tcW w:w="1843" w:type="dxa"/>
            <w:gridSpan w:val="2"/>
          </w:tcPr>
          <w:p w14:paraId="149EC41D" w14:textId="77777777" w:rsidR="00910902" w:rsidRDefault="0003235A">
            <w:pPr>
              <w:rPr>
                <w:rFonts w:cstheme="minorHAnsi"/>
                <w:sz w:val="20"/>
                <w:szCs w:val="20"/>
              </w:rPr>
            </w:pPr>
            <w:r>
              <w:rPr>
                <w:rFonts w:cstheme="minorHAnsi"/>
                <w:sz w:val="20"/>
                <w:szCs w:val="20"/>
              </w:rPr>
              <w:t>Audit document</w:t>
            </w:r>
          </w:p>
        </w:tc>
        <w:tc>
          <w:tcPr>
            <w:tcW w:w="850" w:type="dxa"/>
          </w:tcPr>
          <w:p w14:paraId="68AE7378" w14:textId="5740AD97" w:rsidR="00910902" w:rsidRDefault="7950C8B4" w:rsidP="39D03A1E">
            <w:pPr>
              <w:rPr>
                <w:sz w:val="18"/>
                <w:szCs w:val="18"/>
              </w:rPr>
            </w:pPr>
            <w:r w:rsidRPr="39D03A1E">
              <w:rPr>
                <w:sz w:val="18"/>
                <w:szCs w:val="18"/>
              </w:rPr>
              <w:t>JC</w:t>
            </w:r>
          </w:p>
        </w:tc>
        <w:tc>
          <w:tcPr>
            <w:tcW w:w="851" w:type="dxa"/>
          </w:tcPr>
          <w:p w14:paraId="33CE2273" w14:textId="4DB72E7E" w:rsidR="00910902" w:rsidRDefault="7950C8B4" w:rsidP="39D03A1E">
            <w:pPr>
              <w:rPr>
                <w:sz w:val="18"/>
                <w:szCs w:val="18"/>
              </w:rPr>
            </w:pPr>
            <w:r w:rsidRPr="39D03A1E">
              <w:rPr>
                <w:sz w:val="18"/>
                <w:szCs w:val="18"/>
              </w:rPr>
              <w:t>MTh</w:t>
            </w:r>
          </w:p>
        </w:tc>
        <w:tc>
          <w:tcPr>
            <w:tcW w:w="850" w:type="dxa"/>
          </w:tcPr>
          <w:p w14:paraId="59CA3B16" w14:textId="7CF22B4C" w:rsidR="00910902" w:rsidRDefault="0A048655" w:rsidP="39D03A1E">
            <w:pPr>
              <w:rPr>
                <w:sz w:val="18"/>
                <w:szCs w:val="18"/>
              </w:rPr>
            </w:pPr>
            <w:r w:rsidRPr="48A26613">
              <w:rPr>
                <w:sz w:val="18"/>
                <w:szCs w:val="18"/>
              </w:rPr>
              <w:t>Oct 2</w:t>
            </w:r>
            <w:r w:rsidR="285459C4" w:rsidRPr="48A26613">
              <w:rPr>
                <w:sz w:val="18"/>
                <w:szCs w:val="18"/>
              </w:rPr>
              <w:t>5</w:t>
            </w:r>
            <w:r w:rsidRPr="48A26613">
              <w:rPr>
                <w:sz w:val="18"/>
                <w:szCs w:val="18"/>
              </w:rPr>
              <w:t>+</w:t>
            </w:r>
          </w:p>
        </w:tc>
        <w:tc>
          <w:tcPr>
            <w:tcW w:w="1276" w:type="dxa"/>
          </w:tcPr>
          <w:p w14:paraId="463EAC6A" w14:textId="77777777" w:rsidR="00910902" w:rsidRPr="00E91256" w:rsidRDefault="0003235A">
            <w:pPr>
              <w:rPr>
                <w:sz w:val="20"/>
                <w:szCs w:val="20"/>
                <w:lang w:val="fr-FR"/>
              </w:rPr>
            </w:pPr>
            <w:r w:rsidRPr="00E91256">
              <w:rPr>
                <w:sz w:val="20"/>
                <w:szCs w:val="20"/>
                <w:lang w:val="fr-FR"/>
              </w:rPr>
              <w:t>LA Audit document</w:t>
            </w:r>
          </w:p>
          <w:p w14:paraId="25B37EED" w14:textId="77777777" w:rsidR="00910902" w:rsidRPr="00E91256" w:rsidRDefault="0003235A">
            <w:pPr>
              <w:rPr>
                <w:sz w:val="20"/>
                <w:szCs w:val="20"/>
                <w:lang w:val="fr-FR"/>
              </w:rPr>
            </w:pPr>
            <w:r w:rsidRPr="00E91256">
              <w:rPr>
                <w:sz w:val="20"/>
                <w:szCs w:val="20"/>
                <w:lang w:val="fr-FR"/>
              </w:rPr>
              <w:t>EAS support</w:t>
            </w:r>
          </w:p>
        </w:tc>
        <w:tc>
          <w:tcPr>
            <w:tcW w:w="2097" w:type="dxa"/>
          </w:tcPr>
          <w:p w14:paraId="5CF92296" w14:textId="1F8F75E8" w:rsidR="00910902" w:rsidRPr="00E91256" w:rsidRDefault="00910902" w:rsidP="16EAE8AE">
            <w:pPr>
              <w:rPr>
                <w:sz w:val="20"/>
                <w:szCs w:val="20"/>
                <w:lang w:val="fr-FR"/>
              </w:rPr>
            </w:pPr>
          </w:p>
        </w:tc>
      </w:tr>
      <w:tr w:rsidR="00910902" w14:paraId="66F0E567" w14:textId="77777777" w:rsidTr="0D4016F2">
        <w:trPr>
          <w:trHeight w:val="300"/>
        </w:trPr>
        <w:tc>
          <w:tcPr>
            <w:tcW w:w="3290" w:type="dxa"/>
          </w:tcPr>
          <w:p w14:paraId="4B55D47E" w14:textId="77777777" w:rsidR="00910902" w:rsidRDefault="0003235A">
            <w:pPr>
              <w:autoSpaceDE w:val="0"/>
              <w:autoSpaceDN w:val="0"/>
              <w:adjustRightInd w:val="0"/>
              <w:rPr>
                <w:color w:val="000000" w:themeColor="text1"/>
                <w:sz w:val="20"/>
                <w:szCs w:val="20"/>
              </w:rPr>
            </w:pPr>
            <w:r>
              <w:rPr>
                <w:color w:val="000000" w:themeColor="text1"/>
                <w:sz w:val="20"/>
                <w:szCs w:val="20"/>
              </w:rPr>
              <w:t>Analyse referrals on My Concern to identify key areas to propose further support. Key areas to be shared with PSE / RSE lead and HOY and curriculums changes made</w:t>
            </w:r>
          </w:p>
        </w:tc>
        <w:tc>
          <w:tcPr>
            <w:tcW w:w="3827" w:type="dxa"/>
          </w:tcPr>
          <w:p w14:paraId="691C010C" w14:textId="77777777" w:rsidR="00910902" w:rsidRDefault="0003235A">
            <w:pPr>
              <w:autoSpaceDE w:val="0"/>
              <w:autoSpaceDN w:val="0"/>
              <w:adjustRightInd w:val="0"/>
              <w:rPr>
                <w:rFonts w:cstheme="minorHAnsi"/>
                <w:color w:val="000000" w:themeColor="text1"/>
                <w:sz w:val="20"/>
                <w:szCs w:val="20"/>
              </w:rPr>
            </w:pPr>
            <w:r>
              <w:rPr>
                <w:rFonts w:cstheme="minorHAnsi"/>
                <w:color w:val="000000" w:themeColor="text1"/>
                <w:sz w:val="20"/>
                <w:szCs w:val="20"/>
              </w:rPr>
              <w:t>RSE and PSE curriculums targets specific areas to support.</w:t>
            </w:r>
          </w:p>
        </w:tc>
        <w:tc>
          <w:tcPr>
            <w:tcW w:w="1843" w:type="dxa"/>
            <w:gridSpan w:val="2"/>
          </w:tcPr>
          <w:p w14:paraId="6301B94A" w14:textId="77777777" w:rsidR="00910902" w:rsidRDefault="0003235A">
            <w:pPr>
              <w:rPr>
                <w:rFonts w:cstheme="minorHAnsi"/>
                <w:sz w:val="20"/>
                <w:szCs w:val="20"/>
              </w:rPr>
            </w:pPr>
            <w:r>
              <w:rPr>
                <w:rFonts w:cstheme="minorHAnsi"/>
                <w:sz w:val="20"/>
                <w:szCs w:val="20"/>
              </w:rPr>
              <w:t>My Concern Reports</w:t>
            </w:r>
          </w:p>
        </w:tc>
        <w:tc>
          <w:tcPr>
            <w:tcW w:w="850" w:type="dxa"/>
          </w:tcPr>
          <w:p w14:paraId="46CCE917" w14:textId="63227B4E" w:rsidR="00910902" w:rsidRDefault="61AAE569" w:rsidP="39D03A1E">
            <w:pPr>
              <w:rPr>
                <w:sz w:val="18"/>
                <w:szCs w:val="18"/>
              </w:rPr>
            </w:pPr>
            <w:r w:rsidRPr="76A9E937">
              <w:rPr>
                <w:sz w:val="18"/>
                <w:szCs w:val="18"/>
              </w:rPr>
              <w:t>AC</w:t>
            </w:r>
          </w:p>
        </w:tc>
        <w:tc>
          <w:tcPr>
            <w:tcW w:w="851" w:type="dxa"/>
          </w:tcPr>
          <w:p w14:paraId="70D96B49" w14:textId="5A53244C" w:rsidR="00910902" w:rsidRDefault="0470B2BD" w:rsidP="39D03A1E">
            <w:pPr>
              <w:rPr>
                <w:sz w:val="18"/>
                <w:szCs w:val="18"/>
              </w:rPr>
            </w:pPr>
            <w:r w:rsidRPr="48A26613">
              <w:rPr>
                <w:sz w:val="18"/>
                <w:szCs w:val="18"/>
              </w:rPr>
              <w:t>MTh</w:t>
            </w:r>
          </w:p>
        </w:tc>
        <w:tc>
          <w:tcPr>
            <w:tcW w:w="850" w:type="dxa"/>
          </w:tcPr>
          <w:p w14:paraId="162343FA" w14:textId="70B77989" w:rsidR="00910902" w:rsidRDefault="0459277B" w:rsidP="39D03A1E">
            <w:pPr>
              <w:rPr>
                <w:sz w:val="18"/>
                <w:szCs w:val="18"/>
              </w:rPr>
            </w:pPr>
            <w:r w:rsidRPr="39D03A1E">
              <w:rPr>
                <w:sz w:val="18"/>
                <w:szCs w:val="18"/>
              </w:rPr>
              <w:t>On-going</w:t>
            </w:r>
          </w:p>
        </w:tc>
        <w:tc>
          <w:tcPr>
            <w:tcW w:w="1276" w:type="dxa"/>
          </w:tcPr>
          <w:p w14:paraId="17E8E79D" w14:textId="77777777" w:rsidR="00910902" w:rsidRDefault="0003235A">
            <w:pPr>
              <w:rPr>
                <w:rFonts w:cstheme="minorHAnsi"/>
                <w:sz w:val="20"/>
                <w:szCs w:val="20"/>
              </w:rPr>
            </w:pPr>
            <w:r>
              <w:rPr>
                <w:rFonts w:cstheme="minorHAnsi"/>
                <w:sz w:val="20"/>
                <w:szCs w:val="20"/>
              </w:rPr>
              <w:t>Management Time</w:t>
            </w:r>
          </w:p>
        </w:tc>
        <w:tc>
          <w:tcPr>
            <w:tcW w:w="2097" w:type="dxa"/>
          </w:tcPr>
          <w:p w14:paraId="44CD0D84" w14:textId="592E997E" w:rsidR="00910902" w:rsidRDefault="00910902" w:rsidP="00083186">
            <w:pPr>
              <w:rPr>
                <w:sz w:val="20"/>
                <w:szCs w:val="20"/>
              </w:rPr>
            </w:pPr>
          </w:p>
        </w:tc>
      </w:tr>
      <w:tr w:rsidR="00910902" w14:paraId="1BE7168F" w14:textId="77777777" w:rsidTr="0D4016F2">
        <w:trPr>
          <w:trHeight w:val="300"/>
        </w:trPr>
        <w:tc>
          <w:tcPr>
            <w:tcW w:w="3290" w:type="dxa"/>
          </w:tcPr>
          <w:p w14:paraId="7D706377" w14:textId="6CA6D5FE" w:rsidR="00910902" w:rsidRDefault="1702A7B7">
            <w:pPr>
              <w:rPr>
                <w:color w:val="000000" w:themeColor="text1"/>
                <w:sz w:val="20"/>
                <w:szCs w:val="20"/>
              </w:rPr>
            </w:pPr>
            <w:r w:rsidRPr="0D4016F2">
              <w:rPr>
                <w:color w:val="000000" w:themeColor="text1"/>
                <w:sz w:val="20"/>
                <w:szCs w:val="20"/>
              </w:rPr>
              <w:lastRenderedPageBreak/>
              <w:t xml:space="preserve">ALNCo to </w:t>
            </w:r>
            <w:r w:rsidR="25A926E0" w:rsidRPr="0D4016F2">
              <w:rPr>
                <w:color w:val="000000" w:themeColor="text1"/>
                <w:sz w:val="20"/>
                <w:szCs w:val="20"/>
              </w:rPr>
              <w:t xml:space="preserve">termly </w:t>
            </w:r>
            <w:r w:rsidR="460BDBB5" w:rsidRPr="0D4016F2">
              <w:rPr>
                <w:color w:val="000000" w:themeColor="text1"/>
                <w:sz w:val="20"/>
                <w:szCs w:val="20"/>
              </w:rPr>
              <w:t xml:space="preserve">evaluate the </w:t>
            </w:r>
            <w:r w:rsidRPr="0D4016F2">
              <w:rPr>
                <w:color w:val="000000" w:themeColor="text1"/>
                <w:sz w:val="20"/>
                <w:szCs w:val="20"/>
              </w:rPr>
              <w:t>3-16 provision map and year</w:t>
            </w:r>
            <w:r w:rsidR="57BFFDAB" w:rsidRPr="0D4016F2">
              <w:rPr>
                <w:color w:val="000000" w:themeColor="text1"/>
                <w:sz w:val="20"/>
                <w:szCs w:val="20"/>
              </w:rPr>
              <w:t>-</w:t>
            </w:r>
            <w:r w:rsidRPr="0D4016F2">
              <w:rPr>
                <w:color w:val="000000" w:themeColor="text1"/>
                <w:sz w:val="20"/>
                <w:szCs w:val="20"/>
              </w:rPr>
              <w:t>by</w:t>
            </w:r>
            <w:r w:rsidR="57BFFDAB" w:rsidRPr="0D4016F2">
              <w:rPr>
                <w:color w:val="000000" w:themeColor="text1"/>
                <w:sz w:val="20"/>
                <w:szCs w:val="20"/>
              </w:rPr>
              <w:t>-</w:t>
            </w:r>
            <w:r w:rsidRPr="0D4016F2">
              <w:rPr>
                <w:color w:val="000000" w:themeColor="text1"/>
                <w:sz w:val="20"/>
                <w:szCs w:val="20"/>
              </w:rPr>
              <w:t>year provision map. All documents shared with staff</w:t>
            </w:r>
          </w:p>
        </w:tc>
        <w:tc>
          <w:tcPr>
            <w:tcW w:w="3827" w:type="dxa"/>
          </w:tcPr>
          <w:p w14:paraId="15AD2536" w14:textId="77777777" w:rsidR="00910902" w:rsidRDefault="0003235A">
            <w:pPr>
              <w:rPr>
                <w:color w:val="000000" w:themeColor="text1"/>
                <w:sz w:val="20"/>
                <w:szCs w:val="20"/>
              </w:rPr>
            </w:pPr>
            <w:r>
              <w:rPr>
                <w:color w:val="000000" w:themeColor="text1"/>
                <w:sz w:val="20"/>
                <w:szCs w:val="20"/>
              </w:rPr>
              <w:t>Staff clearly see how the school supports individual pupils with ALN</w:t>
            </w:r>
          </w:p>
        </w:tc>
        <w:tc>
          <w:tcPr>
            <w:tcW w:w="1843" w:type="dxa"/>
            <w:gridSpan w:val="2"/>
          </w:tcPr>
          <w:p w14:paraId="49A75761" w14:textId="77777777" w:rsidR="00910902" w:rsidRDefault="0003235A">
            <w:pPr>
              <w:rPr>
                <w:sz w:val="20"/>
                <w:szCs w:val="20"/>
              </w:rPr>
            </w:pPr>
            <w:r>
              <w:rPr>
                <w:sz w:val="20"/>
                <w:szCs w:val="20"/>
              </w:rPr>
              <w:t>Provision Maps</w:t>
            </w:r>
          </w:p>
        </w:tc>
        <w:tc>
          <w:tcPr>
            <w:tcW w:w="850" w:type="dxa"/>
          </w:tcPr>
          <w:p w14:paraId="7287B6D4" w14:textId="70BC5E2E" w:rsidR="00910902" w:rsidRDefault="36992EC2" w:rsidP="39D03A1E">
            <w:pPr>
              <w:rPr>
                <w:sz w:val="18"/>
                <w:szCs w:val="18"/>
              </w:rPr>
            </w:pPr>
            <w:r w:rsidRPr="39D03A1E">
              <w:rPr>
                <w:sz w:val="18"/>
                <w:szCs w:val="18"/>
              </w:rPr>
              <w:t>MPH</w:t>
            </w:r>
          </w:p>
        </w:tc>
        <w:tc>
          <w:tcPr>
            <w:tcW w:w="851" w:type="dxa"/>
          </w:tcPr>
          <w:p w14:paraId="5022F28E" w14:textId="5FAC390F" w:rsidR="00910902" w:rsidRDefault="36992EC2">
            <w:pPr>
              <w:rPr>
                <w:sz w:val="18"/>
                <w:szCs w:val="18"/>
              </w:rPr>
            </w:pPr>
            <w:r w:rsidRPr="39D03A1E">
              <w:rPr>
                <w:sz w:val="18"/>
                <w:szCs w:val="18"/>
              </w:rPr>
              <w:t>MTh</w:t>
            </w:r>
          </w:p>
        </w:tc>
        <w:tc>
          <w:tcPr>
            <w:tcW w:w="850" w:type="dxa"/>
          </w:tcPr>
          <w:p w14:paraId="6B7FF49D" w14:textId="3EFBB3D4" w:rsidR="00910902" w:rsidRDefault="36992EC2">
            <w:pPr>
              <w:rPr>
                <w:sz w:val="18"/>
                <w:szCs w:val="18"/>
              </w:rPr>
            </w:pPr>
            <w:r w:rsidRPr="39D03A1E">
              <w:rPr>
                <w:sz w:val="18"/>
                <w:szCs w:val="18"/>
              </w:rPr>
              <w:t>Sept 2</w:t>
            </w:r>
            <w:r w:rsidR="00E57037">
              <w:rPr>
                <w:sz w:val="18"/>
                <w:szCs w:val="18"/>
              </w:rPr>
              <w:t>5</w:t>
            </w:r>
            <w:r w:rsidRPr="39D03A1E">
              <w:rPr>
                <w:sz w:val="18"/>
                <w:szCs w:val="18"/>
              </w:rPr>
              <w:t>+</w:t>
            </w:r>
          </w:p>
        </w:tc>
        <w:tc>
          <w:tcPr>
            <w:tcW w:w="1276" w:type="dxa"/>
          </w:tcPr>
          <w:p w14:paraId="3715B185" w14:textId="77777777" w:rsidR="00910902" w:rsidRDefault="0003235A">
            <w:pPr>
              <w:rPr>
                <w:sz w:val="20"/>
                <w:szCs w:val="20"/>
              </w:rPr>
            </w:pPr>
            <w:r>
              <w:rPr>
                <w:sz w:val="20"/>
                <w:szCs w:val="20"/>
              </w:rPr>
              <w:t>Management Time</w:t>
            </w:r>
          </w:p>
        </w:tc>
        <w:tc>
          <w:tcPr>
            <w:tcW w:w="2097" w:type="dxa"/>
          </w:tcPr>
          <w:p w14:paraId="4CC059DA" w14:textId="6BC36092" w:rsidR="00910902" w:rsidRDefault="00910902" w:rsidP="16EAE8AE">
            <w:pPr>
              <w:rPr>
                <w:sz w:val="20"/>
                <w:szCs w:val="20"/>
              </w:rPr>
            </w:pPr>
          </w:p>
        </w:tc>
      </w:tr>
      <w:tr w:rsidR="00910902" w14:paraId="5534A77D" w14:textId="77777777" w:rsidTr="0D4016F2">
        <w:trPr>
          <w:trHeight w:val="300"/>
        </w:trPr>
        <w:tc>
          <w:tcPr>
            <w:tcW w:w="3290" w:type="dxa"/>
          </w:tcPr>
          <w:p w14:paraId="3C8EEAFF" w14:textId="77777777" w:rsidR="00910902" w:rsidRDefault="0003235A">
            <w:pPr>
              <w:rPr>
                <w:color w:val="000000" w:themeColor="text1"/>
                <w:sz w:val="20"/>
                <w:szCs w:val="20"/>
              </w:rPr>
            </w:pPr>
            <w:r>
              <w:rPr>
                <w:color w:val="000000" w:themeColor="text1"/>
                <w:sz w:val="20"/>
                <w:szCs w:val="20"/>
              </w:rPr>
              <w:t xml:space="preserve">ALNCO, CLA Lead and RADY lead to monitor the extent to which pupils with ALN, </w:t>
            </w:r>
            <w:proofErr w:type="spellStart"/>
            <w:r>
              <w:rPr>
                <w:color w:val="000000" w:themeColor="text1"/>
                <w:sz w:val="20"/>
                <w:szCs w:val="20"/>
              </w:rPr>
              <w:t>eFSM</w:t>
            </w:r>
            <w:proofErr w:type="spellEnd"/>
            <w:r>
              <w:rPr>
                <w:color w:val="000000" w:themeColor="text1"/>
                <w:sz w:val="20"/>
                <w:szCs w:val="20"/>
              </w:rPr>
              <w:t>, CLA feel safe and secure by using a range of tools</w:t>
            </w:r>
          </w:p>
        </w:tc>
        <w:tc>
          <w:tcPr>
            <w:tcW w:w="3827" w:type="dxa"/>
          </w:tcPr>
          <w:p w14:paraId="4B09B525" w14:textId="77777777" w:rsidR="00910902" w:rsidRDefault="0003235A">
            <w:pPr>
              <w:rPr>
                <w:color w:val="000000" w:themeColor="text1"/>
                <w:sz w:val="20"/>
                <w:szCs w:val="20"/>
              </w:rPr>
            </w:pPr>
            <w:r>
              <w:rPr>
                <w:color w:val="000000" w:themeColor="text1"/>
                <w:sz w:val="20"/>
                <w:szCs w:val="20"/>
              </w:rPr>
              <w:t>Most pupils in these groups feel safe and secure in school.</w:t>
            </w:r>
          </w:p>
        </w:tc>
        <w:tc>
          <w:tcPr>
            <w:tcW w:w="1843" w:type="dxa"/>
            <w:gridSpan w:val="2"/>
          </w:tcPr>
          <w:p w14:paraId="65693204" w14:textId="77777777" w:rsidR="00910902" w:rsidRDefault="0003235A">
            <w:pPr>
              <w:rPr>
                <w:sz w:val="20"/>
                <w:szCs w:val="20"/>
              </w:rPr>
            </w:pPr>
            <w:r>
              <w:rPr>
                <w:sz w:val="20"/>
                <w:szCs w:val="20"/>
              </w:rPr>
              <w:t>PASS</w:t>
            </w:r>
          </w:p>
          <w:p w14:paraId="6037E48B" w14:textId="77777777" w:rsidR="00910902" w:rsidRDefault="0003235A">
            <w:pPr>
              <w:rPr>
                <w:sz w:val="20"/>
                <w:szCs w:val="20"/>
              </w:rPr>
            </w:pPr>
            <w:r>
              <w:rPr>
                <w:sz w:val="20"/>
                <w:szCs w:val="20"/>
              </w:rPr>
              <w:t>Pupil Surveys</w:t>
            </w:r>
          </w:p>
          <w:p w14:paraId="4C60705F" w14:textId="77777777" w:rsidR="00910902" w:rsidRDefault="0003235A">
            <w:pPr>
              <w:rPr>
                <w:sz w:val="20"/>
                <w:szCs w:val="20"/>
              </w:rPr>
            </w:pPr>
            <w:r>
              <w:rPr>
                <w:sz w:val="20"/>
                <w:szCs w:val="20"/>
              </w:rPr>
              <w:t>Attendance data</w:t>
            </w:r>
          </w:p>
        </w:tc>
        <w:tc>
          <w:tcPr>
            <w:tcW w:w="850" w:type="dxa"/>
          </w:tcPr>
          <w:p w14:paraId="41DA1215" w14:textId="3C9EFFE3" w:rsidR="00910902" w:rsidRDefault="37BBED75" w:rsidP="39D03A1E">
            <w:r w:rsidRPr="39D03A1E">
              <w:rPr>
                <w:sz w:val="18"/>
                <w:szCs w:val="18"/>
              </w:rPr>
              <w:t>RADY Lead</w:t>
            </w:r>
          </w:p>
        </w:tc>
        <w:tc>
          <w:tcPr>
            <w:tcW w:w="851" w:type="dxa"/>
          </w:tcPr>
          <w:p w14:paraId="4CF13355" w14:textId="04C4E03C" w:rsidR="00910902" w:rsidRDefault="37BBED75">
            <w:pPr>
              <w:rPr>
                <w:sz w:val="18"/>
                <w:szCs w:val="18"/>
              </w:rPr>
            </w:pPr>
            <w:r w:rsidRPr="39D03A1E">
              <w:rPr>
                <w:sz w:val="18"/>
                <w:szCs w:val="18"/>
              </w:rPr>
              <w:t>SR</w:t>
            </w:r>
          </w:p>
        </w:tc>
        <w:tc>
          <w:tcPr>
            <w:tcW w:w="850" w:type="dxa"/>
          </w:tcPr>
          <w:p w14:paraId="16E2A0EC" w14:textId="1B6BDBEF" w:rsidR="00910902" w:rsidRDefault="37BBED75" w:rsidP="39D03A1E">
            <w:pPr>
              <w:rPr>
                <w:sz w:val="18"/>
                <w:szCs w:val="18"/>
              </w:rPr>
            </w:pPr>
            <w:r w:rsidRPr="39D03A1E">
              <w:rPr>
                <w:sz w:val="18"/>
                <w:szCs w:val="18"/>
              </w:rPr>
              <w:t>June 2</w:t>
            </w:r>
            <w:r w:rsidR="00E57037">
              <w:rPr>
                <w:sz w:val="18"/>
                <w:szCs w:val="18"/>
              </w:rPr>
              <w:t>5</w:t>
            </w:r>
            <w:r w:rsidRPr="39D03A1E">
              <w:rPr>
                <w:sz w:val="18"/>
                <w:szCs w:val="18"/>
              </w:rPr>
              <w:t>+</w:t>
            </w:r>
          </w:p>
          <w:p w14:paraId="3DA529F9" w14:textId="77616146" w:rsidR="00910902" w:rsidRDefault="00910902" w:rsidP="39D03A1E">
            <w:pPr>
              <w:rPr>
                <w:sz w:val="18"/>
                <w:szCs w:val="18"/>
              </w:rPr>
            </w:pPr>
          </w:p>
        </w:tc>
        <w:tc>
          <w:tcPr>
            <w:tcW w:w="1276" w:type="dxa"/>
          </w:tcPr>
          <w:p w14:paraId="55719114" w14:textId="77777777" w:rsidR="00910902" w:rsidRDefault="0003235A">
            <w:pPr>
              <w:rPr>
                <w:sz w:val="20"/>
                <w:szCs w:val="20"/>
              </w:rPr>
            </w:pPr>
            <w:r>
              <w:rPr>
                <w:sz w:val="20"/>
                <w:szCs w:val="20"/>
              </w:rPr>
              <w:t>Management Time</w:t>
            </w:r>
          </w:p>
        </w:tc>
        <w:tc>
          <w:tcPr>
            <w:tcW w:w="2097" w:type="dxa"/>
          </w:tcPr>
          <w:p w14:paraId="6CD137CE" w14:textId="26C760E4" w:rsidR="006445C0" w:rsidRDefault="006445C0">
            <w:pPr>
              <w:jc w:val="center"/>
              <w:rPr>
                <w:sz w:val="20"/>
                <w:szCs w:val="20"/>
              </w:rPr>
            </w:pPr>
          </w:p>
        </w:tc>
      </w:tr>
      <w:tr w:rsidR="00910902" w14:paraId="6ADBA80A" w14:textId="77777777" w:rsidTr="0D4016F2">
        <w:trPr>
          <w:trHeight w:val="300"/>
        </w:trPr>
        <w:tc>
          <w:tcPr>
            <w:tcW w:w="3290" w:type="dxa"/>
          </w:tcPr>
          <w:p w14:paraId="4A0BA292" w14:textId="62BB4BA8" w:rsidR="00910902" w:rsidRDefault="39D03A1E">
            <w:pPr>
              <w:rPr>
                <w:color w:val="000000" w:themeColor="text1"/>
                <w:sz w:val="20"/>
                <w:szCs w:val="20"/>
              </w:rPr>
            </w:pPr>
            <w:r w:rsidRPr="39D03A1E">
              <w:rPr>
                <w:color w:val="000000" w:themeColor="text1"/>
                <w:sz w:val="20"/>
                <w:szCs w:val="20"/>
              </w:rPr>
              <w:t xml:space="preserve">Initiate </w:t>
            </w:r>
            <w:r w:rsidR="7EADB14F" w:rsidRPr="39D03A1E">
              <w:rPr>
                <w:color w:val="000000" w:themeColor="text1"/>
                <w:sz w:val="20"/>
                <w:szCs w:val="20"/>
              </w:rPr>
              <w:t>a programme of support</w:t>
            </w:r>
            <w:r w:rsidRPr="39D03A1E">
              <w:rPr>
                <w:color w:val="000000" w:themeColor="text1"/>
                <w:sz w:val="20"/>
                <w:szCs w:val="20"/>
              </w:rPr>
              <w:t xml:space="preserve"> for wellbeing activities which promote mental health and wellbeing sessions</w:t>
            </w:r>
          </w:p>
        </w:tc>
        <w:tc>
          <w:tcPr>
            <w:tcW w:w="3827" w:type="dxa"/>
          </w:tcPr>
          <w:p w14:paraId="398B38BF" w14:textId="27C07324" w:rsidR="00910902" w:rsidRDefault="39D03A1E">
            <w:pPr>
              <w:rPr>
                <w:color w:val="000000" w:themeColor="text1"/>
                <w:sz w:val="20"/>
                <w:szCs w:val="20"/>
              </w:rPr>
            </w:pPr>
            <w:r w:rsidRPr="39D03A1E">
              <w:rPr>
                <w:color w:val="000000" w:themeColor="text1"/>
                <w:sz w:val="20"/>
                <w:szCs w:val="20"/>
              </w:rPr>
              <w:t xml:space="preserve">Attendance at Mental Health </w:t>
            </w:r>
            <w:proofErr w:type="gramStart"/>
            <w:r w:rsidRPr="39D03A1E">
              <w:rPr>
                <w:color w:val="000000" w:themeColor="text1"/>
                <w:sz w:val="20"/>
                <w:szCs w:val="20"/>
              </w:rPr>
              <w:t>In</w:t>
            </w:r>
            <w:proofErr w:type="gramEnd"/>
            <w:r w:rsidRPr="39D03A1E">
              <w:rPr>
                <w:color w:val="000000" w:themeColor="text1"/>
                <w:sz w:val="20"/>
                <w:szCs w:val="20"/>
              </w:rPr>
              <w:t xml:space="preserve"> Reach, ELSA, </w:t>
            </w:r>
            <w:r w:rsidR="0D5DE906" w:rsidRPr="39D03A1E">
              <w:rPr>
                <w:color w:val="000000" w:themeColor="text1"/>
                <w:sz w:val="20"/>
                <w:szCs w:val="20"/>
              </w:rPr>
              <w:t xml:space="preserve">Flourish, </w:t>
            </w:r>
            <w:r w:rsidRPr="39D03A1E">
              <w:rPr>
                <w:color w:val="000000" w:themeColor="text1"/>
                <w:sz w:val="20"/>
                <w:szCs w:val="20"/>
              </w:rPr>
              <w:t>SAP etc</w:t>
            </w:r>
          </w:p>
          <w:p w14:paraId="60E428DF" w14:textId="77777777" w:rsidR="00910902" w:rsidRDefault="0003235A">
            <w:pPr>
              <w:rPr>
                <w:color w:val="000000" w:themeColor="text1"/>
                <w:sz w:val="20"/>
                <w:szCs w:val="20"/>
              </w:rPr>
            </w:pPr>
            <w:r>
              <w:rPr>
                <w:color w:val="000000" w:themeColor="text1"/>
                <w:sz w:val="20"/>
                <w:szCs w:val="20"/>
              </w:rPr>
              <w:t>Further promotion of on-line mental health and wellbeing support</w:t>
            </w:r>
          </w:p>
        </w:tc>
        <w:tc>
          <w:tcPr>
            <w:tcW w:w="1843" w:type="dxa"/>
            <w:gridSpan w:val="2"/>
          </w:tcPr>
          <w:p w14:paraId="6B459021" w14:textId="77777777" w:rsidR="00910902" w:rsidRDefault="0003235A">
            <w:pPr>
              <w:rPr>
                <w:sz w:val="20"/>
                <w:szCs w:val="20"/>
              </w:rPr>
            </w:pPr>
            <w:r>
              <w:rPr>
                <w:sz w:val="20"/>
                <w:szCs w:val="20"/>
              </w:rPr>
              <w:t>Attendance records</w:t>
            </w:r>
          </w:p>
          <w:p w14:paraId="25D93111" w14:textId="77777777" w:rsidR="00910902" w:rsidRDefault="0003235A">
            <w:pPr>
              <w:rPr>
                <w:sz w:val="20"/>
                <w:szCs w:val="20"/>
              </w:rPr>
            </w:pPr>
            <w:r>
              <w:rPr>
                <w:sz w:val="20"/>
                <w:szCs w:val="20"/>
              </w:rPr>
              <w:t>Digital signage and posters</w:t>
            </w:r>
          </w:p>
        </w:tc>
        <w:tc>
          <w:tcPr>
            <w:tcW w:w="850" w:type="dxa"/>
          </w:tcPr>
          <w:p w14:paraId="07E4BC8B" w14:textId="0917941A" w:rsidR="00910902" w:rsidRDefault="0274BA8E" w:rsidP="39D03A1E">
            <w:pPr>
              <w:rPr>
                <w:sz w:val="18"/>
                <w:szCs w:val="18"/>
              </w:rPr>
            </w:pPr>
            <w:r w:rsidRPr="39D03A1E">
              <w:rPr>
                <w:sz w:val="18"/>
                <w:szCs w:val="18"/>
              </w:rPr>
              <w:t>SM, LB,</w:t>
            </w:r>
            <w:r w:rsidR="25C77F4E" w:rsidRPr="1CFD7970">
              <w:rPr>
                <w:sz w:val="18"/>
                <w:szCs w:val="18"/>
              </w:rPr>
              <w:t xml:space="preserve"> </w:t>
            </w:r>
            <w:proofErr w:type="gramStart"/>
            <w:r w:rsidRPr="39D03A1E">
              <w:rPr>
                <w:sz w:val="18"/>
                <w:szCs w:val="18"/>
              </w:rPr>
              <w:t>KW,AC</w:t>
            </w:r>
            <w:proofErr w:type="gramEnd"/>
          </w:p>
        </w:tc>
        <w:tc>
          <w:tcPr>
            <w:tcW w:w="851" w:type="dxa"/>
          </w:tcPr>
          <w:p w14:paraId="34F1C49A" w14:textId="3E32576D" w:rsidR="00910902" w:rsidRDefault="56E1F0AF">
            <w:pPr>
              <w:rPr>
                <w:sz w:val="18"/>
                <w:szCs w:val="18"/>
              </w:rPr>
            </w:pPr>
            <w:r w:rsidRPr="48A26613">
              <w:rPr>
                <w:sz w:val="18"/>
                <w:szCs w:val="18"/>
              </w:rPr>
              <w:t>OM</w:t>
            </w:r>
            <w:r w:rsidR="7E4A9C16" w:rsidRPr="48A26613">
              <w:rPr>
                <w:sz w:val="18"/>
                <w:szCs w:val="18"/>
              </w:rPr>
              <w:t xml:space="preserve"> / HW</w:t>
            </w:r>
          </w:p>
        </w:tc>
        <w:tc>
          <w:tcPr>
            <w:tcW w:w="850" w:type="dxa"/>
          </w:tcPr>
          <w:p w14:paraId="6A956623" w14:textId="03EDB0F8" w:rsidR="00910902" w:rsidRDefault="005F2D34">
            <w:pPr>
              <w:rPr>
                <w:sz w:val="18"/>
                <w:szCs w:val="18"/>
              </w:rPr>
            </w:pPr>
            <w:r>
              <w:rPr>
                <w:sz w:val="18"/>
                <w:szCs w:val="18"/>
              </w:rPr>
              <w:t>Sept 25</w:t>
            </w:r>
            <w:r w:rsidR="2B763512" w:rsidRPr="39D03A1E">
              <w:rPr>
                <w:sz w:val="18"/>
                <w:szCs w:val="18"/>
              </w:rPr>
              <w:t>+</w:t>
            </w:r>
          </w:p>
        </w:tc>
        <w:tc>
          <w:tcPr>
            <w:tcW w:w="1276" w:type="dxa"/>
          </w:tcPr>
          <w:p w14:paraId="2F92DE05" w14:textId="77777777" w:rsidR="00910902" w:rsidRDefault="0003235A">
            <w:pPr>
              <w:rPr>
                <w:sz w:val="20"/>
                <w:szCs w:val="20"/>
              </w:rPr>
            </w:pPr>
            <w:r>
              <w:rPr>
                <w:sz w:val="20"/>
                <w:szCs w:val="20"/>
              </w:rPr>
              <w:t>CAMHS</w:t>
            </w:r>
          </w:p>
        </w:tc>
        <w:tc>
          <w:tcPr>
            <w:tcW w:w="2097" w:type="dxa"/>
          </w:tcPr>
          <w:p w14:paraId="05DBCD01" w14:textId="46DEA68A" w:rsidR="00B352C1" w:rsidRDefault="00B352C1" w:rsidP="00B352C1">
            <w:pPr>
              <w:rPr>
                <w:sz w:val="20"/>
                <w:szCs w:val="20"/>
              </w:rPr>
            </w:pPr>
          </w:p>
        </w:tc>
      </w:tr>
      <w:tr w:rsidR="00910902" w14:paraId="2A9F2A69" w14:textId="77777777" w:rsidTr="0D4016F2">
        <w:trPr>
          <w:trHeight w:val="300"/>
        </w:trPr>
        <w:tc>
          <w:tcPr>
            <w:tcW w:w="3290" w:type="dxa"/>
          </w:tcPr>
          <w:p w14:paraId="3ACBA58A" w14:textId="77777777" w:rsidR="00910902" w:rsidRDefault="0003235A">
            <w:pPr>
              <w:rPr>
                <w:color w:val="000000" w:themeColor="text1"/>
                <w:sz w:val="20"/>
                <w:szCs w:val="20"/>
              </w:rPr>
            </w:pPr>
            <w:r>
              <w:rPr>
                <w:color w:val="000000" w:themeColor="text1"/>
                <w:sz w:val="20"/>
                <w:szCs w:val="20"/>
              </w:rPr>
              <w:t>Provision is made for pupils with ALN, CLA, Young Carers during break and lunchtimes</w:t>
            </w:r>
          </w:p>
        </w:tc>
        <w:tc>
          <w:tcPr>
            <w:tcW w:w="3827" w:type="dxa"/>
          </w:tcPr>
          <w:p w14:paraId="22B05153" w14:textId="77777777" w:rsidR="00910902" w:rsidRDefault="0003235A">
            <w:pPr>
              <w:rPr>
                <w:color w:val="000000" w:themeColor="text1"/>
                <w:sz w:val="20"/>
                <w:szCs w:val="20"/>
              </w:rPr>
            </w:pPr>
            <w:r>
              <w:rPr>
                <w:color w:val="000000" w:themeColor="text1"/>
                <w:sz w:val="20"/>
                <w:szCs w:val="20"/>
              </w:rPr>
              <w:t>Children from these groups attend the area when needed.</w:t>
            </w:r>
          </w:p>
        </w:tc>
        <w:tc>
          <w:tcPr>
            <w:tcW w:w="1843" w:type="dxa"/>
            <w:gridSpan w:val="2"/>
          </w:tcPr>
          <w:p w14:paraId="0D3BBBE8" w14:textId="77777777" w:rsidR="00910902" w:rsidRDefault="0003235A">
            <w:pPr>
              <w:rPr>
                <w:sz w:val="20"/>
                <w:szCs w:val="20"/>
              </w:rPr>
            </w:pPr>
            <w:r>
              <w:rPr>
                <w:sz w:val="20"/>
                <w:szCs w:val="20"/>
              </w:rPr>
              <w:t>Bespoke areas created</w:t>
            </w:r>
          </w:p>
        </w:tc>
        <w:tc>
          <w:tcPr>
            <w:tcW w:w="850" w:type="dxa"/>
          </w:tcPr>
          <w:p w14:paraId="4323BF54" w14:textId="073B9357" w:rsidR="00910902" w:rsidRDefault="59821B6D" w:rsidP="39D03A1E">
            <w:pPr>
              <w:rPr>
                <w:sz w:val="18"/>
                <w:szCs w:val="18"/>
              </w:rPr>
            </w:pPr>
            <w:r w:rsidRPr="39D03A1E">
              <w:rPr>
                <w:sz w:val="18"/>
                <w:szCs w:val="18"/>
              </w:rPr>
              <w:t>ALNCo</w:t>
            </w:r>
          </w:p>
          <w:p w14:paraId="5D068C59" w14:textId="3E054023" w:rsidR="00910902" w:rsidRDefault="59821B6D" w:rsidP="39D03A1E">
            <w:pPr>
              <w:rPr>
                <w:sz w:val="18"/>
                <w:szCs w:val="18"/>
              </w:rPr>
            </w:pPr>
            <w:r w:rsidRPr="39D03A1E">
              <w:rPr>
                <w:sz w:val="18"/>
                <w:szCs w:val="18"/>
              </w:rPr>
              <w:t>LB</w:t>
            </w:r>
          </w:p>
        </w:tc>
        <w:tc>
          <w:tcPr>
            <w:tcW w:w="851" w:type="dxa"/>
          </w:tcPr>
          <w:p w14:paraId="341A276E" w14:textId="664403C0" w:rsidR="00910902" w:rsidRDefault="59821B6D">
            <w:pPr>
              <w:rPr>
                <w:sz w:val="18"/>
                <w:szCs w:val="18"/>
              </w:rPr>
            </w:pPr>
            <w:r w:rsidRPr="39D03A1E">
              <w:rPr>
                <w:sz w:val="18"/>
                <w:szCs w:val="18"/>
              </w:rPr>
              <w:t>SR</w:t>
            </w:r>
          </w:p>
        </w:tc>
        <w:tc>
          <w:tcPr>
            <w:tcW w:w="850" w:type="dxa"/>
          </w:tcPr>
          <w:p w14:paraId="53BACD0F" w14:textId="42ABB693" w:rsidR="00910902" w:rsidRDefault="005F2D34">
            <w:pPr>
              <w:rPr>
                <w:sz w:val="18"/>
                <w:szCs w:val="18"/>
              </w:rPr>
            </w:pPr>
            <w:r>
              <w:rPr>
                <w:sz w:val="18"/>
                <w:szCs w:val="18"/>
              </w:rPr>
              <w:t>Sept 25</w:t>
            </w:r>
            <w:r w:rsidR="59821B6D" w:rsidRPr="39D03A1E">
              <w:rPr>
                <w:sz w:val="18"/>
                <w:szCs w:val="18"/>
              </w:rPr>
              <w:t>+</w:t>
            </w:r>
          </w:p>
        </w:tc>
        <w:tc>
          <w:tcPr>
            <w:tcW w:w="1276" w:type="dxa"/>
          </w:tcPr>
          <w:p w14:paraId="2211743E" w14:textId="77777777" w:rsidR="00910902" w:rsidRDefault="0003235A">
            <w:pPr>
              <w:rPr>
                <w:sz w:val="20"/>
                <w:szCs w:val="20"/>
              </w:rPr>
            </w:pPr>
            <w:r>
              <w:rPr>
                <w:sz w:val="20"/>
                <w:szCs w:val="20"/>
              </w:rPr>
              <w:t>Management time.</w:t>
            </w:r>
          </w:p>
        </w:tc>
        <w:tc>
          <w:tcPr>
            <w:tcW w:w="2097" w:type="dxa"/>
          </w:tcPr>
          <w:p w14:paraId="4AE6BDC3" w14:textId="3CF41D07" w:rsidR="00910902" w:rsidRDefault="00910902">
            <w:pPr>
              <w:jc w:val="center"/>
              <w:rPr>
                <w:sz w:val="20"/>
                <w:szCs w:val="20"/>
              </w:rPr>
            </w:pPr>
          </w:p>
        </w:tc>
      </w:tr>
      <w:tr w:rsidR="00910902" w14:paraId="5216D465" w14:textId="77777777" w:rsidTr="0D4016F2">
        <w:trPr>
          <w:trHeight w:val="300"/>
        </w:trPr>
        <w:tc>
          <w:tcPr>
            <w:tcW w:w="3290" w:type="dxa"/>
          </w:tcPr>
          <w:p w14:paraId="689C7AEA" w14:textId="6B992B05" w:rsidR="00910902" w:rsidRDefault="0003235A">
            <w:pPr>
              <w:rPr>
                <w:color w:val="000000" w:themeColor="text1"/>
                <w:sz w:val="20"/>
                <w:szCs w:val="20"/>
              </w:rPr>
            </w:pPr>
            <w:r>
              <w:rPr>
                <w:color w:val="000000" w:themeColor="text1"/>
                <w:sz w:val="20"/>
                <w:szCs w:val="20"/>
              </w:rPr>
              <w:t xml:space="preserve">Additional </w:t>
            </w:r>
            <w:r w:rsidR="005F2D34">
              <w:rPr>
                <w:color w:val="000000" w:themeColor="text1"/>
                <w:sz w:val="20"/>
                <w:szCs w:val="20"/>
              </w:rPr>
              <w:t xml:space="preserve">wider </w:t>
            </w:r>
            <w:r>
              <w:rPr>
                <w:color w:val="000000" w:themeColor="text1"/>
                <w:sz w:val="20"/>
                <w:szCs w:val="20"/>
              </w:rPr>
              <w:t>school staff, FEO, office staff, caretakers etc are aware of the pupils with ALN and how best to support them within their role.</w:t>
            </w:r>
          </w:p>
        </w:tc>
        <w:tc>
          <w:tcPr>
            <w:tcW w:w="3827" w:type="dxa"/>
          </w:tcPr>
          <w:p w14:paraId="08B53EFB" w14:textId="77777777" w:rsidR="00910902" w:rsidRDefault="0003235A">
            <w:pPr>
              <w:rPr>
                <w:color w:val="000000" w:themeColor="text1"/>
                <w:sz w:val="20"/>
                <w:szCs w:val="20"/>
              </w:rPr>
            </w:pPr>
            <w:r>
              <w:rPr>
                <w:color w:val="000000" w:themeColor="text1"/>
                <w:sz w:val="20"/>
                <w:szCs w:val="20"/>
              </w:rPr>
              <w:t xml:space="preserve">All additional staff receive training </w:t>
            </w:r>
          </w:p>
        </w:tc>
        <w:tc>
          <w:tcPr>
            <w:tcW w:w="1843" w:type="dxa"/>
            <w:gridSpan w:val="2"/>
          </w:tcPr>
          <w:p w14:paraId="3F58B634" w14:textId="425B0441" w:rsidR="00910902" w:rsidRDefault="0A78E773" w:rsidP="39D03A1E">
            <w:r w:rsidRPr="39D03A1E">
              <w:rPr>
                <w:color w:val="000000" w:themeColor="text1"/>
                <w:sz w:val="20"/>
                <w:szCs w:val="20"/>
              </w:rPr>
              <w:t>INSET – start of term</w:t>
            </w:r>
          </w:p>
        </w:tc>
        <w:tc>
          <w:tcPr>
            <w:tcW w:w="850" w:type="dxa"/>
          </w:tcPr>
          <w:p w14:paraId="6CDA7058" w14:textId="5134AF4C" w:rsidR="00910902" w:rsidRDefault="6419A510" w:rsidP="39D03A1E">
            <w:pPr>
              <w:rPr>
                <w:sz w:val="18"/>
                <w:szCs w:val="18"/>
              </w:rPr>
            </w:pPr>
            <w:r w:rsidRPr="39D03A1E">
              <w:rPr>
                <w:sz w:val="18"/>
                <w:szCs w:val="18"/>
              </w:rPr>
              <w:t>OM</w:t>
            </w:r>
          </w:p>
        </w:tc>
        <w:tc>
          <w:tcPr>
            <w:tcW w:w="851" w:type="dxa"/>
          </w:tcPr>
          <w:p w14:paraId="1D7BD492" w14:textId="0821D356" w:rsidR="00910902" w:rsidRDefault="6419A510">
            <w:pPr>
              <w:rPr>
                <w:sz w:val="18"/>
                <w:szCs w:val="18"/>
              </w:rPr>
            </w:pPr>
            <w:r w:rsidRPr="39D03A1E">
              <w:rPr>
                <w:sz w:val="18"/>
                <w:szCs w:val="18"/>
              </w:rPr>
              <w:t>SR</w:t>
            </w:r>
          </w:p>
        </w:tc>
        <w:tc>
          <w:tcPr>
            <w:tcW w:w="850" w:type="dxa"/>
          </w:tcPr>
          <w:p w14:paraId="1D1F4880" w14:textId="0C68FE6C" w:rsidR="00910902" w:rsidRDefault="005F2D34">
            <w:pPr>
              <w:rPr>
                <w:sz w:val="18"/>
                <w:szCs w:val="18"/>
              </w:rPr>
            </w:pPr>
            <w:r>
              <w:rPr>
                <w:sz w:val="18"/>
                <w:szCs w:val="18"/>
              </w:rPr>
              <w:t>Sept 25</w:t>
            </w:r>
            <w:r w:rsidR="6419A510" w:rsidRPr="39D03A1E">
              <w:rPr>
                <w:sz w:val="18"/>
                <w:szCs w:val="18"/>
              </w:rPr>
              <w:t>+</w:t>
            </w:r>
          </w:p>
        </w:tc>
        <w:tc>
          <w:tcPr>
            <w:tcW w:w="1276" w:type="dxa"/>
          </w:tcPr>
          <w:p w14:paraId="7B1BE47F" w14:textId="77777777" w:rsidR="00910902" w:rsidRDefault="0003235A">
            <w:pPr>
              <w:rPr>
                <w:sz w:val="20"/>
                <w:szCs w:val="20"/>
              </w:rPr>
            </w:pPr>
            <w:r>
              <w:rPr>
                <w:sz w:val="20"/>
                <w:szCs w:val="20"/>
              </w:rPr>
              <w:t>INSET time</w:t>
            </w:r>
          </w:p>
        </w:tc>
        <w:tc>
          <w:tcPr>
            <w:tcW w:w="2097" w:type="dxa"/>
          </w:tcPr>
          <w:p w14:paraId="0612E972" w14:textId="6E143E59" w:rsidR="00910902" w:rsidRDefault="00910902">
            <w:pPr>
              <w:jc w:val="center"/>
              <w:rPr>
                <w:sz w:val="20"/>
                <w:szCs w:val="20"/>
              </w:rPr>
            </w:pPr>
          </w:p>
        </w:tc>
      </w:tr>
      <w:tr w:rsidR="00910902" w14:paraId="33CBFF4D" w14:textId="77777777" w:rsidTr="0D4016F2">
        <w:trPr>
          <w:trHeight w:val="300"/>
        </w:trPr>
        <w:tc>
          <w:tcPr>
            <w:tcW w:w="3290" w:type="dxa"/>
          </w:tcPr>
          <w:p w14:paraId="20833573" w14:textId="4045794F" w:rsidR="00910902" w:rsidRDefault="64C3EF8A" w:rsidP="39D03A1E">
            <w:pPr>
              <w:autoSpaceDE w:val="0"/>
              <w:autoSpaceDN w:val="0"/>
              <w:adjustRightInd w:val="0"/>
              <w:rPr>
                <w:color w:val="000000" w:themeColor="text1"/>
                <w:sz w:val="20"/>
                <w:szCs w:val="20"/>
              </w:rPr>
            </w:pPr>
            <w:r w:rsidRPr="0D4016F2">
              <w:rPr>
                <w:color w:val="000000" w:themeColor="text1"/>
                <w:sz w:val="20"/>
                <w:szCs w:val="20"/>
              </w:rPr>
              <w:t>Aim towards next level awards</w:t>
            </w:r>
            <w:r w:rsidR="2FFC59DC" w:rsidRPr="0D4016F2">
              <w:rPr>
                <w:color w:val="000000" w:themeColor="text1"/>
                <w:sz w:val="20"/>
                <w:szCs w:val="20"/>
              </w:rPr>
              <w:t>:</w:t>
            </w:r>
            <w:r w:rsidRPr="0D4016F2">
              <w:rPr>
                <w:color w:val="000000" w:themeColor="text1"/>
                <w:sz w:val="20"/>
                <w:szCs w:val="20"/>
              </w:rPr>
              <w:t xml:space="preserve">  </w:t>
            </w:r>
            <w:r w:rsidR="55612129" w:rsidRPr="0D4016F2">
              <w:rPr>
                <w:color w:val="000000" w:themeColor="text1"/>
                <w:sz w:val="20"/>
                <w:szCs w:val="20"/>
              </w:rPr>
              <w:t>Gold</w:t>
            </w:r>
            <w:r w:rsidRPr="0D4016F2">
              <w:rPr>
                <w:color w:val="000000" w:themeColor="text1"/>
                <w:sz w:val="20"/>
                <w:szCs w:val="20"/>
              </w:rPr>
              <w:t xml:space="preserve"> in Rights Respecting School Award, </w:t>
            </w:r>
            <w:r w:rsidR="0C6F0E39" w:rsidRPr="0D4016F2">
              <w:rPr>
                <w:color w:val="000000" w:themeColor="text1"/>
                <w:sz w:val="20"/>
                <w:szCs w:val="20"/>
              </w:rPr>
              <w:t xml:space="preserve">Eco </w:t>
            </w:r>
            <w:proofErr w:type="gramStart"/>
            <w:r w:rsidR="0C6F0E39" w:rsidRPr="0D4016F2">
              <w:rPr>
                <w:color w:val="000000" w:themeColor="text1"/>
                <w:sz w:val="20"/>
                <w:szCs w:val="20"/>
              </w:rPr>
              <w:t xml:space="preserve">Schools, </w:t>
            </w:r>
            <w:r w:rsidRPr="0D4016F2">
              <w:rPr>
                <w:color w:val="000000" w:themeColor="text1"/>
                <w:sz w:val="20"/>
                <w:szCs w:val="20"/>
              </w:rPr>
              <w:t xml:space="preserve"> and</w:t>
            </w:r>
            <w:proofErr w:type="gramEnd"/>
            <w:r w:rsidRPr="0D4016F2">
              <w:rPr>
                <w:color w:val="000000" w:themeColor="text1"/>
                <w:sz w:val="20"/>
                <w:szCs w:val="20"/>
              </w:rPr>
              <w:t xml:space="preserve"> Rainbow Flag Award</w:t>
            </w:r>
          </w:p>
        </w:tc>
        <w:tc>
          <w:tcPr>
            <w:tcW w:w="3827" w:type="dxa"/>
          </w:tcPr>
          <w:p w14:paraId="3B127FA6" w14:textId="77777777" w:rsidR="00910902" w:rsidRDefault="0003235A">
            <w:pPr>
              <w:autoSpaceDE w:val="0"/>
              <w:autoSpaceDN w:val="0"/>
              <w:adjustRightInd w:val="0"/>
              <w:rPr>
                <w:rFonts w:cstheme="minorHAnsi"/>
                <w:color w:val="000000" w:themeColor="text1"/>
                <w:sz w:val="20"/>
                <w:szCs w:val="20"/>
              </w:rPr>
            </w:pPr>
            <w:r>
              <w:rPr>
                <w:rFonts w:cstheme="minorHAnsi"/>
                <w:color w:val="000000" w:themeColor="text1"/>
                <w:sz w:val="20"/>
                <w:szCs w:val="20"/>
              </w:rPr>
              <w:t>Awards achieved</w:t>
            </w:r>
          </w:p>
        </w:tc>
        <w:tc>
          <w:tcPr>
            <w:tcW w:w="1843" w:type="dxa"/>
            <w:gridSpan w:val="2"/>
          </w:tcPr>
          <w:p w14:paraId="147B8AB4" w14:textId="77777777" w:rsidR="00910902" w:rsidRDefault="0003235A">
            <w:pPr>
              <w:rPr>
                <w:rFonts w:cstheme="minorHAnsi"/>
                <w:sz w:val="20"/>
                <w:szCs w:val="20"/>
              </w:rPr>
            </w:pPr>
            <w:r>
              <w:rPr>
                <w:rFonts w:cstheme="minorHAnsi"/>
                <w:sz w:val="20"/>
                <w:szCs w:val="20"/>
              </w:rPr>
              <w:t>Documentation for award</w:t>
            </w:r>
          </w:p>
        </w:tc>
        <w:tc>
          <w:tcPr>
            <w:tcW w:w="850" w:type="dxa"/>
          </w:tcPr>
          <w:p w14:paraId="4DFFF28C" w14:textId="0F2A0F80" w:rsidR="00910902" w:rsidRDefault="393B5971" w:rsidP="39D03A1E">
            <w:pPr>
              <w:rPr>
                <w:sz w:val="18"/>
                <w:szCs w:val="18"/>
              </w:rPr>
            </w:pPr>
            <w:r w:rsidRPr="39D03A1E">
              <w:rPr>
                <w:sz w:val="18"/>
                <w:szCs w:val="18"/>
              </w:rPr>
              <w:t>LB, RG,</w:t>
            </w:r>
            <w:r w:rsidR="2009F7A6" w:rsidRPr="39D03A1E">
              <w:rPr>
                <w:sz w:val="18"/>
                <w:szCs w:val="18"/>
              </w:rPr>
              <w:t xml:space="preserve"> VL, HON</w:t>
            </w:r>
          </w:p>
        </w:tc>
        <w:tc>
          <w:tcPr>
            <w:tcW w:w="851" w:type="dxa"/>
          </w:tcPr>
          <w:p w14:paraId="66FCFE07" w14:textId="292289C5" w:rsidR="00910902" w:rsidRDefault="2009F7A6" w:rsidP="39D03A1E">
            <w:pPr>
              <w:rPr>
                <w:sz w:val="18"/>
                <w:szCs w:val="18"/>
              </w:rPr>
            </w:pPr>
            <w:r w:rsidRPr="39D03A1E">
              <w:rPr>
                <w:sz w:val="18"/>
                <w:szCs w:val="18"/>
              </w:rPr>
              <w:t>SR</w:t>
            </w:r>
          </w:p>
        </w:tc>
        <w:tc>
          <w:tcPr>
            <w:tcW w:w="850" w:type="dxa"/>
          </w:tcPr>
          <w:p w14:paraId="0CE5CD97" w14:textId="3C612ED6" w:rsidR="00910902" w:rsidRDefault="2009F7A6" w:rsidP="39D03A1E">
            <w:pPr>
              <w:rPr>
                <w:sz w:val="18"/>
                <w:szCs w:val="18"/>
              </w:rPr>
            </w:pPr>
            <w:r w:rsidRPr="39D03A1E">
              <w:rPr>
                <w:sz w:val="18"/>
                <w:szCs w:val="18"/>
              </w:rPr>
              <w:t>On-going</w:t>
            </w:r>
          </w:p>
        </w:tc>
        <w:tc>
          <w:tcPr>
            <w:tcW w:w="1276" w:type="dxa"/>
          </w:tcPr>
          <w:p w14:paraId="0DBE7E37" w14:textId="77777777" w:rsidR="00910902" w:rsidRDefault="0003235A">
            <w:pPr>
              <w:rPr>
                <w:rFonts w:cstheme="minorHAnsi"/>
                <w:sz w:val="20"/>
                <w:szCs w:val="20"/>
              </w:rPr>
            </w:pPr>
            <w:r>
              <w:rPr>
                <w:rFonts w:cstheme="minorHAnsi"/>
                <w:sz w:val="20"/>
                <w:szCs w:val="20"/>
              </w:rPr>
              <w:t>Cost of achieving awards</w:t>
            </w:r>
          </w:p>
          <w:p w14:paraId="77ADEA54" w14:textId="77777777" w:rsidR="00910902" w:rsidRDefault="0003235A">
            <w:pPr>
              <w:rPr>
                <w:sz w:val="20"/>
                <w:szCs w:val="20"/>
              </w:rPr>
            </w:pPr>
            <w:r>
              <w:rPr>
                <w:sz w:val="20"/>
                <w:szCs w:val="20"/>
              </w:rPr>
              <w:t xml:space="preserve">Management time </w:t>
            </w:r>
          </w:p>
          <w:p w14:paraId="39B13DF6" w14:textId="77777777" w:rsidR="00910902" w:rsidRDefault="0003235A">
            <w:pPr>
              <w:rPr>
                <w:sz w:val="20"/>
                <w:szCs w:val="20"/>
              </w:rPr>
            </w:pPr>
            <w:r>
              <w:rPr>
                <w:sz w:val="20"/>
                <w:szCs w:val="20"/>
              </w:rPr>
              <w:t>Release 3k</w:t>
            </w:r>
          </w:p>
        </w:tc>
        <w:tc>
          <w:tcPr>
            <w:tcW w:w="2097" w:type="dxa"/>
          </w:tcPr>
          <w:p w14:paraId="2D4BB578" w14:textId="6518C52D" w:rsidR="00910902" w:rsidRDefault="00910902" w:rsidP="79BABAF8">
            <w:pPr>
              <w:jc w:val="center"/>
              <w:rPr>
                <w:sz w:val="20"/>
                <w:szCs w:val="20"/>
              </w:rPr>
            </w:pPr>
          </w:p>
          <w:p w14:paraId="33A0AE41" w14:textId="32CA4CC5" w:rsidR="00910902" w:rsidRDefault="00910902" w:rsidP="79BABAF8">
            <w:pPr>
              <w:jc w:val="center"/>
              <w:rPr>
                <w:sz w:val="20"/>
                <w:szCs w:val="20"/>
              </w:rPr>
            </w:pPr>
          </w:p>
        </w:tc>
      </w:tr>
      <w:tr w:rsidR="00910902" w14:paraId="690EEC46" w14:textId="77777777" w:rsidTr="0D4016F2">
        <w:trPr>
          <w:trHeight w:val="300"/>
        </w:trPr>
        <w:tc>
          <w:tcPr>
            <w:tcW w:w="3290" w:type="dxa"/>
          </w:tcPr>
          <w:p w14:paraId="39792398" w14:textId="1C9A9652" w:rsidR="00910902" w:rsidRPr="005F2D34" w:rsidRDefault="1FAEE6E0" w:rsidP="39D03A1E">
            <w:pPr>
              <w:rPr>
                <w:color w:val="000000" w:themeColor="text1"/>
                <w:sz w:val="20"/>
                <w:szCs w:val="20"/>
              </w:rPr>
            </w:pPr>
            <w:r w:rsidRPr="0D4016F2">
              <w:rPr>
                <w:sz w:val="20"/>
                <w:szCs w:val="20"/>
              </w:rPr>
              <w:t>Continue to c</w:t>
            </w:r>
            <w:r w:rsidR="55612129" w:rsidRPr="0D4016F2">
              <w:rPr>
                <w:sz w:val="20"/>
                <w:szCs w:val="20"/>
              </w:rPr>
              <w:t xml:space="preserve">onduct regular, focused mini-surveys with stakeholders, targeting areas identified in previous </w:t>
            </w:r>
            <w:proofErr w:type="gramStart"/>
            <w:r w:rsidR="55612129" w:rsidRPr="0D4016F2">
              <w:rPr>
                <w:sz w:val="20"/>
                <w:szCs w:val="20"/>
              </w:rPr>
              <w:t>feedback  Continue</w:t>
            </w:r>
            <w:proofErr w:type="gramEnd"/>
            <w:r w:rsidR="55612129" w:rsidRPr="0D4016F2">
              <w:rPr>
                <w:sz w:val="20"/>
                <w:szCs w:val="20"/>
              </w:rPr>
              <w:t xml:space="preserve"> to embed the ‘You Said, We Did’ approach to act on view</w:t>
            </w:r>
            <w:r w:rsidR="3979205F" w:rsidRPr="0D4016F2">
              <w:rPr>
                <w:sz w:val="20"/>
                <w:szCs w:val="20"/>
              </w:rPr>
              <w:t xml:space="preserve"> of all stakeholder</w:t>
            </w:r>
            <w:r w:rsidR="55612129" w:rsidRPr="0D4016F2">
              <w:rPr>
                <w:sz w:val="20"/>
                <w:szCs w:val="20"/>
              </w:rPr>
              <w:t xml:space="preserve">s. Analyse and share findings for ALN, </w:t>
            </w:r>
            <w:proofErr w:type="spellStart"/>
            <w:r w:rsidR="55612129" w:rsidRPr="0D4016F2">
              <w:rPr>
                <w:sz w:val="20"/>
                <w:szCs w:val="20"/>
              </w:rPr>
              <w:t>eFSM</w:t>
            </w:r>
            <w:proofErr w:type="spellEnd"/>
            <w:r w:rsidR="55612129" w:rsidRPr="0D4016F2">
              <w:rPr>
                <w:sz w:val="20"/>
                <w:szCs w:val="20"/>
              </w:rPr>
              <w:t>, and CLA with relevant leads.</w:t>
            </w:r>
          </w:p>
        </w:tc>
        <w:tc>
          <w:tcPr>
            <w:tcW w:w="3827" w:type="dxa"/>
          </w:tcPr>
          <w:p w14:paraId="43311EDA" w14:textId="36598AEB" w:rsidR="00910902" w:rsidRDefault="1702A7B7" w:rsidP="0D4016F2">
            <w:pPr>
              <w:rPr>
                <w:color w:val="000000" w:themeColor="text1"/>
                <w:sz w:val="20"/>
                <w:szCs w:val="20"/>
              </w:rPr>
            </w:pPr>
            <w:r w:rsidRPr="0D4016F2">
              <w:rPr>
                <w:color w:val="000000" w:themeColor="text1"/>
                <w:sz w:val="20"/>
                <w:szCs w:val="20"/>
              </w:rPr>
              <w:t>Increased uptake of survey results</w:t>
            </w:r>
          </w:p>
          <w:p w14:paraId="0578DDE1" w14:textId="77777777" w:rsidR="00910902" w:rsidRDefault="0833EFFE" w:rsidP="0D4016F2">
            <w:pPr>
              <w:rPr>
                <w:color w:val="000000" w:themeColor="text1"/>
                <w:sz w:val="20"/>
                <w:szCs w:val="20"/>
              </w:rPr>
            </w:pPr>
            <w:r w:rsidRPr="0D4016F2">
              <w:rPr>
                <w:color w:val="000000" w:themeColor="text1"/>
                <w:sz w:val="20"/>
                <w:szCs w:val="20"/>
              </w:rPr>
              <w:t>Survey results are more positive in all groups</w:t>
            </w:r>
          </w:p>
          <w:p w14:paraId="338660A2" w14:textId="77777777" w:rsidR="00910902" w:rsidRDefault="0833EFFE" w:rsidP="0D4016F2">
            <w:pPr>
              <w:rPr>
                <w:color w:val="000000" w:themeColor="text1"/>
                <w:sz w:val="20"/>
                <w:szCs w:val="20"/>
              </w:rPr>
            </w:pPr>
            <w:r w:rsidRPr="0D4016F2">
              <w:rPr>
                <w:color w:val="000000" w:themeColor="text1"/>
                <w:sz w:val="20"/>
                <w:szCs w:val="20"/>
              </w:rPr>
              <w:t>Feedback from parents / carers on engagement evenings is mostly positive</w:t>
            </w:r>
          </w:p>
          <w:p w14:paraId="12FF31F7" w14:textId="7D3F028B" w:rsidR="00910902" w:rsidRDefault="00910902" w:rsidP="0D4016F2">
            <w:pPr>
              <w:rPr>
                <w:color w:val="000000" w:themeColor="text1"/>
                <w:sz w:val="20"/>
                <w:szCs w:val="20"/>
              </w:rPr>
            </w:pPr>
          </w:p>
        </w:tc>
        <w:tc>
          <w:tcPr>
            <w:tcW w:w="1843" w:type="dxa"/>
            <w:gridSpan w:val="2"/>
          </w:tcPr>
          <w:p w14:paraId="0F83B35A" w14:textId="77777777" w:rsidR="00910902" w:rsidRDefault="0003235A">
            <w:pPr>
              <w:rPr>
                <w:rFonts w:cstheme="minorHAnsi"/>
                <w:sz w:val="20"/>
                <w:szCs w:val="20"/>
              </w:rPr>
            </w:pPr>
            <w:r>
              <w:rPr>
                <w:rFonts w:cstheme="minorHAnsi"/>
                <w:sz w:val="20"/>
                <w:szCs w:val="20"/>
              </w:rPr>
              <w:t>Survey Returns</w:t>
            </w:r>
          </w:p>
        </w:tc>
        <w:tc>
          <w:tcPr>
            <w:tcW w:w="850" w:type="dxa"/>
          </w:tcPr>
          <w:p w14:paraId="4200D767" w14:textId="3FC6F9A6" w:rsidR="00910902" w:rsidRDefault="74F87A70" w:rsidP="39D03A1E">
            <w:pPr>
              <w:rPr>
                <w:sz w:val="18"/>
                <w:szCs w:val="18"/>
              </w:rPr>
            </w:pPr>
            <w:r w:rsidRPr="76A9E937">
              <w:rPr>
                <w:sz w:val="18"/>
                <w:szCs w:val="18"/>
              </w:rPr>
              <w:t>HW</w:t>
            </w:r>
            <w:r w:rsidR="658CA298" w:rsidRPr="76A9E937">
              <w:rPr>
                <w:sz w:val="18"/>
                <w:szCs w:val="18"/>
              </w:rPr>
              <w:t xml:space="preserve"> / </w:t>
            </w:r>
            <w:r w:rsidR="005F2D34">
              <w:rPr>
                <w:sz w:val="18"/>
                <w:szCs w:val="18"/>
              </w:rPr>
              <w:t>OM</w:t>
            </w:r>
          </w:p>
        </w:tc>
        <w:tc>
          <w:tcPr>
            <w:tcW w:w="851" w:type="dxa"/>
          </w:tcPr>
          <w:p w14:paraId="496217B0" w14:textId="69FCAA7F" w:rsidR="00910902" w:rsidRDefault="005F2D34" w:rsidP="39D03A1E">
            <w:pPr>
              <w:rPr>
                <w:sz w:val="18"/>
                <w:szCs w:val="18"/>
              </w:rPr>
            </w:pPr>
            <w:r>
              <w:rPr>
                <w:sz w:val="18"/>
                <w:szCs w:val="18"/>
              </w:rPr>
              <w:t>SR</w:t>
            </w:r>
          </w:p>
        </w:tc>
        <w:tc>
          <w:tcPr>
            <w:tcW w:w="850" w:type="dxa"/>
          </w:tcPr>
          <w:p w14:paraId="66C82AA8" w14:textId="17BC0283" w:rsidR="00910902" w:rsidRDefault="29C42AC9" w:rsidP="39D03A1E">
            <w:pPr>
              <w:rPr>
                <w:sz w:val="18"/>
                <w:szCs w:val="18"/>
              </w:rPr>
            </w:pPr>
            <w:r w:rsidRPr="39D03A1E">
              <w:rPr>
                <w:sz w:val="18"/>
                <w:szCs w:val="18"/>
              </w:rPr>
              <w:t>On-going</w:t>
            </w:r>
          </w:p>
        </w:tc>
        <w:tc>
          <w:tcPr>
            <w:tcW w:w="1276" w:type="dxa"/>
          </w:tcPr>
          <w:p w14:paraId="62104706" w14:textId="77777777" w:rsidR="00910902" w:rsidRDefault="0003235A">
            <w:pPr>
              <w:rPr>
                <w:rFonts w:cstheme="minorHAnsi"/>
                <w:sz w:val="20"/>
                <w:szCs w:val="20"/>
              </w:rPr>
            </w:pPr>
            <w:r>
              <w:rPr>
                <w:rFonts w:cstheme="minorHAnsi"/>
                <w:sz w:val="20"/>
                <w:szCs w:val="20"/>
              </w:rPr>
              <w:t>Management Time</w:t>
            </w:r>
          </w:p>
        </w:tc>
        <w:tc>
          <w:tcPr>
            <w:tcW w:w="2097" w:type="dxa"/>
          </w:tcPr>
          <w:p w14:paraId="4631F88E" w14:textId="39B86E89" w:rsidR="00A7141B" w:rsidRDefault="00A7141B" w:rsidP="16EAE8AE">
            <w:pPr>
              <w:rPr>
                <w:sz w:val="20"/>
                <w:szCs w:val="20"/>
              </w:rPr>
            </w:pPr>
          </w:p>
        </w:tc>
      </w:tr>
      <w:tr w:rsidR="00910902" w14:paraId="74EA61B5" w14:textId="77777777" w:rsidTr="0D4016F2">
        <w:trPr>
          <w:trHeight w:val="300"/>
        </w:trPr>
        <w:tc>
          <w:tcPr>
            <w:tcW w:w="3290" w:type="dxa"/>
          </w:tcPr>
          <w:p w14:paraId="6BA0E75D" w14:textId="48F7CC8A" w:rsidR="00910902" w:rsidRPr="00F21A7D" w:rsidRDefault="00F21A7D">
            <w:pPr>
              <w:autoSpaceDE w:val="0"/>
              <w:autoSpaceDN w:val="0"/>
              <w:adjustRightInd w:val="0"/>
              <w:rPr>
                <w:sz w:val="20"/>
                <w:szCs w:val="20"/>
              </w:rPr>
            </w:pPr>
            <w:r w:rsidRPr="00F21A7D">
              <w:rPr>
                <w:sz w:val="20"/>
                <w:szCs w:val="20"/>
              </w:rPr>
              <w:t xml:space="preserve">Continue PASS testing in 2025–26, including re-testing pupils of concern. Use the HOY system to identify </w:t>
            </w:r>
            <w:r w:rsidRPr="00F21A7D">
              <w:rPr>
                <w:sz w:val="20"/>
                <w:szCs w:val="20"/>
              </w:rPr>
              <w:lastRenderedPageBreak/>
              <w:t>wellbeing issues and implement targeted interventions (e.g. bereavement, DV, anger, wellbeing, discrimination).</w:t>
            </w:r>
          </w:p>
        </w:tc>
        <w:tc>
          <w:tcPr>
            <w:tcW w:w="3827" w:type="dxa"/>
          </w:tcPr>
          <w:p w14:paraId="38065BC4" w14:textId="22CBF2B4" w:rsidR="00910902" w:rsidRDefault="0003235A" w:rsidP="76A9E937">
            <w:pPr>
              <w:autoSpaceDE w:val="0"/>
              <w:autoSpaceDN w:val="0"/>
              <w:adjustRightInd w:val="0"/>
              <w:rPr>
                <w:sz w:val="20"/>
                <w:szCs w:val="20"/>
              </w:rPr>
            </w:pPr>
            <w:r w:rsidRPr="76A9E937">
              <w:rPr>
                <w:color w:val="000000" w:themeColor="text1"/>
                <w:sz w:val="20"/>
                <w:szCs w:val="20"/>
              </w:rPr>
              <w:lastRenderedPageBreak/>
              <w:t xml:space="preserve">All learners PASS tested. </w:t>
            </w:r>
          </w:p>
          <w:p w14:paraId="6519599A" w14:textId="178C98BE" w:rsidR="00910902" w:rsidRDefault="0003235A" w:rsidP="76A9E937">
            <w:pPr>
              <w:autoSpaceDE w:val="0"/>
              <w:autoSpaceDN w:val="0"/>
              <w:adjustRightInd w:val="0"/>
              <w:rPr>
                <w:sz w:val="20"/>
                <w:szCs w:val="20"/>
              </w:rPr>
            </w:pPr>
            <w:r w:rsidRPr="76A9E937">
              <w:rPr>
                <w:color w:val="000000" w:themeColor="text1"/>
                <w:sz w:val="20"/>
                <w:szCs w:val="20"/>
              </w:rPr>
              <w:lastRenderedPageBreak/>
              <w:t>Areas of concern to be identified and strategies implemented</w:t>
            </w:r>
            <w:r w:rsidR="00F21A7D">
              <w:rPr>
                <w:color w:val="000000" w:themeColor="text1"/>
                <w:sz w:val="20"/>
                <w:szCs w:val="20"/>
              </w:rPr>
              <w:t xml:space="preserve"> for those children most in need</w:t>
            </w:r>
          </w:p>
        </w:tc>
        <w:tc>
          <w:tcPr>
            <w:tcW w:w="1843" w:type="dxa"/>
            <w:gridSpan w:val="2"/>
          </w:tcPr>
          <w:p w14:paraId="4C6C4E54" w14:textId="77777777" w:rsidR="00910902" w:rsidRDefault="0003235A">
            <w:pPr>
              <w:rPr>
                <w:rFonts w:cstheme="minorHAnsi"/>
                <w:sz w:val="20"/>
                <w:szCs w:val="20"/>
              </w:rPr>
            </w:pPr>
            <w:r>
              <w:rPr>
                <w:rFonts w:cstheme="minorHAnsi"/>
                <w:sz w:val="20"/>
                <w:szCs w:val="20"/>
              </w:rPr>
              <w:lastRenderedPageBreak/>
              <w:t>Data analysis</w:t>
            </w:r>
          </w:p>
          <w:p w14:paraId="426BC598" w14:textId="77777777" w:rsidR="00910902" w:rsidRDefault="0003235A">
            <w:pPr>
              <w:rPr>
                <w:rFonts w:cstheme="minorHAnsi"/>
                <w:sz w:val="20"/>
                <w:szCs w:val="20"/>
              </w:rPr>
            </w:pPr>
            <w:r>
              <w:rPr>
                <w:rFonts w:cstheme="minorHAnsi"/>
                <w:sz w:val="20"/>
                <w:szCs w:val="20"/>
              </w:rPr>
              <w:t>Pupil responses to wellbeing survey</w:t>
            </w:r>
          </w:p>
          <w:p w14:paraId="4AF909B0" w14:textId="77777777" w:rsidR="00910902" w:rsidRDefault="00910902">
            <w:pPr>
              <w:rPr>
                <w:rFonts w:cstheme="minorHAnsi"/>
                <w:sz w:val="20"/>
                <w:szCs w:val="20"/>
              </w:rPr>
            </w:pPr>
          </w:p>
        </w:tc>
        <w:tc>
          <w:tcPr>
            <w:tcW w:w="850" w:type="dxa"/>
          </w:tcPr>
          <w:p w14:paraId="376AAB56" w14:textId="2552EE7F" w:rsidR="00910902" w:rsidRDefault="52A15361" w:rsidP="76A9E937">
            <w:pPr>
              <w:spacing w:line="259" w:lineRule="auto"/>
            </w:pPr>
            <w:r w:rsidRPr="76A9E937">
              <w:rPr>
                <w:sz w:val="18"/>
                <w:szCs w:val="18"/>
              </w:rPr>
              <w:lastRenderedPageBreak/>
              <w:t>AC</w:t>
            </w:r>
          </w:p>
          <w:p w14:paraId="4885100A" w14:textId="4B77FF31" w:rsidR="00910902" w:rsidRDefault="52A15361" w:rsidP="76A9E937">
            <w:pPr>
              <w:spacing w:line="259" w:lineRule="auto"/>
              <w:rPr>
                <w:sz w:val="18"/>
                <w:szCs w:val="18"/>
              </w:rPr>
            </w:pPr>
            <w:r w:rsidRPr="76A9E937">
              <w:rPr>
                <w:sz w:val="18"/>
                <w:szCs w:val="18"/>
              </w:rPr>
              <w:t>HOY</w:t>
            </w:r>
          </w:p>
        </w:tc>
        <w:tc>
          <w:tcPr>
            <w:tcW w:w="851" w:type="dxa"/>
          </w:tcPr>
          <w:p w14:paraId="3D7CEA7F" w14:textId="7D852024" w:rsidR="00910902" w:rsidRDefault="00F21A7D" w:rsidP="39D03A1E">
            <w:pPr>
              <w:rPr>
                <w:sz w:val="18"/>
                <w:szCs w:val="18"/>
              </w:rPr>
            </w:pPr>
            <w:r>
              <w:rPr>
                <w:sz w:val="18"/>
                <w:szCs w:val="18"/>
              </w:rPr>
              <w:t>HW / OM</w:t>
            </w:r>
          </w:p>
        </w:tc>
        <w:tc>
          <w:tcPr>
            <w:tcW w:w="850" w:type="dxa"/>
          </w:tcPr>
          <w:p w14:paraId="6DF670E6" w14:textId="79120E98" w:rsidR="00910902" w:rsidRDefault="518724C4" w:rsidP="39D03A1E">
            <w:pPr>
              <w:rPr>
                <w:sz w:val="18"/>
                <w:szCs w:val="18"/>
              </w:rPr>
            </w:pPr>
            <w:r w:rsidRPr="39D03A1E">
              <w:rPr>
                <w:sz w:val="18"/>
                <w:szCs w:val="18"/>
              </w:rPr>
              <w:t>On-going</w:t>
            </w:r>
          </w:p>
        </w:tc>
        <w:tc>
          <w:tcPr>
            <w:tcW w:w="1276" w:type="dxa"/>
          </w:tcPr>
          <w:p w14:paraId="0690F839" w14:textId="77777777" w:rsidR="00910902" w:rsidRDefault="0003235A">
            <w:pPr>
              <w:rPr>
                <w:rFonts w:cstheme="minorHAnsi"/>
                <w:sz w:val="20"/>
                <w:szCs w:val="20"/>
              </w:rPr>
            </w:pPr>
            <w:r>
              <w:rPr>
                <w:rFonts w:cstheme="minorHAnsi"/>
                <w:sz w:val="20"/>
                <w:szCs w:val="20"/>
              </w:rPr>
              <w:t>GL assessment</w:t>
            </w:r>
          </w:p>
        </w:tc>
        <w:tc>
          <w:tcPr>
            <w:tcW w:w="2097" w:type="dxa"/>
          </w:tcPr>
          <w:p w14:paraId="66597038" w14:textId="7033887F" w:rsidR="00B352C1" w:rsidRDefault="00B352C1" w:rsidP="00F21A7D">
            <w:pPr>
              <w:rPr>
                <w:sz w:val="20"/>
                <w:szCs w:val="20"/>
              </w:rPr>
            </w:pPr>
          </w:p>
        </w:tc>
      </w:tr>
      <w:tr w:rsidR="00910902" w14:paraId="4CD59BF7" w14:textId="77777777" w:rsidTr="0D4016F2">
        <w:trPr>
          <w:trHeight w:val="300"/>
        </w:trPr>
        <w:tc>
          <w:tcPr>
            <w:tcW w:w="3290" w:type="dxa"/>
          </w:tcPr>
          <w:p w14:paraId="0ED07EAC" w14:textId="77777777" w:rsidR="00910902" w:rsidRDefault="0003235A">
            <w:pPr>
              <w:rPr>
                <w:sz w:val="20"/>
                <w:szCs w:val="20"/>
              </w:rPr>
            </w:pPr>
            <w:r>
              <w:rPr>
                <w:color w:val="000000" w:themeColor="text1"/>
                <w:sz w:val="20"/>
                <w:szCs w:val="20"/>
              </w:rPr>
              <w:t xml:space="preserve">Analyse results of PASS for key groups of students including </w:t>
            </w:r>
            <w:proofErr w:type="spellStart"/>
            <w:r>
              <w:rPr>
                <w:color w:val="000000" w:themeColor="text1"/>
                <w:sz w:val="20"/>
                <w:szCs w:val="20"/>
              </w:rPr>
              <w:t>eFSM</w:t>
            </w:r>
            <w:proofErr w:type="spellEnd"/>
            <w:r>
              <w:rPr>
                <w:color w:val="000000" w:themeColor="text1"/>
                <w:sz w:val="20"/>
                <w:szCs w:val="20"/>
              </w:rPr>
              <w:t>, ALN, CLA and MAT and share data with HOY and RSE lead to initiate changes in curriculums and whole school approaches</w:t>
            </w:r>
          </w:p>
          <w:p w14:paraId="017458F3" w14:textId="77777777" w:rsidR="00910902" w:rsidRDefault="00910902">
            <w:pPr>
              <w:rPr>
                <w:rFonts w:eastAsia="Trebuchet MS"/>
                <w:color w:val="000000" w:themeColor="text1"/>
                <w:sz w:val="20"/>
                <w:szCs w:val="20"/>
              </w:rPr>
            </w:pPr>
          </w:p>
        </w:tc>
        <w:tc>
          <w:tcPr>
            <w:tcW w:w="3827" w:type="dxa"/>
          </w:tcPr>
          <w:p w14:paraId="3166633E" w14:textId="77777777" w:rsidR="00910902" w:rsidRDefault="0003235A">
            <w:pPr>
              <w:rPr>
                <w:sz w:val="20"/>
                <w:szCs w:val="20"/>
              </w:rPr>
            </w:pPr>
            <w:r>
              <w:rPr>
                <w:sz w:val="20"/>
                <w:szCs w:val="20"/>
              </w:rPr>
              <w:t>RSE SOL are updated yearly and informed by results.</w:t>
            </w:r>
          </w:p>
          <w:p w14:paraId="4523CED4" w14:textId="05FF6837" w:rsidR="00910902" w:rsidRDefault="0003235A">
            <w:pPr>
              <w:rPr>
                <w:sz w:val="20"/>
                <w:szCs w:val="20"/>
              </w:rPr>
            </w:pPr>
            <w:r w:rsidRPr="76A9E937">
              <w:rPr>
                <w:sz w:val="20"/>
                <w:szCs w:val="20"/>
              </w:rPr>
              <w:t xml:space="preserve">HOY make referrals to specific interventions and seek support from external agencies for example Mental Health </w:t>
            </w:r>
            <w:proofErr w:type="spellStart"/>
            <w:r w:rsidR="038D1D3F" w:rsidRPr="76A9E937">
              <w:rPr>
                <w:sz w:val="20"/>
                <w:szCs w:val="20"/>
              </w:rPr>
              <w:t>InReach</w:t>
            </w:r>
            <w:proofErr w:type="spellEnd"/>
            <w:r w:rsidRPr="76A9E937">
              <w:rPr>
                <w:sz w:val="20"/>
                <w:szCs w:val="20"/>
              </w:rPr>
              <w:t>, INSPIRE</w:t>
            </w:r>
          </w:p>
          <w:p w14:paraId="0EAE45FE" w14:textId="77777777" w:rsidR="00910902" w:rsidRDefault="0003235A">
            <w:pPr>
              <w:rPr>
                <w:sz w:val="20"/>
                <w:szCs w:val="20"/>
              </w:rPr>
            </w:pPr>
            <w:r>
              <w:rPr>
                <w:sz w:val="20"/>
                <w:szCs w:val="20"/>
              </w:rPr>
              <w:t>ALN targets are analysed in relation to results</w:t>
            </w:r>
          </w:p>
        </w:tc>
        <w:tc>
          <w:tcPr>
            <w:tcW w:w="1843" w:type="dxa"/>
            <w:gridSpan w:val="2"/>
          </w:tcPr>
          <w:p w14:paraId="2C995871" w14:textId="77777777" w:rsidR="00910902" w:rsidRDefault="0003235A">
            <w:pPr>
              <w:rPr>
                <w:sz w:val="20"/>
                <w:szCs w:val="20"/>
              </w:rPr>
            </w:pPr>
            <w:r>
              <w:rPr>
                <w:sz w:val="20"/>
                <w:szCs w:val="20"/>
              </w:rPr>
              <w:t>Data Analysis</w:t>
            </w:r>
          </w:p>
          <w:p w14:paraId="1B736912" w14:textId="77777777" w:rsidR="00910902" w:rsidRDefault="0003235A">
            <w:pPr>
              <w:rPr>
                <w:sz w:val="20"/>
                <w:szCs w:val="20"/>
              </w:rPr>
            </w:pPr>
            <w:r>
              <w:rPr>
                <w:sz w:val="20"/>
                <w:szCs w:val="20"/>
              </w:rPr>
              <w:t>Intervention referrals</w:t>
            </w:r>
          </w:p>
        </w:tc>
        <w:tc>
          <w:tcPr>
            <w:tcW w:w="850" w:type="dxa"/>
          </w:tcPr>
          <w:p w14:paraId="268ED2EA" w14:textId="4B6B784A" w:rsidR="00910902" w:rsidRDefault="05EC11A8" w:rsidP="39D03A1E">
            <w:pPr>
              <w:rPr>
                <w:rFonts w:eastAsia="Trebuchet MS"/>
                <w:color w:val="000000" w:themeColor="text1"/>
                <w:sz w:val="18"/>
                <w:szCs w:val="18"/>
              </w:rPr>
            </w:pPr>
            <w:r w:rsidRPr="39D03A1E">
              <w:rPr>
                <w:rFonts w:eastAsia="Trebuchet MS"/>
                <w:color w:val="000000" w:themeColor="text1"/>
                <w:sz w:val="18"/>
                <w:szCs w:val="18"/>
              </w:rPr>
              <w:t>HOY</w:t>
            </w:r>
          </w:p>
          <w:p w14:paraId="74F29156" w14:textId="7D5C23F3" w:rsidR="00F21A7D" w:rsidRDefault="00F21A7D" w:rsidP="39D03A1E">
            <w:pPr>
              <w:rPr>
                <w:rFonts w:eastAsia="Trebuchet MS"/>
                <w:color w:val="000000" w:themeColor="text1"/>
                <w:sz w:val="18"/>
                <w:szCs w:val="18"/>
              </w:rPr>
            </w:pPr>
            <w:r>
              <w:rPr>
                <w:rFonts w:eastAsia="Trebuchet MS"/>
                <w:color w:val="000000" w:themeColor="text1"/>
                <w:sz w:val="18"/>
                <w:szCs w:val="18"/>
              </w:rPr>
              <w:t>CB</w:t>
            </w:r>
          </w:p>
          <w:p w14:paraId="60086500" w14:textId="09F7002A" w:rsidR="00910902" w:rsidRDefault="00910902" w:rsidP="39D03A1E">
            <w:pPr>
              <w:rPr>
                <w:rFonts w:eastAsia="Trebuchet MS"/>
                <w:color w:val="000000" w:themeColor="text1"/>
                <w:sz w:val="18"/>
                <w:szCs w:val="18"/>
              </w:rPr>
            </w:pPr>
          </w:p>
        </w:tc>
        <w:tc>
          <w:tcPr>
            <w:tcW w:w="851" w:type="dxa"/>
          </w:tcPr>
          <w:p w14:paraId="6A9BAC8F" w14:textId="55728708" w:rsidR="00910902" w:rsidRDefault="05EC11A8">
            <w:pPr>
              <w:rPr>
                <w:sz w:val="18"/>
                <w:szCs w:val="18"/>
              </w:rPr>
            </w:pPr>
            <w:r w:rsidRPr="39D03A1E">
              <w:rPr>
                <w:sz w:val="18"/>
                <w:szCs w:val="18"/>
              </w:rPr>
              <w:t>OM / HW</w:t>
            </w:r>
          </w:p>
        </w:tc>
        <w:tc>
          <w:tcPr>
            <w:tcW w:w="850" w:type="dxa"/>
          </w:tcPr>
          <w:p w14:paraId="2C28ACFC" w14:textId="369F1C0F" w:rsidR="00910902" w:rsidRDefault="05EC11A8">
            <w:pPr>
              <w:rPr>
                <w:sz w:val="18"/>
                <w:szCs w:val="18"/>
              </w:rPr>
            </w:pPr>
            <w:r w:rsidRPr="39D03A1E">
              <w:rPr>
                <w:sz w:val="18"/>
                <w:szCs w:val="18"/>
              </w:rPr>
              <w:t>On-going</w:t>
            </w:r>
          </w:p>
        </w:tc>
        <w:tc>
          <w:tcPr>
            <w:tcW w:w="1276" w:type="dxa"/>
          </w:tcPr>
          <w:p w14:paraId="67525D00" w14:textId="65A84BF6" w:rsidR="00910902" w:rsidRDefault="05EC11A8">
            <w:pPr>
              <w:rPr>
                <w:rFonts w:eastAsia="Trebuchet MS"/>
                <w:color w:val="000000" w:themeColor="text1"/>
                <w:sz w:val="20"/>
                <w:szCs w:val="20"/>
              </w:rPr>
            </w:pPr>
            <w:r w:rsidRPr="39D03A1E">
              <w:rPr>
                <w:rFonts w:eastAsia="Trebuchet MS"/>
                <w:color w:val="000000" w:themeColor="text1"/>
                <w:sz w:val="20"/>
                <w:szCs w:val="20"/>
              </w:rPr>
              <w:t>Management Time</w:t>
            </w:r>
          </w:p>
        </w:tc>
        <w:tc>
          <w:tcPr>
            <w:tcW w:w="2097" w:type="dxa"/>
          </w:tcPr>
          <w:p w14:paraId="02A3EDED" w14:textId="4A1CBC2A" w:rsidR="00910902" w:rsidRDefault="00910902">
            <w:pPr>
              <w:jc w:val="center"/>
              <w:rPr>
                <w:rFonts w:eastAsia="Trebuchet MS"/>
                <w:color w:val="000000" w:themeColor="text1"/>
                <w:sz w:val="20"/>
                <w:szCs w:val="20"/>
              </w:rPr>
            </w:pPr>
          </w:p>
        </w:tc>
      </w:tr>
      <w:tr w:rsidR="00910902" w14:paraId="689C40CF" w14:textId="77777777" w:rsidTr="0D4016F2">
        <w:trPr>
          <w:trHeight w:val="300"/>
        </w:trPr>
        <w:tc>
          <w:tcPr>
            <w:tcW w:w="3290" w:type="dxa"/>
          </w:tcPr>
          <w:p w14:paraId="4A48FD9D" w14:textId="62406770" w:rsidR="00910902" w:rsidRDefault="39D03A1E">
            <w:pPr>
              <w:rPr>
                <w:rFonts w:eastAsia="Trebuchet MS"/>
                <w:color w:val="000000" w:themeColor="text1"/>
                <w:sz w:val="20"/>
                <w:szCs w:val="20"/>
              </w:rPr>
            </w:pPr>
            <w:r w:rsidRPr="39D03A1E">
              <w:rPr>
                <w:rFonts w:eastAsia="Trebuchet MS"/>
                <w:color w:val="000000" w:themeColor="text1"/>
                <w:sz w:val="20"/>
                <w:szCs w:val="20"/>
              </w:rPr>
              <w:t xml:space="preserve">Continue to </w:t>
            </w:r>
            <w:r w:rsidR="60B6D89F" w:rsidRPr="1CFD7970">
              <w:rPr>
                <w:rFonts w:eastAsia="Trebuchet MS"/>
                <w:color w:val="000000" w:themeColor="text1"/>
                <w:sz w:val="20"/>
                <w:szCs w:val="20"/>
              </w:rPr>
              <w:t>plan</w:t>
            </w:r>
            <w:r w:rsidRPr="39D03A1E">
              <w:rPr>
                <w:rFonts w:eastAsia="Trebuchet MS"/>
                <w:color w:val="000000" w:themeColor="text1"/>
                <w:sz w:val="20"/>
                <w:szCs w:val="20"/>
              </w:rPr>
              <w:t xml:space="preserve"> to facilitate a seamless transition for ALN </w:t>
            </w:r>
            <w:r w:rsidR="782F31BE" w:rsidRPr="39D03A1E">
              <w:rPr>
                <w:rFonts w:eastAsia="Trebuchet MS"/>
                <w:color w:val="000000" w:themeColor="text1"/>
                <w:sz w:val="20"/>
                <w:szCs w:val="20"/>
              </w:rPr>
              <w:t xml:space="preserve">and disadvantaged </w:t>
            </w:r>
            <w:r w:rsidRPr="39D03A1E">
              <w:rPr>
                <w:rFonts w:eastAsia="Trebuchet MS"/>
                <w:color w:val="000000" w:themeColor="text1"/>
                <w:sz w:val="20"/>
                <w:szCs w:val="20"/>
              </w:rPr>
              <w:t xml:space="preserve">pupils through enhanced provision with key workers identified, visits by parents and pupils to the secondary phase. ALNCo to attend review meetings in the primary phase and cluster primaries of those year </w:t>
            </w:r>
            <w:r w:rsidR="00F21A7D">
              <w:rPr>
                <w:rFonts w:eastAsia="Trebuchet MS"/>
                <w:color w:val="000000" w:themeColor="text1"/>
                <w:sz w:val="20"/>
                <w:szCs w:val="20"/>
              </w:rPr>
              <w:t xml:space="preserve">5 and </w:t>
            </w:r>
            <w:r w:rsidRPr="39D03A1E">
              <w:rPr>
                <w:rFonts w:eastAsia="Trebuchet MS"/>
                <w:color w:val="000000" w:themeColor="text1"/>
                <w:sz w:val="20"/>
                <w:szCs w:val="20"/>
              </w:rPr>
              <w:t>6 pupils</w:t>
            </w:r>
          </w:p>
        </w:tc>
        <w:tc>
          <w:tcPr>
            <w:tcW w:w="3827" w:type="dxa"/>
          </w:tcPr>
          <w:p w14:paraId="4964ED2E" w14:textId="77777777" w:rsidR="00910902" w:rsidRDefault="0003235A">
            <w:pPr>
              <w:rPr>
                <w:sz w:val="20"/>
                <w:szCs w:val="20"/>
              </w:rPr>
            </w:pPr>
            <w:r>
              <w:rPr>
                <w:sz w:val="20"/>
                <w:szCs w:val="20"/>
              </w:rPr>
              <w:t>ALN pupils feel safe and secure in their new school.</w:t>
            </w:r>
          </w:p>
        </w:tc>
        <w:tc>
          <w:tcPr>
            <w:tcW w:w="1843" w:type="dxa"/>
            <w:gridSpan w:val="2"/>
          </w:tcPr>
          <w:p w14:paraId="75B124BA" w14:textId="77777777" w:rsidR="00910902" w:rsidRDefault="0003235A">
            <w:pPr>
              <w:rPr>
                <w:sz w:val="20"/>
                <w:szCs w:val="20"/>
              </w:rPr>
            </w:pPr>
            <w:r>
              <w:rPr>
                <w:sz w:val="20"/>
                <w:szCs w:val="20"/>
              </w:rPr>
              <w:t>Pupil and parental voice</w:t>
            </w:r>
          </w:p>
        </w:tc>
        <w:tc>
          <w:tcPr>
            <w:tcW w:w="850" w:type="dxa"/>
          </w:tcPr>
          <w:p w14:paraId="63B496E2" w14:textId="23919D5C" w:rsidR="00910902" w:rsidRDefault="3C0AC2DA">
            <w:pPr>
              <w:rPr>
                <w:rFonts w:eastAsia="Trebuchet MS"/>
                <w:color w:val="000000" w:themeColor="text1"/>
                <w:sz w:val="18"/>
                <w:szCs w:val="18"/>
              </w:rPr>
            </w:pPr>
            <w:r w:rsidRPr="39D03A1E">
              <w:rPr>
                <w:rFonts w:eastAsia="Trebuchet MS"/>
                <w:color w:val="000000" w:themeColor="text1"/>
                <w:sz w:val="18"/>
                <w:szCs w:val="18"/>
              </w:rPr>
              <w:t>OM/ ALNCO</w:t>
            </w:r>
          </w:p>
        </w:tc>
        <w:tc>
          <w:tcPr>
            <w:tcW w:w="851" w:type="dxa"/>
          </w:tcPr>
          <w:p w14:paraId="3A871899" w14:textId="486E0A68" w:rsidR="00910902" w:rsidRDefault="3C0AC2DA" w:rsidP="39D03A1E">
            <w:r w:rsidRPr="39D03A1E">
              <w:rPr>
                <w:sz w:val="18"/>
                <w:szCs w:val="18"/>
              </w:rPr>
              <w:t>SR</w:t>
            </w:r>
          </w:p>
        </w:tc>
        <w:tc>
          <w:tcPr>
            <w:tcW w:w="850" w:type="dxa"/>
          </w:tcPr>
          <w:p w14:paraId="2F6D4EFB" w14:textId="1FE6C0D4" w:rsidR="00910902" w:rsidRDefault="3C0AC2DA">
            <w:pPr>
              <w:rPr>
                <w:sz w:val="18"/>
                <w:szCs w:val="18"/>
              </w:rPr>
            </w:pPr>
            <w:r w:rsidRPr="39D03A1E">
              <w:rPr>
                <w:sz w:val="18"/>
                <w:szCs w:val="18"/>
              </w:rPr>
              <w:t>On-going</w:t>
            </w:r>
          </w:p>
        </w:tc>
        <w:tc>
          <w:tcPr>
            <w:tcW w:w="1276" w:type="dxa"/>
          </w:tcPr>
          <w:p w14:paraId="035A956E" w14:textId="77777777" w:rsidR="00910902" w:rsidRDefault="00910902">
            <w:pPr>
              <w:rPr>
                <w:rFonts w:eastAsia="Trebuchet MS"/>
                <w:color w:val="000000" w:themeColor="text1"/>
                <w:sz w:val="20"/>
                <w:szCs w:val="20"/>
              </w:rPr>
            </w:pPr>
          </w:p>
        </w:tc>
        <w:tc>
          <w:tcPr>
            <w:tcW w:w="2097" w:type="dxa"/>
          </w:tcPr>
          <w:p w14:paraId="7BC35E71" w14:textId="5BCD16BE" w:rsidR="00910902" w:rsidRDefault="00910902">
            <w:pPr>
              <w:jc w:val="center"/>
              <w:rPr>
                <w:rFonts w:eastAsia="Trebuchet MS"/>
                <w:color w:val="000000" w:themeColor="text1"/>
                <w:sz w:val="20"/>
                <w:szCs w:val="20"/>
              </w:rPr>
            </w:pPr>
          </w:p>
        </w:tc>
      </w:tr>
      <w:tr w:rsidR="00910902" w14:paraId="6FA61CA3" w14:textId="77777777" w:rsidTr="0D4016F2">
        <w:trPr>
          <w:trHeight w:val="300"/>
        </w:trPr>
        <w:tc>
          <w:tcPr>
            <w:tcW w:w="3290" w:type="dxa"/>
          </w:tcPr>
          <w:p w14:paraId="3AA5D72E" w14:textId="2887D36D" w:rsidR="00910902" w:rsidRDefault="39D03A1E">
            <w:pPr>
              <w:autoSpaceDE w:val="0"/>
              <w:autoSpaceDN w:val="0"/>
              <w:adjustRightInd w:val="0"/>
              <w:rPr>
                <w:rFonts w:eastAsia="Trebuchet MS"/>
                <w:color w:val="000000" w:themeColor="text1"/>
                <w:sz w:val="20"/>
                <w:szCs w:val="20"/>
              </w:rPr>
            </w:pPr>
            <w:r w:rsidRPr="39D03A1E">
              <w:rPr>
                <w:rFonts w:eastAsia="Trebuchet MS"/>
                <w:color w:val="000000" w:themeColor="text1"/>
                <w:sz w:val="20"/>
                <w:szCs w:val="20"/>
              </w:rPr>
              <w:t xml:space="preserve">Continue to raise awareness across the school of </w:t>
            </w:r>
            <w:r w:rsidR="0E93C5C7" w:rsidRPr="39D03A1E">
              <w:rPr>
                <w:rFonts w:eastAsia="Trebuchet MS"/>
                <w:color w:val="000000" w:themeColor="text1"/>
                <w:sz w:val="20"/>
                <w:szCs w:val="20"/>
              </w:rPr>
              <w:t xml:space="preserve">eco, </w:t>
            </w:r>
            <w:r w:rsidRPr="39D03A1E">
              <w:rPr>
                <w:rFonts w:eastAsia="Trebuchet MS"/>
                <w:color w:val="000000" w:themeColor="text1"/>
                <w:sz w:val="20"/>
                <w:szCs w:val="20"/>
              </w:rPr>
              <w:t>safety, mental health, emotional wellbeing and bullying behaviour and how to combat it through:</w:t>
            </w:r>
          </w:p>
          <w:p w14:paraId="00B0B0A7" w14:textId="77777777" w:rsidR="00910902" w:rsidRDefault="39D03A1E" w:rsidP="00263D65">
            <w:pPr>
              <w:pStyle w:val="ListParagraph"/>
              <w:numPr>
                <w:ilvl w:val="0"/>
                <w:numId w:val="29"/>
              </w:numPr>
              <w:spacing w:after="0" w:line="240" w:lineRule="auto"/>
              <w:rPr>
                <w:rFonts w:eastAsia="Trebuchet MS" w:cstheme="minorHAnsi"/>
                <w:color w:val="000000" w:themeColor="text1"/>
                <w:sz w:val="20"/>
                <w:szCs w:val="20"/>
              </w:rPr>
            </w:pPr>
            <w:r w:rsidRPr="39D03A1E">
              <w:rPr>
                <w:rFonts w:eastAsia="Trebuchet MS"/>
                <w:color w:val="000000" w:themeColor="text1"/>
                <w:sz w:val="20"/>
                <w:szCs w:val="20"/>
              </w:rPr>
              <w:t>Assemblies</w:t>
            </w:r>
          </w:p>
          <w:p w14:paraId="6A3D9C4C" w14:textId="419E2489" w:rsidR="5FAC4D27" w:rsidRDefault="5FAC4D27" w:rsidP="00263D65">
            <w:pPr>
              <w:pStyle w:val="ListParagraph"/>
              <w:numPr>
                <w:ilvl w:val="0"/>
                <w:numId w:val="29"/>
              </w:numPr>
              <w:spacing w:after="0" w:line="240" w:lineRule="auto"/>
              <w:rPr>
                <w:rFonts w:eastAsia="Trebuchet MS"/>
                <w:color w:val="000000" w:themeColor="text1"/>
                <w:sz w:val="20"/>
                <w:szCs w:val="20"/>
              </w:rPr>
            </w:pPr>
            <w:r w:rsidRPr="39D03A1E">
              <w:rPr>
                <w:rFonts w:eastAsia="Trebuchet MS"/>
                <w:color w:val="000000" w:themeColor="text1"/>
                <w:sz w:val="20"/>
                <w:szCs w:val="20"/>
              </w:rPr>
              <w:t>Table Talk Tuesday / Wonder Wed</w:t>
            </w:r>
          </w:p>
          <w:p w14:paraId="7E2D01AA" w14:textId="77777777" w:rsidR="00910902" w:rsidRDefault="39D03A1E" w:rsidP="00263D65">
            <w:pPr>
              <w:pStyle w:val="ListParagraph"/>
              <w:numPr>
                <w:ilvl w:val="0"/>
                <w:numId w:val="29"/>
              </w:numPr>
              <w:spacing w:after="0" w:line="240" w:lineRule="auto"/>
              <w:rPr>
                <w:rFonts w:eastAsia="Trebuchet MS" w:cstheme="minorHAnsi"/>
                <w:color w:val="000000" w:themeColor="text1"/>
                <w:sz w:val="20"/>
                <w:szCs w:val="20"/>
              </w:rPr>
            </w:pPr>
            <w:r w:rsidRPr="39D03A1E">
              <w:rPr>
                <w:rFonts w:eastAsia="Trebuchet MS"/>
                <w:color w:val="000000" w:themeColor="text1"/>
                <w:sz w:val="20"/>
                <w:szCs w:val="20"/>
              </w:rPr>
              <w:t>Liaison with RSE / PSE teaching staff</w:t>
            </w:r>
          </w:p>
          <w:p w14:paraId="4416EDBA" w14:textId="77777777" w:rsidR="00910902" w:rsidRDefault="39D03A1E" w:rsidP="00263D65">
            <w:pPr>
              <w:pStyle w:val="ListParagraph"/>
              <w:numPr>
                <w:ilvl w:val="0"/>
                <w:numId w:val="29"/>
              </w:numPr>
              <w:spacing w:after="0" w:line="240" w:lineRule="auto"/>
              <w:rPr>
                <w:rFonts w:eastAsia="Trebuchet MS" w:cstheme="minorHAnsi"/>
                <w:color w:val="000000" w:themeColor="text1"/>
                <w:sz w:val="20"/>
                <w:szCs w:val="20"/>
              </w:rPr>
            </w:pPr>
            <w:r w:rsidRPr="39D03A1E">
              <w:rPr>
                <w:rFonts w:eastAsia="Trebuchet MS"/>
                <w:color w:val="000000" w:themeColor="text1"/>
                <w:sz w:val="20"/>
                <w:szCs w:val="20"/>
              </w:rPr>
              <w:t>Staff training</w:t>
            </w:r>
          </w:p>
          <w:p w14:paraId="76DE3151" w14:textId="77777777" w:rsidR="00910902" w:rsidRDefault="39D03A1E" w:rsidP="00263D65">
            <w:pPr>
              <w:pStyle w:val="ListParagraph"/>
              <w:numPr>
                <w:ilvl w:val="0"/>
                <w:numId w:val="29"/>
              </w:numPr>
              <w:spacing w:after="0" w:line="240" w:lineRule="auto"/>
              <w:rPr>
                <w:rFonts w:eastAsia="Trebuchet MS" w:cstheme="minorHAnsi"/>
                <w:color w:val="000000" w:themeColor="text1"/>
                <w:sz w:val="20"/>
                <w:szCs w:val="20"/>
              </w:rPr>
            </w:pPr>
            <w:r w:rsidRPr="39D03A1E">
              <w:rPr>
                <w:rFonts w:eastAsia="Trebuchet MS"/>
                <w:color w:val="000000" w:themeColor="text1"/>
                <w:sz w:val="20"/>
                <w:szCs w:val="20"/>
              </w:rPr>
              <w:t>Information sharing</w:t>
            </w:r>
          </w:p>
        </w:tc>
        <w:tc>
          <w:tcPr>
            <w:tcW w:w="3827" w:type="dxa"/>
          </w:tcPr>
          <w:p w14:paraId="67D6F1E6" w14:textId="77777777" w:rsidR="00910902" w:rsidRDefault="0003235A">
            <w:pPr>
              <w:autoSpaceDE w:val="0"/>
              <w:autoSpaceDN w:val="0"/>
              <w:adjustRightInd w:val="0"/>
              <w:rPr>
                <w:rFonts w:cstheme="minorHAnsi"/>
                <w:sz w:val="20"/>
                <w:szCs w:val="20"/>
              </w:rPr>
            </w:pPr>
            <w:r>
              <w:rPr>
                <w:rFonts w:cstheme="minorHAnsi"/>
                <w:sz w:val="20"/>
                <w:szCs w:val="20"/>
              </w:rPr>
              <w:t>Pupil, staff and parental responses to bullying support are overall positive</w:t>
            </w:r>
          </w:p>
        </w:tc>
        <w:tc>
          <w:tcPr>
            <w:tcW w:w="1843" w:type="dxa"/>
            <w:gridSpan w:val="2"/>
          </w:tcPr>
          <w:p w14:paraId="1A2F44EE" w14:textId="77777777" w:rsidR="00910902" w:rsidRDefault="0003235A">
            <w:pPr>
              <w:rPr>
                <w:sz w:val="20"/>
                <w:szCs w:val="20"/>
              </w:rPr>
            </w:pPr>
            <w:r>
              <w:rPr>
                <w:sz w:val="20"/>
                <w:szCs w:val="20"/>
              </w:rPr>
              <w:t>Pupil voice improves</w:t>
            </w:r>
          </w:p>
          <w:p w14:paraId="4C80100F" w14:textId="77777777" w:rsidR="00910902" w:rsidRDefault="0003235A">
            <w:pPr>
              <w:rPr>
                <w:sz w:val="20"/>
                <w:szCs w:val="20"/>
              </w:rPr>
            </w:pPr>
            <w:r>
              <w:rPr>
                <w:sz w:val="20"/>
                <w:szCs w:val="20"/>
              </w:rPr>
              <w:t>Staff voice</w:t>
            </w:r>
          </w:p>
        </w:tc>
        <w:tc>
          <w:tcPr>
            <w:tcW w:w="850" w:type="dxa"/>
          </w:tcPr>
          <w:p w14:paraId="65B308C0" w14:textId="4BD5D8CC" w:rsidR="00910902" w:rsidRDefault="6DD31696" w:rsidP="39D03A1E">
            <w:pPr>
              <w:rPr>
                <w:rFonts w:eastAsia="Trebuchet MS"/>
                <w:color w:val="000000" w:themeColor="text1"/>
                <w:sz w:val="18"/>
                <w:szCs w:val="18"/>
              </w:rPr>
            </w:pPr>
            <w:r w:rsidRPr="39D03A1E">
              <w:rPr>
                <w:rFonts w:eastAsia="Trebuchet MS"/>
                <w:color w:val="000000" w:themeColor="text1"/>
                <w:sz w:val="18"/>
                <w:szCs w:val="18"/>
              </w:rPr>
              <w:t>VL</w:t>
            </w:r>
          </w:p>
          <w:p w14:paraId="3CAB09E8" w14:textId="5BB09C73" w:rsidR="00910902" w:rsidRDefault="6DD31696" w:rsidP="39D03A1E">
            <w:pPr>
              <w:rPr>
                <w:rFonts w:eastAsia="Trebuchet MS"/>
                <w:color w:val="000000" w:themeColor="text1"/>
                <w:sz w:val="18"/>
                <w:szCs w:val="18"/>
              </w:rPr>
            </w:pPr>
            <w:r w:rsidRPr="39D03A1E">
              <w:rPr>
                <w:rFonts w:eastAsia="Trebuchet MS"/>
                <w:color w:val="000000" w:themeColor="text1"/>
                <w:sz w:val="18"/>
                <w:szCs w:val="18"/>
              </w:rPr>
              <w:t>AC</w:t>
            </w:r>
          </w:p>
          <w:p w14:paraId="5E9E87F4" w14:textId="143DABEA" w:rsidR="00910902" w:rsidRDefault="6DD31696" w:rsidP="39D03A1E">
            <w:pPr>
              <w:rPr>
                <w:rFonts w:eastAsia="Trebuchet MS"/>
                <w:color w:val="000000" w:themeColor="text1"/>
                <w:sz w:val="18"/>
                <w:szCs w:val="18"/>
              </w:rPr>
            </w:pPr>
            <w:r w:rsidRPr="39D03A1E">
              <w:rPr>
                <w:rFonts w:eastAsia="Trebuchet MS"/>
                <w:color w:val="000000" w:themeColor="text1"/>
                <w:sz w:val="18"/>
                <w:szCs w:val="18"/>
              </w:rPr>
              <w:t>LP</w:t>
            </w:r>
          </w:p>
          <w:p w14:paraId="7B0B8CD1" w14:textId="0BE17D02" w:rsidR="00910902" w:rsidRDefault="2694A7B1" w:rsidP="39D03A1E">
            <w:pPr>
              <w:rPr>
                <w:rFonts w:eastAsia="Trebuchet MS"/>
                <w:color w:val="000000" w:themeColor="text1"/>
                <w:sz w:val="18"/>
                <w:szCs w:val="18"/>
              </w:rPr>
            </w:pPr>
            <w:r w:rsidRPr="39D03A1E">
              <w:rPr>
                <w:rFonts w:eastAsia="Trebuchet MS"/>
                <w:color w:val="000000" w:themeColor="text1"/>
                <w:sz w:val="18"/>
                <w:szCs w:val="18"/>
              </w:rPr>
              <w:t>CB</w:t>
            </w:r>
          </w:p>
          <w:p w14:paraId="5297C383" w14:textId="76E77AB9" w:rsidR="00910902" w:rsidRDefault="6DD31696" w:rsidP="39D03A1E">
            <w:pPr>
              <w:rPr>
                <w:rFonts w:eastAsia="Trebuchet MS"/>
                <w:color w:val="000000" w:themeColor="text1"/>
                <w:sz w:val="18"/>
                <w:szCs w:val="18"/>
              </w:rPr>
            </w:pPr>
            <w:r w:rsidRPr="39D03A1E">
              <w:rPr>
                <w:rFonts w:eastAsia="Trebuchet MS"/>
                <w:color w:val="000000" w:themeColor="text1"/>
                <w:sz w:val="18"/>
                <w:szCs w:val="18"/>
              </w:rPr>
              <w:t>OM</w:t>
            </w:r>
          </w:p>
          <w:p w14:paraId="264C1A0E" w14:textId="7823B3A8" w:rsidR="00910902" w:rsidRDefault="6DD31696" w:rsidP="39D03A1E">
            <w:pPr>
              <w:rPr>
                <w:rFonts w:eastAsia="Trebuchet MS"/>
                <w:color w:val="000000" w:themeColor="text1"/>
                <w:sz w:val="18"/>
                <w:szCs w:val="18"/>
              </w:rPr>
            </w:pPr>
            <w:r w:rsidRPr="39D03A1E">
              <w:rPr>
                <w:rFonts w:eastAsia="Trebuchet MS"/>
                <w:color w:val="000000" w:themeColor="text1"/>
                <w:sz w:val="18"/>
                <w:szCs w:val="18"/>
              </w:rPr>
              <w:t>HW</w:t>
            </w:r>
          </w:p>
        </w:tc>
        <w:tc>
          <w:tcPr>
            <w:tcW w:w="851" w:type="dxa"/>
          </w:tcPr>
          <w:p w14:paraId="3DC20B7F" w14:textId="0B37569C" w:rsidR="00910902" w:rsidRDefault="6DD31696" w:rsidP="39D03A1E">
            <w:pPr>
              <w:rPr>
                <w:sz w:val="18"/>
                <w:szCs w:val="18"/>
              </w:rPr>
            </w:pPr>
            <w:r w:rsidRPr="39D03A1E">
              <w:rPr>
                <w:sz w:val="18"/>
                <w:szCs w:val="18"/>
              </w:rPr>
              <w:t>SR</w:t>
            </w:r>
          </w:p>
        </w:tc>
        <w:tc>
          <w:tcPr>
            <w:tcW w:w="850" w:type="dxa"/>
          </w:tcPr>
          <w:p w14:paraId="222C0D7E" w14:textId="2CE5AE61" w:rsidR="00910902" w:rsidRDefault="6DD31696" w:rsidP="39D03A1E">
            <w:pPr>
              <w:rPr>
                <w:sz w:val="18"/>
                <w:szCs w:val="18"/>
              </w:rPr>
            </w:pPr>
            <w:r w:rsidRPr="39D03A1E">
              <w:rPr>
                <w:sz w:val="18"/>
                <w:szCs w:val="18"/>
              </w:rPr>
              <w:t>On-going</w:t>
            </w:r>
          </w:p>
        </w:tc>
        <w:tc>
          <w:tcPr>
            <w:tcW w:w="1276" w:type="dxa"/>
          </w:tcPr>
          <w:p w14:paraId="5D65DDFE" w14:textId="77777777" w:rsidR="00910902" w:rsidRDefault="0003235A">
            <w:pPr>
              <w:rPr>
                <w:rFonts w:eastAsia="Trebuchet MS" w:cstheme="minorHAnsi"/>
                <w:color w:val="000000" w:themeColor="text1"/>
                <w:sz w:val="20"/>
                <w:szCs w:val="20"/>
              </w:rPr>
            </w:pPr>
            <w:r>
              <w:rPr>
                <w:rFonts w:eastAsia="Trebuchet MS" w:cstheme="minorHAnsi"/>
                <w:color w:val="000000" w:themeColor="text1"/>
                <w:sz w:val="20"/>
                <w:szCs w:val="20"/>
              </w:rPr>
              <w:t>INSET</w:t>
            </w:r>
          </w:p>
          <w:p w14:paraId="3231B974" w14:textId="77777777" w:rsidR="00910902" w:rsidRDefault="0003235A">
            <w:pPr>
              <w:rPr>
                <w:rFonts w:cstheme="minorHAnsi"/>
                <w:sz w:val="20"/>
                <w:szCs w:val="20"/>
              </w:rPr>
            </w:pPr>
            <w:r>
              <w:rPr>
                <w:rFonts w:cstheme="minorHAnsi"/>
                <w:sz w:val="20"/>
                <w:szCs w:val="20"/>
              </w:rPr>
              <w:t>Management time</w:t>
            </w:r>
          </w:p>
        </w:tc>
        <w:tc>
          <w:tcPr>
            <w:tcW w:w="2097" w:type="dxa"/>
          </w:tcPr>
          <w:p w14:paraId="2DE00C70" w14:textId="44F135F1" w:rsidR="00910902" w:rsidRDefault="00910902" w:rsidP="4975D85A">
            <w:pPr>
              <w:rPr>
                <w:rFonts w:eastAsia="Trebuchet MS"/>
                <w:color w:val="000000" w:themeColor="text1"/>
                <w:sz w:val="20"/>
                <w:szCs w:val="20"/>
              </w:rPr>
            </w:pPr>
          </w:p>
        </w:tc>
      </w:tr>
      <w:tr w:rsidR="00910902" w14:paraId="3F03220F" w14:textId="77777777" w:rsidTr="0D4016F2">
        <w:trPr>
          <w:trHeight w:val="300"/>
        </w:trPr>
        <w:tc>
          <w:tcPr>
            <w:tcW w:w="3290" w:type="dxa"/>
          </w:tcPr>
          <w:p w14:paraId="11B3EBDF" w14:textId="264C6056" w:rsidR="00910902" w:rsidRDefault="39D03A1E">
            <w:pPr>
              <w:rPr>
                <w:color w:val="000000" w:themeColor="text1"/>
                <w:sz w:val="20"/>
                <w:szCs w:val="20"/>
              </w:rPr>
            </w:pPr>
            <w:r w:rsidRPr="39D03A1E">
              <w:rPr>
                <w:color w:val="000000" w:themeColor="text1"/>
                <w:sz w:val="20"/>
                <w:szCs w:val="20"/>
              </w:rPr>
              <w:t xml:space="preserve">To </w:t>
            </w:r>
            <w:r w:rsidR="0D911C05" w:rsidRPr="39D03A1E">
              <w:rPr>
                <w:color w:val="000000" w:themeColor="text1"/>
                <w:sz w:val="20"/>
                <w:szCs w:val="20"/>
              </w:rPr>
              <w:t xml:space="preserve">continue to </w:t>
            </w:r>
            <w:r w:rsidRPr="39D03A1E">
              <w:rPr>
                <w:color w:val="000000" w:themeColor="text1"/>
                <w:sz w:val="20"/>
                <w:szCs w:val="20"/>
              </w:rPr>
              <w:t xml:space="preserve">promote </w:t>
            </w:r>
            <w:r w:rsidR="001D4D67">
              <w:rPr>
                <w:color w:val="000000" w:themeColor="text1"/>
                <w:sz w:val="20"/>
                <w:szCs w:val="20"/>
              </w:rPr>
              <w:t xml:space="preserve">independence, </w:t>
            </w:r>
            <w:r w:rsidRPr="39D03A1E">
              <w:rPr>
                <w:color w:val="000000" w:themeColor="text1"/>
                <w:sz w:val="20"/>
                <w:szCs w:val="20"/>
              </w:rPr>
              <w:t xml:space="preserve">student self-recognition and resilience through ‘Table Talk Tuesdays’, ‘Wonder </w:t>
            </w:r>
            <w:r w:rsidRPr="39D03A1E">
              <w:rPr>
                <w:color w:val="000000" w:themeColor="text1"/>
                <w:sz w:val="20"/>
                <w:szCs w:val="20"/>
              </w:rPr>
              <w:lastRenderedPageBreak/>
              <w:t>Wednesdays’, Self-referrals on Spot it Sort It. Further promotion of Mental Health Support.</w:t>
            </w:r>
          </w:p>
        </w:tc>
        <w:tc>
          <w:tcPr>
            <w:tcW w:w="3827" w:type="dxa"/>
          </w:tcPr>
          <w:p w14:paraId="72E9CBF8" w14:textId="77777777" w:rsidR="00910902" w:rsidRDefault="0003235A">
            <w:pPr>
              <w:rPr>
                <w:sz w:val="20"/>
                <w:szCs w:val="20"/>
              </w:rPr>
            </w:pPr>
            <w:r>
              <w:rPr>
                <w:sz w:val="20"/>
                <w:szCs w:val="20"/>
              </w:rPr>
              <w:lastRenderedPageBreak/>
              <w:t>Numbers of self-referrals and school referrals on Spot it Sort it, counsellor etc</w:t>
            </w:r>
          </w:p>
          <w:p w14:paraId="3487FC6D" w14:textId="77777777" w:rsidR="00910902" w:rsidRDefault="0003235A">
            <w:pPr>
              <w:rPr>
                <w:sz w:val="20"/>
                <w:szCs w:val="20"/>
              </w:rPr>
            </w:pPr>
            <w:r>
              <w:rPr>
                <w:sz w:val="20"/>
                <w:szCs w:val="20"/>
              </w:rPr>
              <w:t>Increase in positive responses on mental health and wellbeing in PASS and surveys</w:t>
            </w:r>
          </w:p>
          <w:p w14:paraId="347D966B" w14:textId="77777777" w:rsidR="00910902" w:rsidRDefault="0003235A">
            <w:pPr>
              <w:rPr>
                <w:rFonts w:cstheme="minorHAnsi"/>
                <w:sz w:val="20"/>
                <w:szCs w:val="20"/>
              </w:rPr>
            </w:pPr>
            <w:r>
              <w:rPr>
                <w:rFonts w:cstheme="minorHAnsi"/>
                <w:sz w:val="20"/>
                <w:szCs w:val="20"/>
              </w:rPr>
              <w:lastRenderedPageBreak/>
              <w:t xml:space="preserve">Increase in positive responses to ‘feeling safe’ at Ebbw Fawr. </w:t>
            </w:r>
          </w:p>
        </w:tc>
        <w:tc>
          <w:tcPr>
            <w:tcW w:w="1843" w:type="dxa"/>
            <w:gridSpan w:val="2"/>
          </w:tcPr>
          <w:p w14:paraId="0EDE599E" w14:textId="77777777" w:rsidR="00910902" w:rsidRDefault="0003235A">
            <w:pPr>
              <w:rPr>
                <w:sz w:val="20"/>
                <w:szCs w:val="20"/>
              </w:rPr>
            </w:pPr>
            <w:r>
              <w:rPr>
                <w:sz w:val="20"/>
                <w:szCs w:val="20"/>
              </w:rPr>
              <w:lastRenderedPageBreak/>
              <w:t>Calendar of events</w:t>
            </w:r>
          </w:p>
          <w:p w14:paraId="55D84F9F" w14:textId="77777777" w:rsidR="00910902" w:rsidRDefault="0003235A">
            <w:pPr>
              <w:rPr>
                <w:sz w:val="20"/>
                <w:szCs w:val="20"/>
              </w:rPr>
            </w:pPr>
            <w:r>
              <w:rPr>
                <w:sz w:val="20"/>
                <w:szCs w:val="20"/>
              </w:rPr>
              <w:t>Spot it Sort it</w:t>
            </w:r>
          </w:p>
          <w:p w14:paraId="0A571F9C" w14:textId="77777777" w:rsidR="00910902" w:rsidRDefault="0003235A">
            <w:pPr>
              <w:rPr>
                <w:sz w:val="20"/>
                <w:szCs w:val="20"/>
              </w:rPr>
            </w:pPr>
            <w:r>
              <w:rPr>
                <w:sz w:val="20"/>
                <w:szCs w:val="20"/>
              </w:rPr>
              <w:t>Mental Health In-reach</w:t>
            </w:r>
          </w:p>
          <w:p w14:paraId="443054A3" w14:textId="77777777" w:rsidR="00910902" w:rsidRDefault="0003235A">
            <w:pPr>
              <w:rPr>
                <w:sz w:val="20"/>
                <w:szCs w:val="20"/>
              </w:rPr>
            </w:pPr>
            <w:r>
              <w:rPr>
                <w:sz w:val="20"/>
                <w:szCs w:val="20"/>
              </w:rPr>
              <w:lastRenderedPageBreak/>
              <w:t>Intervention Programmes</w:t>
            </w:r>
          </w:p>
        </w:tc>
        <w:tc>
          <w:tcPr>
            <w:tcW w:w="850" w:type="dxa"/>
          </w:tcPr>
          <w:p w14:paraId="0828AFE0" w14:textId="712175D7" w:rsidR="00910902" w:rsidRDefault="00F21A7D" w:rsidP="39D03A1E">
            <w:pPr>
              <w:rPr>
                <w:sz w:val="18"/>
                <w:szCs w:val="18"/>
              </w:rPr>
            </w:pPr>
            <w:r>
              <w:rPr>
                <w:sz w:val="18"/>
                <w:szCs w:val="18"/>
              </w:rPr>
              <w:lastRenderedPageBreak/>
              <w:t>CB</w:t>
            </w:r>
          </w:p>
        </w:tc>
        <w:tc>
          <w:tcPr>
            <w:tcW w:w="851" w:type="dxa"/>
          </w:tcPr>
          <w:p w14:paraId="7BBBDB27" w14:textId="0A119833" w:rsidR="00910902" w:rsidRDefault="00F21A7D" w:rsidP="39D03A1E">
            <w:r>
              <w:rPr>
                <w:sz w:val="18"/>
                <w:szCs w:val="18"/>
              </w:rPr>
              <w:t>HW/OM</w:t>
            </w:r>
          </w:p>
        </w:tc>
        <w:tc>
          <w:tcPr>
            <w:tcW w:w="850" w:type="dxa"/>
          </w:tcPr>
          <w:p w14:paraId="68285AC0" w14:textId="215100D5" w:rsidR="00910902" w:rsidRDefault="30A5759B" w:rsidP="39D03A1E">
            <w:pPr>
              <w:rPr>
                <w:sz w:val="18"/>
                <w:szCs w:val="18"/>
              </w:rPr>
            </w:pPr>
            <w:r w:rsidRPr="39D03A1E">
              <w:rPr>
                <w:sz w:val="18"/>
                <w:szCs w:val="18"/>
              </w:rPr>
              <w:t>On-going</w:t>
            </w:r>
          </w:p>
        </w:tc>
        <w:tc>
          <w:tcPr>
            <w:tcW w:w="1276" w:type="dxa"/>
          </w:tcPr>
          <w:p w14:paraId="2BC7D7D1" w14:textId="77777777" w:rsidR="00910902" w:rsidRDefault="0003235A">
            <w:pPr>
              <w:rPr>
                <w:rFonts w:cstheme="minorHAnsi"/>
                <w:sz w:val="20"/>
                <w:szCs w:val="20"/>
              </w:rPr>
            </w:pPr>
            <w:r>
              <w:rPr>
                <w:rFonts w:cstheme="minorHAnsi"/>
                <w:sz w:val="20"/>
                <w:szCs w:val="20"/>
              </w:rPr>
              <w:t>Management time</w:t>
            </w:r>
          </w:p>
        </w:tc>
        <w:tc>
          <w:tcPr>
            <w:tcW w:w="2097" w:type="dxa"/>
          </w:tcPr>
          <w:p w14:paraId="63ED297C" w14:textId="74AF2A00" w:rsidR="00910902" w:rsidRDefault="00910902">
            <w:pPr>
              <w:jc w:val="center"/>
              <w:rPr>
                <w:sz w:val="20"/>
                <w:szCs w:val="20"/>
              </w:rPr>
            </w:pPr>
          </w:p>
        </w:tc>
      </w:tr>
      <w:tr w:rsidR="00910902" w14:paraId="0DCE290A" w14:textId="77777777" w:rsidTr="0D4016F2">
        <w:trPr>
          <w:trHeight w:val="300"/>
        </w:trPr>
        <w:tc>
          <w:tcPr>
            <w:tcW w:w="3290" w:type="dxa"/>
          </w:tcPr>
          <w:p w14:paraId="25A3A505" w14:textId="3E16B0B6" w:rsidR="00910902" w:rsidRDefault="00F21A7D">
            <w:pPr>
              <w:autoSpaceDE w:val="0"/>
              <w:autoSpaceDN w:val="0"/>
              <w:adjustRightInd w:val="0"/>
              <w:rPr>
                <w:color w:val="000000" w:themeColor="text1"/>
                <w:sz w:val="20"/>
                <w:szCs w:val="20"/>
              </w:rPr>
            </w:pPr>
            <w:r>
              <w:rPr>
                <w:color w:val="000000" w:themeColor="text1"/>
                <w:sz w:val="20"/>
                <w:szCs w:val="20"/>
              </w:rPr>
              <w:t>Continue to e</w:t>
            </w:r>
            <w:r w:rsidR="6F472B67" w:rsidRPr="39D03A1E">
              <w:rPr>
                <w:color w:val="000000" w:themeColor="text1"/>
                <w:sz w:val="20"/>
                <w:szCs w:val="20"/>
              </w:rPr>
              <w:t>mbed the</w:t>
            </w:r>
            <w:r w:rsidR="39D03A1E" w:rsidRPr="39D03A1E">
              <w:rPr>
                <w:color w:val="000000" w:themeColor="text1"/>
                <w:sz w:val="20"/>
                <w:szCs w:val="20"/>
              </w:rPr>
              <w:t xml:space="preserve"> policy for RADY, Equity and DARPL building on the good practices of anti-racism weeks, professional learning and respect intervention campaign. Cluster INSET Anti-Racism training for all staff.</w:t>
            </w:r>
          </w:p>
        </w:tc>
        <w:tc>
          <w:tcPr>
            <w:tcW w:w="3827" w:type="dxa"/>
          </w:tcPr>
          <w:p w14:paraId="1478C32F" w14:textId="77777777" w:rsidR="00910902" w:rsidRDefault="0003235A">
            <w:pPr>
              <w:autoSpaceDE w:val="0"/>
              <w:autoSpaceDN w:val="0"/>
              <w:adjustRightInd w:val="0"/>
              <w:rPr>
                <w:rFonts w:cstheme="minorHAnsi"/>
                <w:sz w:val="20"/>
                <w:szCs w:val="20"/>
              </w:rPr>
            </w:pPr>
            <w:r>
              <w:rPr>
                <w:rFonts w:cstheme="minorHAnsi"/>
                <w:sz w:val="20"/>
                <w:szCs w:val="20"/>
              </w:rPr>
              <w:t>Pupil and parental responses are overall positive</w:t>
            </w:r>
          </w:p>
          <w:p w14:paraId="7ADD2936" w14:textId="77777777" w:rsidR="00910902" w:rsidRDefault="0003235A">
            <w:pPr>
              <w:autoSpaceDE w:val="0"/>
              <w:autoSpaceDN w:val="0"/>
              <w:adjustRightInd w:val="0"/>
              <w:rPr>
                <w:sz w:val="20"/>
                <w:szCs w:val="20"/>
              </w:rPr>
            </w:pPr>
            <w:r>
              <w:rPr>
                <w:sz w:val="20"/>
                <w:szCs w:val="20"/>
              </w:rPr>
              <w:t>Numbers of incidences of discrimination fall following referral into the Respect Programme</w:t>
            </w:r>
          </w:p>
          <w:p w14:paraId="0D4415F1" w14:textId="77777777" w:rsidR="00910902" w:rsidRDefault="0003235A">
            <w:pPr>
              <w:autoSpaceDE w:val="0"/>
              <w:autoSpaceDN w:val="0"/>
              <w:adjustRightInd w:val="0"/>
              <w:rPr>
                <w:sz w:val="20"/>
                <w:szCs w:val="20"/>
              </w:rPr>
            </w:pPr>
            <w:r>
              <w:rPr>
                <w:sz w:val="20"/>
                <w:szCs w:val="20"/>
              </w:rPr>
              <w:t>RADY seen across school – Golden thread</w:t>
            </w:r>
          </w:p>
        </w:tc>
        <w:tc>
          <w:tcPr>
            <w:tcW w:w="1843" w:type="dxa"/>
            <w:gridSpan w:val="2"/>
          </w:tcPr>
          <w:p w14:paraId="5C725CFD" w14:textId="77777777" w:rsidR="00910902" w:rsidRDefault="0003235A">
            <w:pPr>
              <w:rPr>
                <w:rFonts w:cstheme="minorHAnsi"/>
                <w:sz w:val="20"/>
                <w:szCs w:val="20"/>
              </w:rPr>
            </w:pPr>
            <w:r>
              <w:rPr>
                <w:rFonts w:cstheme="minorHAnsi"/>
                <w:sz w:val="20"/>
                <w:szCs w:val="20"/>
              </w:rPr>
              <w:t>Pupil and parental Voice</w:t>
            </w:r>
          </w:p>
          <w:p w14:paraId="750658E0" w14:textId="77777777" w:rsidR="00910902" w:rsidRDefault="0003235A">
            <w:pPr>
              <w:rPr>
                <w:rFonts w:cstheme="minorHAnsi"/>
                <w:sz w:val="20"/>
                <w:szCs w:val="20"/>
              </w:rPr>
            </w:pPr>
            <w:r>
              <w:rPr>
                <w:rFonts w:cstheme="minorHAnsi"/>
                <w:sz w:val="20"/>
                <w:szCs w:val="20"/>
              </w:rPr>
              <w:t>Policies</w:t>
            </w:r>
          </w:p>
          <w:p w14:paraId="6A96003E" w14:textId="77777777" w:rsidR="00910902" w:rsidRDefault="0003235A">
            <w:pPr>
              <w:rPr>
                <w:sz w:val="20"/>
                <w:szCs w:val="20"/>
              </w:rPr>
            </w:pPr>
            <w:r>
              <w:rPr>
                <w:sz w:val="20"/>
                <w:szCs w:val="20"/>
              </w:rPr>
              <w:t>Respect campaign</w:t>
            </w:r>
          </w:p>
          <w:p w14:paraId="5EFEC7CF" w14:textId="77777777" w:rsidR="00910902" w:rsidRDefault="0003235A">
            <w:pPr>
              <w:rPr>
                <w:sz w:val="20"/>
                <w:szCs w:val="20"/>
              </w:rPr>
            </w:pPr>
            <w:r>
              <w:rPr>
                <w:sz w:val="20"/>
                <w:szCs w:val="20"/>
              </w:rPr>
              <w:t xml:space="preserve">Lesson </w:t>
            </w:r>
            <w:proofErr w:type="spellStart"/>
            <w:r>
              <w:rPr>
                <w:sz w:val="20"/>
                <w:szCs w:val="20"/>
              </w:rPr>
              <w:t>Obs</w:t>
            </w:r>
            <w:proofErr w:type="spellEnd"/>
          </w:p>
          <w:p w14:paraId="0897A9D6" w14:textId="77777777" w:rsidR="00910902" w:rsidRDefault="0003235A">
            <w:pPr>
              <w:rPr>
                <w:sz w:val="20"/>
                <w:szCs w:val="20"/>
              </w:rPr>
            </w:pPr>
            <w:r>
              <w:rPr>
                <w:sz w:val="20"/>
                <w:szCs w:val="20"/>
              </w:rPr>
              <w:t>Engagement numbers</w:t>
            </w:r>
          </w:p>
        </w:tc>
        <w:tc>
          <w:tcPr>
            <w:tcW w:w="850" w:type="dxa"/>
          </w:tcPr>
          <w:p w14:paraId="6CA62C7C" w14:textId="128EEEB4" w:rsidR="00910902" w:rsidRDefault="401BCB29" w:rsidP="39D03A1E">
            <w:pPr>
              <w:rPr>
                <w:sz w:val="18"/>
                <w:szCs w:val="18"/>
              </w:rPr>
            </w:pPr>
            <w:r w:rsidRPr="39D03A1E">
              <w:rPr>
                <w:sz w:val="18"/>
                <w:szCs w:val="18"/>
              </w:rPr>
              <w:t>RADY Lead</w:t>
            </w:r>
          </w:p>
          <w:p w14:paraId="65E0C254" w14:textId="372DD792" w:rsidR="00910902" w:rsidRDefault="401BCB29" w:rsidP="39D03A1E">
            <w:pPr>
              <w:rPr>
                <w:sz w:val="18"/>
                <w:szCs w:val="18"/>
              </w:rPr>
            </w:pPr>
            <w:r w:rsidRPr="39D03A1E">
              <w:rPr>
                <w:sz w:val="18"/>
                <w:szCs w:val="18"/>
              </w:rPr>
              <w:t>AL</w:t>
            </w:r>
          </w:p>
          <w:p w14:paraId="327A3789" w14:textId="0A751153" w:rsidR="00910902" w:rsidRDefault="401BCB29" w:rsidP="39D03A1E">
            <w:pPr>
              <w:rPr>
                <w:sz w:val="18"/>
                <w:szCs w:val="18"/>
              </w:rPr>
            </w:pPr>
            <w:r w:rsidRPr="39D03A1E">
              <w:rPr>
                <w:sz w:val="18"/>
                <w:szCs w:val="18"/>
              </w:rPr>
              <w:t>OM</w:t>
            </w:r>
          </w:p>
          <w:p w14:paraId="15A683BA" w14:textId="00E5AAD3" w:rsidR="00910902" w:rsidRDefault="7F6BB397" w:rsidP="76A9E937">
            <w:pPr>
              <w:rPr>
                <w:sz w:val="18"/>
                <w:szCs w:val="18"/>
              </w:rPr>
            </w:pPr>
            <w:r w:rsidRPr="76A9E937">
              <w:rPr>
                <w:sz w:val="18"/>
                <w:szCs w:val="18"/>
              </w:rPr>
              <w:t>HW</w:t>
            </w:r>
          </w:p>
          <w:p w14:paraId="700A880C" w14:textId="2C8DC3E0" w:rsidR="00910902" w:rsidRDefault="097AAE18" w:rsidP="39D03A1E">
            <w:pPr>
              <w:rPr>
                <w:sz w:val="18"/>
                <w:szCs w:val="18"/>
              </w:rPr>
            </w:pPr>
            <w:r w:rsidRPr="76A9E937">
              <w:rPr>
                <w:sz w:val="18"/>
                <w:szCs w:val="18"/>
              </w:rPr>
              <w:t>SR</w:t>
            </w:r>
          </w:p>
        </w:tc>
        <w:tc>
          <w:tcPr>
            <w:tcW w:w="851" w:type="dxa"/>
          </w:tcPr>
          <w:p w14:paraId="7D962636" w14:textId="0BDBD520" w:rsidR="00910902" w:rsidRDefault="097AAE18" w:rsidP="39D03A1E">
            <w:pPr>
              <w:rPr>
                <w:sz w:val="18"/>
                <w:szCs w:val="18"/>
              </w:rPr>
            </w:pPr>
            <w:r w:rsidRPr="76A9E937">
              <w:rPr>
                <w:sz w:val="18"/>
                <w:szCs w:val="18"/>
              </w:rPr>
              <w:t>MTH</w:t>
            </w:r>
          </w:p>
        </w:tc>
        <w:tc>
          <w:tcPr>
            <w:tcW w:w="850" w:type="dxa"/>
          </w:tcPr>
          <w:p w14:paraId="2A552BBE" w14:textId="18FF7A7F" w:rsidR="00910902" w:rsidRDefault="401BCB29" w:rsidP="39D03A1E">
            <w:pPr>
              <w:rPr>
                <w:sz w:val="18"/>
                <w:szCs w:val="18"/>
              </w:rPr>
            </w:pPr>
            <w:r w:rsidRPr="39D03A1E">
              <w:rPr>
                <w:sz w:val="18"/>
                <w:szCs w:val="18"/>
              </w:rPr>
              <w:t>On-going</w:t>
            </w:r>
          </w:p>
        </w:tc>
        <w:tc>
          <w:tcPr>
            <w:tcW w:w="1276" w:type="dxa"/>
          </w:tcPr>
          <w:p w14:paraId="4326F508" w14:textId="77777777" w:rsidR="00910902" w:rsidRDefault="0003235A">
            <w:pPr>
              <w:rPr>
                <w:rFonts w:cstheme="minorHAnsi"/>
                <w:sz w:val="20"/>
                <w:szCs w:val="20"/>
              </w:rPr>
            </w:pPr>
            <w:r>
              <w:rPr>
                <w:rFonts w:cstheme="minorHAnsi"/>
                <w:sz w:val="20"/>
                <w:szCs w:val="20"/>
              </w:rPr>
              <w:t>LA support</w:t>
            </w:r>
          </w:p>
          <w:p w14:paraId="45ECF2CB" w14:textId="77777777" w:rsidR="00910902" w:rsidRDefault="0003235A">
            <w:pPr>
              <w:rPr>
                <w:sz w:val="20"/>
                <w:szCs w:val="20"/>
              </w:rPr>
            </w:pPr>
            <w:r>
              <w:rPr>
                <w:sz w:val="20"/>
                <w:szCs w:val="20"/>
              </w:rPr>
              <w:t>No Boundaries 5k</w:t>
            </w:r>
          </w:p>
          <w:p w14:paraId="5DCA1B0B" w14:textId="77777777" w:rsidR="00910902" w:rsidRDefault="0003235A">
            <w:pPr>
              <w:rPr>
                <w:rFonts w:cstheme="minorHAnsi"/>
                <w:sz w:val="20"/>
                <w:szCs w:val="20"/>
              </w:rPr>
            </w:pPr>
            <w:r>
              <w:rPr>
                <w:rFonts w:cstheme="minorHAnsi"/>
                <w:sz w:val="20"/>
                <w:szCs w:val="20"/>
              </w:rPr>
              <w:t>Respect Campaign</w:t>
            </w:r>
          </w:p>
        </w:tc>
        <w:tc>
          <w:tcPr>
            <w:tcW w:w="2097" w:type="dxa"/>
          </w:tcPr>
          <w:p w14:paraId="41558D7E" w14:textId="6008A1C2" w:rsidR="00910902" w:rsidRDefault="00910902">
            <w:pPr>
              <w:jc w:val="center"/>
              <w:rPr>
                <w:sz w:val="20"/>
                <w:szCs w:val="20"/>
              </w:rPr>
            </w:pPr>
          </w:p>
        </w:tc>
      </w:tr>
      <w:tr w:rsidR="00910902" w14:paraId="3F7CDEED" w14:textId="77777777" w:rsidTr="0D4016F2">
        <w:trPr>
          <w:trHeight w:val="300"/>
        </w:trPr>
        <w:tc>
          <w:tcPr>
            <w:tcW w:w="3290" w:type="dxa"/>
          </w:tcPr>
          <w:p w14:paraId="0FD0D79F" w14:textId="657071BE" w:rsidR="00910902" w:rsidRDefault="1702A7B7" w:rsidP="0D4016F2">
            <w:pPr>
              <w:rPr>
                <w:sz w:val="20"/>
                <w:szCs w:val="20"/>
              </w:rPr>
            </w:pPr>
            <w:r w:rsidRPr="0D4016F2">
              <w:rPr>
                <w:sz w:val="20"/>
                <w:szCs w:val="20"/>
              </w:rPr>
              <w:t xml:space="preserve">To </w:t>
            </w:r>
            <w:r w:rsidR="55E64EB6" w:rsidRPr="0D4016F2">
              <w:rPr>
                <w:sz w:val="20"/>
                <w:szCs w:val="20"/>
              </w:rPr>
              <w:t xml:space="preserve">further </w:t>
            </w:r>
            <w:r w:rsidR="5457A653" w:rsidRPr="0D4016F2">
              <w:rPr>
                <w:sz w:val="20"/>
                <w:szCs w:val="20"/>
              </w:rPr>
              <w:t>embed</w:t>
            </w:r>
            <w:r w:rsidRPr="0D4016F2">
              <w:rPr>
                <w:sz w:val="20"/>
                <w:szCs w:val="20"/>
              </w:rPr>
              <w:t xml:space="preserve"> the ‘Call it Out’ campaign to combat harassment against women and girls</w:t>
            </w:r>
            <w:r w:rsidR="5457A653" w:rsidRPr="0D4016F2">
              <w:rPr>
                <w:sz w:val="20"/>
                <w:szCs w:val="20"/>
              </w:rPr>
              <w:t xml:space="preserve"> by increased awareness in assemblies and on display boards.</w:t>
            </w:r>
          </w:p>
        </w:tc>
        <w:tc>
          <w:tcPr>
            <w:tcW w:w="3827" w:type="dxa"/>
          </w:tcPr>
          <w:p w14:paraId="5F5A2C16" w14:textId="77777777" w:rsidR="00910902" w:rsidRDefault="0003235A">
            <w:pPr>
              <w:autoSpaceDE w:val="0"/>
              <w:autoSpaceDN w:val="0"/>
              <w:adjustRightInd w:val="0"/>
              <w:rPr>
                <w:rFonts w:cstheme="minorHAnsi"/>
                <w:sz w:val="20"/>
                <w:szCs w:val="20"/>
              </w:rPr>
            </w:pPr>
            <w:r>
              <w:rPr>
                <w:rFonts w:cstheme="minorHAnsi"/>
                <w:sz w:val="20"/>
                <w:szCs w:val="20"/>
              </w:rPr>
              <w:t>Increased awareness of campaign through pupil voice evidence</w:t>
            </w:r>
          </w:p>
          <w:p w14:paraId="54375C48" w14:textId="77777777" w:rsidR="00910902" w:rsidRDefault="0003235A">
            <w:pPr>
              <w:autoSpaceDE w:val="0"/>
              <w:autoSpaceDN w:val="0"/>
              <w:adjustRightInd w:val="0"/>
              <w:rPr>
                <w:rFonts w:cstheme="minorHAnsi"/>
                <w:sz w:val="20"/>
                <w:szCs w:val="20"/>
              </w:rPr>
            </w:pPr>
            <w:r>
              <w:rPr>
                <w:rFonts w:cstheme="minorHAnsi"/>
                <w:sz w:val="20"/>
                <w:szCs w:val="20"/>
              </w:rPr>
              <w:t>Display boards offer advice and support</w:t>
            </w:r>
          </w:p>
          <w:p w14:paraId="3735E261" w14:textId="77777777" w:rsidR="00910902" w:rsidRDefault="0003235A">
            <w:pPr>
              <w:autoSpaceDE w:val="0"/>
              <w:autoSpaceDN w:val="0"/>
              <w:adjustRightInd w:val="0"/>
              <w:rPr>
                <w:rFonts w:cstheme="minorHAnsi"/>
                <w:sz w:val="20"/>
                <w:szCs w:val="20"/>
              </w:rPr>
            </w:pPr>
            <w:r>
              <w:rPr>
                <w:rFonts w:cstheme="minorHAnsi"/>
                <w:sz w:val="20"/>
                <w:szCs w:val="20"/>
              </w:rPr>
              <w:t>Pupil responses are positive</w:t>
            </w:r>
          </w:p>
        </w:tc>
        <w:tc>
          <w:tcPr>
            <w:tcW w:w="1843" w:type="dxa"/>
            <w:gridSpan w:val="2"/>
          </w:tcPr>
          <w:p w14:paraId="3B608324" w14:textId="77777777" w:rsidR="00910902" w:rsidRDefault="0003235A">
            <w:pPr>
              <w:rPr>
                <w:rFonts w:cstheme="minorHAnsi"/>
                <w:sz w:val="20"/>
                <w:szCs w:val="20"/>
              </w:rPr>
            </w:pPr>
            <w:r>
              <w:rPr>
                <w:rFonts w:cstheme="minorHAnsi"/>
                <w:sz w:val="20"/>
                <w:szCs w:val="20"/>
              </w:rPr>
              <w:t>Pupil survey</w:t>
            </w:r>
          </w:p>
          <w:p w14:paraId="39F033B8" w14:textId="77777777" w:rsidR="00910902" w:rsidRDefault="0003235A">
            <w:pPr>
              <w:rPr>
                <w:rFonts w:cstheme="minorHAnsi"/>
                <w:sz w:val="20"/>
                <w:szCs w:val="20"/>
              </w:rPr>
            </w:pPr>
            <w:r>
              <w:rPr>
                <w:rFonts w:cstheme="minorHAnsi"/>
                <w:sz w:val="20"/>
                <w:szCs w:val="20"/>
              </w:rPr>
              <w:t>RSE SOL</w:t>
            </w:r>
          </w:p>
        </w:tc>
        <w:tc>
          <w:tcPr>
            <w:tcW w:w="850" w:type="dxa"/>
          </w:tcPr>
          <w:p w14:paraId="0E474E68" w14:textId="441357B8" w:rsidR="00910902" w:rsidRDefault="233CC433" w:rsidP="39D03A1E">
            <w:pPr>
              <w:rPr>
                <w:sz w:val="18"/>
                <w:szCs w:val="18"/>
              </w:rPr>
            </w:pPr>
            <w:r w:rsidRPr="39D03A1E">
              <w:rPr>
                <w:sz w:val="18"/>
                <w:szCs w:val="18"/>
              </w:rPr>
              <w:t>AC</w:t>
            </w:r>
          </w:p>
        </w:tc>
        <w:tc>
          <w:tcPr>
            <w:tcW w:w="851" w:type="dxa"/>
          </w:tcPr>
          <w:p w14:paraId="50DF6546" w14:textId="4C35C2D2" w:rsidR="00910902" w:rsidRDefault="233CC433" w:rsidP="39D03A1E">
            <w:pPr>
              <w:rPr>
                <w:sz w:val="18"/>
                <w:szCs w:val="18"/>
              </w:rPr>
            </w:pPr>
            <w:r w:rsidRPr="39D03A1E">
              <w:rPr>
                <w:sz w:val="18"/>
                <w:szCs w:val="18"/>
              </w:rPr>
              <w:t>OM</w:t>
            </w:r>
          </w:p>
        </w:tc>
        <w:tc>
          <w:tcPr>
            <w:tcW w:w="850" w:type="dxa"/>
          </w:tcPr>
          <w:p w14:paraId="740FBA26" w14:textId="2B94A6B9" w:rsidR="00910902" w:rsidRDefault="3C25098E" w:rsidP="39D03A1E">
            <w:pPr>
              <w:rPr>
                <w:sz w:val="18"/>
                <w:szCs w:val="18"/>
              </w:rPr>
            </w:pPr>
            <w:r w:rsidRPr="0D4016F2">
              <w:rPr>
                <w:sz w:val="18"/>
                <w:szCs w:val="18"/>
              </w:rPr>
              <w:t>O</w:t>
            </w:r>
            <w:r w:rsidR="31769ABB" w:rsidRPr="0D4016F2">
              <w:rPr>
                <w:sz w:val="18"/>
                <w:szCs w:val="18"/>
              </w:rPr>
              <w:t>n-going</w:t>
            </w:r>
          </w:p>
        </w:tc>
        <w:tc>
          <w:tcPr>
            <w:tcW w:w="1276" w:type="dxa"/>
          </w:tcPr>
          <w:p w14:paraId="2CAF865D" w14:textId="77777777" w:rsidR="00910902" w:rsidRDefault="0003235A">
            <w:pPr>
              <w:rPr>
                <w:rFonts w:cstheme="minorHAnsi"/>
                <w:sz w:val="20"/>
                <w:szCs w:val="20"/>
              </w:rPr>
            </w:pPr>
            <w:r>
              <w:rPr>
                <w:rFonts w:cstheme="minorHAnsi"/>
                <w:sz w:val="20"/>
                <w:szCs w:val="20"/>
              </w:rPr>
              <w:t>Management time</w:t>
            </w:r>
          </w:p>
          <w:p w14:paraId="78BBC137" w14:textId="77777777" w:rsidR="00910902" w:rsidRDefault="0003235A">
            <w:pPr>
              <w:rPr>
                <w:sz w:val="20"/>
                <w:szCs w:val="20"/>
              </w:rPr>
            </w:pPr>
            <w:r w:rsidRPr="1CFD7970">
              <w:rPr>
                <w:sz w:val="20"/>
                <w:szCs w:val="20"/>
              </w:rPr>
              <w:t>SHRN support</w:t>
            </w:r>
          </w:p>
        </w:tc>
        <w:tc>
          <w:tcPr>
            <w:tcW w:w="2097" w:type="dxa"/>
          </w:tcPr>
          <w:p w14:paraId="025E7F4C" w14:textId="7B0BC36C" w:rsidR="00910902" w:rsidRDefault="00910902" w:rsidP="16EAE8AE">
            <w:pPr>
              <w:jc w:val="center"/>
              <w:rPr>
                <w:sz w:val="20"/>
                <w:szCs w:val="20"/>
              </w:rPr>
            </w:pPr>
          </w:p>
        </w:tc>
      </w:tr>
      <w:tr w:rsidR="150D15B7" w14:paraId="6B5F7F25" w14:textId="77777777" w:rsidTr="0D4016F2">
        <w:trPr>
          <w:trHeight w:val="300"/>
        </w:trPr>
        <w:tc>
          <w:tcPr>
            <w:tcW w:w="3290" w:type="dxa"/>
          </w:tcPr>
          <w:p w14:paraId="4811DC37" w14:textId="6AC88BDC" w:rsidR="150D15B7" w:rsidRDefault="42A6F87A" w:rsidP="150D15B7">
            <w:pPr>
              <w:rPr>
                <w:sz w:val="20"/>
                <w:szCs w:val="20"/>
              </w:rPr>
            </w:pPr>
            <w:r w:rsidRPr="76A9E937">
              <w:rPr>
                <w:sz w:val="20"/>
                <w:szCs w:val="20"/>
              </w:rPr>
              <w:t xml:space="preserve">Tailor school communications to encourage positive dialogue about learning, </w:t>
            </w:r>
            <w:r w:rsidR="0C13E5D7" w:rsidRPr="76A9E937">
              <w:rPr>
                <w:sz w:val="20"/>
                <w:szCs w:val="20"/>
              </w:rPr>
              <w:t>e.g.</w:t>
            </w:r>
            <w:r w:rsidRPr="76A9E937">
              <w:rPr>
                <w:sz w:val="20"/>
                <w:szCs w:val="20"/>
              </w:rPr>
              <w:t xml:space="preserve"> personalised performance texts</w:t>
            </w:r>
            <w:r w:rsidR="001D4D67">
              <w:rPr>
                <w:sz w:val="20"/>
                <w:szCs w:val="20"/>
              </w:rPr>
              <w:t>, learner of the lesson, gold proud work etc</w:t>
            </w:r>
          </w:p>
        </w:tc>
        <w:tc>
          <w:tcPr>
            <w:tcW w:w="3827" w:type="dxa"/>
          </w:tcPr>
          <w:p w14:paraId="0798522D" w14:textId="5B71EDCB" w:rsidR="150D15B7" w:rsidRDefault="616439C5" w:rsidP="76A9E937">
            <w:pPr>
              <w:rPr>
                <w:sz w:val="20"/>
                <w:szCs w:val="20"/>
              </w:rPr>
            </w:pPr>
            <w:r w:rsidRPr="76A9E937">
              <w:rPr>
                <w:sz w:val="20"/>
                <w:szCs w:val="20"/>
              </w:rPr>
              <w:t>Parents rate the school as more effective at communicating</w:t>
            </w:r>
          </w:p>
          <w:p w14:paraId="5A25CD10" w14:textId="50043047" w:rsidR="150D15B7" w:rsidRDefault="150D15B7" w:rsidP="150D15B7">
            <w:pPr>
              <w:rPr>
                <w:sz w:val="20"/>
                <w:szCs w:val="20"/>
              </w:rPr>
            </w:pPr>
          </w:p>
        </w:tc>
        <w:tc>
          <w:tcPr>
            <w:tcW w:w="1843" w:type="dxa"/>
            <w:gridSpan w:val="2"/>
          </w:tcPr>
          <w:p w14:paraId="6CA9019D" w14:textId="63455A1C" w:rsidR="150D15B7" w:rsidRDefault="616439C5" w:rsidP="76A9E937">
            <w:pPr>
              <w:rPr>
                <w:sz w:val="20"/>
                <w:szCs w:val="20"/>
              </w:rPr>
            </w:pPr>
            <w:r w:rsidRPr="76A9E937">
              <w:rPr>
                <w:sz w:val="20"/>
                <w:szCs w:val="20"/>
              </w:rPr>
              <w:t>Parental surveys</w:t>
            </w:r>
          </w:p>
          <w:p w14:paraId="769EC9FF" w14:textId="69FF22E2" w:rsidR="00F21A7D" w:rsidRDefault="00F21A7D" w:rsidP="76A9E937">
            <w:pPr>
              <w:rPr>
                <w:sz w:val="20"/>
                <w:szCs w:val="20"/>
              </w:rPr>
            </w:pPr>
            <w:r>
              <w:rPr>
                <w:sz w:val="20"/>
                <w:szCs w:val="20"/>
              </w:rPr>
              <w:t xml:space="preserve">Learners of the lesson established in </w:t>
            </w:r>
            <w:proofErr w:type="spellStart"/>
            <w:r>
              <w:rPr>
                <w:sz w:val="20"/>
                <w:szCs w:val="20"/>
              </w:rPr>
              <w:t>classcharts</w:t>
            </w:r>
            <w:proofErr w:type="spellEnd"/>
          </w:p>
          <w:p w14:paraId="7BEA29D7" w14:textId="1A55FA81" w:rsidR="00F21A7D" w:rsidRDefault="00F21A7D" w:rsidP="76A9E937">
            <w:pPr>
              <w:rPr>
                <w:sz w:val="20"/>
                <w:szCs w:val="20"/>
              </w:rPr>
            </w:pPr>
            <w:proofErr w:type="gramStart"/>
            <w:r>
              <w:rPr>
                <w:sz w:val="20"/>
                <w:szCs w:val="20"/>
              </w:rPr>
              <w:t>No’s</w:t>
            </w:r>
            <w:proofErr w:type="gramEnd"/>
            <w:r>
              <w:rPr>
                <w:sz w:val="20"/>
                <w:szCs w:val="20"/>
              </w:rPr>
              <w:t xml:space="preserve"> </w:t>
            </w:r>
            <w:r w:rsidR="00CB070D">
              <w:rPr>
                <w:sz w:val="20"/>
                <w:szCs w:val="20"/>
              </w:rPr>
              <w:t>at proud table</w:t>
            </w:r>
          </w:p>
          <w:p w14:paraId="3FA620D8" w14:textId="592E16D6" w:rsidR="150D15B7" w:rsidRDefault="150D15B7" w:rsidP="150D15B7">
            <w:pPr>
              <w:rPr>
                <w:sz w:val="20"/>
                <w:szCs w:val="20"/>
              </w:rPr>
            </w:pPr>
          </w:p>
        </w:tc>
        <w:tc>
          <w:tcPr>
            <w:tcW w:w="850" w:type="dxa"/>
          </w:tcPr>
          <w:p w14:paraId="59B4436C" w14:textId="09333E7C" w:rsidR="150D15B7" w:rsidRDefault="616439C5" w:rsidP="76A9E937">
            <w:pPr>
              <w:rPr>
                <w:sz w:val="18"/>
                <w:szCs w:val="18"/>
              </w:rPr>
            </w:pPr>
            <w:r w:rsidRPr="76A9E937">
              <w:rPr>
                <w:sz w:val="18"/>
                <w:szCs w:val="18"/>
              </w:rPr>
              <w:t>OM</w:t>
            </w:r>
          </w:p>
          <w:p w14:paraId="5FDDB281" w14:textId="52D1BD50" w:rsidR="150D15B7" w:rsidRDefault="616439C5" w:rsidP="150D15B7">
            <w:pPr>
              <w:rPr>
                <w:sz w:val="18"/>
                <w:szCs w:val="18"/>
              </w:rPr>
            </w:pPr>
            <w:r w:rsidRPr="76A9E937">
              <w:rPr>
                <w:sz w:val="18"/>
                <w:szCs w:val="18"/>
              </w:rPr>
              <w:t>HW</w:t>
            </w:r>
          </w:p>
        </w:tc>
        <w:tc>
          <w:tcPr>
            <w:tcW w:w="851" w:type="dxa"/>
          </w:tcPr>
          <w:p w14:paraId="4A795BE7" w14:textId="58D6BD4F" w:rsidR="150D15B7" w:rsidRDefault="616439C5" w:rsidP="76A9E937">
            <w:pPr>
              <w:spacing w:line="259" w:lineRule="auto"/>
            </w:pPr>
            <w:r w:rsidRPr="76A9E937">
              <w:rPr>
                <w:sz w:val="18"/>
                <w:szCs w:val="18"/>
              </w:rPr>
              <w:t>SR</w:t>
            </w:r>
          </w:p>
        </w:tc>
        <w:tc>
          <w:tcPr>
            <w:tcW w:w="850" w:type="dxa"/>
          </w:tcPr>
          <w:p w14:paraId="5AD84B17" w14:textId="5F62BE0C" w:rsidR="150D15B7" w:rsidRDefault="001D4D67" w:rsidP="150D15B7">
            <w:pPr>
              <w:rPr>
                <w:sz w:val="18"/>
                <w:szCs w:val="18"/>
              </w:rPr>
            </w:pPr>
            <w:r>
              <w:rPr>
                <w:sz w:val="18"/>
                <w:szCs w:val="18"/>
              </w:rPr>
              <w:t>Sept 25+</w:t>
            </w:r>
          </w:p>
        </w:tc>
        <w:tc>
          <w:tcPr>
            <w:tcW w:w="1276" w:type="dxa"/>
          </w:tcPr>
          <w:p w14:paraId="57DC28CB" w14:textId="77777777" w:rsidR="150D15B7" w:rsidRDefault="616439C5" w:rsidP="76A9E937">
            <w:pPr>
              <w:rPr>
                <w:sz w:val="20"/>
                <w:szCs w:val="20"/>
              </w:rPr>
            </w:pPr>
            <w:r w:rsidRPr="76A9E937">
              <w:rPr>
                <w:sz w:val="20"/>
                <w:szCs w:val="20"/>
              </w:rPr>
              <w:t>Management time</w:t>
            </w:r>
          </w:p>
          <w:p w14:paraId="59BCA4D4" w14:textId="23C3A5D7" w:rsidR="150D15B7" w:rsidRDefault="150D15B7" w:rsidP="150D15B7">
            <w:pPr>
              <w:rPr>
                <w:sz w:val="20"/>
                <w:szCs w:val="20"/>
              </w:rPr>
            </w:pPr>
          </w:p>
        </w:tc>
        <w:tc>
          <w:tcPr>
            <w:tcW w:w="2097" w:type="dxa"/>
          </w:tcPr>
          <w:p w14:paraId="38D6A79E" w14:textId="1DF0FF31" w:rsidR="150D15B7" w:rsidRDefault="150D15B7" w:rsidP="150D15B7">
            <w:pPr>
              <w:jc w:val="center"/>
              <w:rPr>
                <w:sz w:val="20"/>
                <w:szCs w:val="20"/>
              </w:rPr>
            </w:pPr>
          </w:p>
        </w:tc>
      </w:tr>
    </w:tbl>
    <w:p w14:paraId="59DE7374" w14:textId="77777777" w:rsidR="00910902" w:rsidRDefault="00910902" w:rsidP="45796A4A">
      <w:pPr>
        <w:rPr>
          <w:noProof/>
          <w:sz w:val="24"/>
          <w:szCs w:val="24"/>
          <w:lang w:eastAsia="en-GB"/>
        </w:rPr>
      </w:pPr>
    </w:p>
    <w:p w14:paraId="4BBCFC31" w14:textId="466DBDCB" w:rsidR="45796A4A" w:rsidRDefault="45796A4A" w:rsidP="45796A4A">
      <w:pPr>
        <w:rPr>
          <w:noProof/>
          <w:sz w:val="24"/>
          <w:szCs w:val="24"/>
          <w:lang w:eastAsia="en-GB"/>
        </w:rPr>
      </w:pPr>
    </w:p>
    <w:p w14:paraId="3F3716ED" w14:textId="6392641D" w:rsidR="00E858A2" w:rsidRDefault="00E858A2" w:rsidP="6BB6C786">
      <w:pPr>
        <w:spacing w:after="0" w:line="240" w:lineRule="auto"/>
        <w:rPr>
          <w:rFonts w:ascii="Calibri" w:eastAsia="Calibri" w:hAnsi="Calibri" w:cs="Calibri"/>
          <w:noProof/>
          <w:color w:val="000000" w:themeColor="text1"/>
          <w:sz w:val="24"/>
          <w:szCs w:val="24"/>
        </w:rPr>
      </w:pPr>
    </w:p>
    <w:p w14:paraId="528DA7FB" w14:textId="5087735C" w:rsidR="00E858A2" w:rsidRDefault="00E858A2" w:rsidP="6BB6C786">
      <w:pPr>
        <w:spacing w:after="0" w:line="240" w:lineRule="auto"/>
        <w:rPr>
          <w:rFonts w:ascii="Calibri" w:eastAsia="Calibri" w:hAnsi="Calibri" w:cs="Calibri"/>
          <w:noProof/>
          <w:color w:val="000000" w:themeColor="text1"/>
          <w:sz w:val="24"/>
          <w:szCs w:val="24"/>
        </w:rPr>
      </w:pPr>
    </w:p>
    <w:p w14:paraId="3E77881D" w14:textId="43F4D326" w:rsidR="00E858A2" w:rsidRDefault="00E858A2" w:rsidP="6BB6C786">
      <w:pPr>
        <w:spacing w:after="0" w:line="240" w:lineRule="auto"/>
        <w:rPr>
          <w:rFonts w:ascii="Calibri" w:eastAsia="Calibri" w:hAnsi="Calibri" w:cs="Calibri"/>
          <w:noProof/>
          <w:color w:val="000000" w:themeColor="text1"/>
          <w:sz w:val="24"/>
          <w:szCs w:val="24"/>
        </w:rPr>
      </w:pPr>
    </w:p>
    <w:p w14:paraId="0C93AB1E" w14:textId="56B6559A" w:rsidR="00E858A2" w:rsidRDefault="00E858A2" w:rsidP="6BB6C786">
      <w:pPr>
        <w:spacing w:after="0" w:line="240" w:lineRule="auto"/>
        <w:jc w:val="center"/>
        <w:rPr>
          <w:rFonts w:ascii="Calibri" w:eastAsia="Calibri" w:hAnsi="Calibri" w:cs="Calibri"/>
          <w:noProof/>
          <w:color w:val="000000" w:themeColor="text1"/>
          <w:sz w:val="24"/>
          <w:szCs w:val="24"/>
        </w:rPr>
      </w:pPr>
    </w:p>
    <w:p w14:paraId="66405E53" w14:textId="676C23FB" w:rsidR="00E858A2" w:rsidRDefault="5734F896" w:rsidP="6BB6C786">
      <w:pPr>
        <w:spacing w:after="0" w:line="240" w:lineRule="auto"/>
        <w:jc w:val="center"/>
        <w:rPr>
          <w:rFonts w:ascii="Calibri" w:eastAsia="Calibri" w:hAnsi="Calibri" w:cs="Calibri"/>
          <w:noProof/>
          <w:color w:val="000000" w:themeColor="text1"/>
          <w:sz w:val="48"/>
          <w:szCs w:val="48"/>
        </w:rPr>
      </w:pPr>
      <w:r w:rsidRPr="6BB6C786">
        <w:rPr>
          <w:rFonts w:ascii="Calibri" w:eastAsia="Calibri" w:hAnsi="Calibri" w:cs="Calibri"/>
          <w:noProof/>
          <w:color w:val="000000" w:themeColor="text1"/>
          <w:sz w:val="48"/>
          <w:szCs w:val="48"/>
          <w:u w:val="single"/>
        </w:rPr>
        <w:t>Primary Phase 2025-26</w:t>
      </w:r>
    </w:p>
    <w:p w14:paraId="7D409105" w14:textId="574C09F5" w:rsidR="00E858A2" w:rsidRDefault="5734F896" w:rsidP="6BB6C786">
      <w:pPr>
        <w:pStyle w:val="Heading1"/>
        <w:spacing w:line="240" w:lineRule="auto"/>
        <w:jc w:val="center"/>
        <w:rPr>
          <w:rFonts w:ascii="Calibri" w:eastAsia="Calibri" w:hAnsi="Calibri" w:cs="Calibri"/>
          <w:noProof/>
          <w:sz w:val="36"/>
          <w:szCs w:val="36"/>
        </w:rPr>
      </w:pPr>
      <w:r w:rsidRPr="6BB6C786">
        <w:rPr>
          <w:rFonts w:ascii="Calibri" w:eastAsia="Calibri" w:hAnsi="Calibri" w:cs="Calibri"/>
          <w:noProof/>
          <w:sz w:val="36"/>
          <w:szCs w:val="36"/>
        </w:rPr>
        <w:t>Key priorities</w:t>
      </w:r>
    </w:p>
    <w:p w14:paraId="44CEF381" w14:textId="680C4C43" w:rsidR="00E858A2" w:rsidRDefault="00E858A2" w:rsidP="6BB6C786">
      <w:pPr>
        <w:spacing w:after="0" w:line="240" w:lineRule="auto"/>
        <w:rPr>
          <w:rFonts w:ascii="Calibri" w:eastAsia="Calibri" w:hAnsi="Calibri" w:cs="Calibri"/>
          <w:noProof/>
          <w:color w:val="000000" w:themeColor="text1"/>
          <w:sz w:val="32"/>
          <w:szCs w:val="32"/>
        </w:rPr>
      </w:pPr>
    </w:p>
    <w:p w14:paraId="4CF83624" w14:textId="3FB5F995" w:rsidR="00E858A2" w:rsidRDefault="5734F896" w:rsidP="6BB6C786">
      <w:pPr>
        <w:pStyle w:val="ListParagraph"/>
        <w:numPr>
          <w:ilvl w:val="0"/>
          <w:numId w:val="10"/>
        </w:numPr>
        <w:spacing w:after="0" w:line="240" w:lineRule="auto"/>
        <w:rPr>
          <w:rFonts w:ascii="Calibri" w:eastAsia="Calibri" w:hAnsi="Calibri" w:cs="Calibri"/>
          <w:noProof/>
          <w:color w:val="000000" w:themeColor="text1"/>
          <w:sz w:val="28"/>
          <w:szCs w:val="28"/>
        </w:rPr>
      </w:pPr>
      <w:r w:rsidRPr="6BB6C786">
        <w:rPr>
          <w:rFonts w:ascii="Calibri" w:eastAsia="Calibri" w:hAnsi="Calibri" w:cs="Calibri"/>
          <w:noProof/>
          <w:color w:val="000000" w:themeColor="text1"/>
          <w:sz w:val="28"/>
          <w:szCs w:val="28"/>
        </w:rPr>
        <w:lastRenderedPageBreak/>
        <w:t>To raise the achievement of all pupils with a focus on MAT and disadvantaged learners including ALN and eFSM</w:t>
      </w:r>
    </w:p>
    <w:p w14:paraId="0C8B70FA" w14:textId="19C015A4" w:rsidR="00E858A2" w:rsidRDefault="5734F896" w:rsidP="6BB6C786">
      <w:pPr>
        <w:pStyle w:val="ListParagraph"/>
        <w:numPr>
          <w:ilvl w:val="0"/>
          <w:numId w:val="10"/>
        </w:numPr>
        <w:spacing w:after="0" w:line="240" w:lineRule="auto"/>
        <w:rPr>
          <w:rFonts w:ascii="Calibri" w:eastAsia="Calibri" w:hAnsi="Calibri" w:cs="Calibri"/>
          <w:noProof/>
          <w:color w:val="000000" w:themeColor="text1"/>
          <w:sz w:val="28"/>
          <w:szCs w:val="28"/>
        </w:rPr>
      </w:pPr>
      <w:r w:rsidRPr="6BB6C786">
        <w:rPr>
          <w:rFonts w:ascii="Calibri" w:eastAsia="Calibri" w:hAnsi="Calibri" w:cs="Calibri"/>
          <w:noProof/>
          <w:color w:val="000000" w:themeColor="text1"/>
          <w:sz w:val="28"/>
          <w:szCs w:val="28"/>
        </w:rPr>
        <w:t xml:space="preserve">To further develop pupils’ literacy, numeracy, digital and Welsh skills </w:t>
      </w:r>
    </w:p>
    <w:p w14:paraId="72DB6D08" w14:textId="4334AB58" w:rsidR="00E858A2" w:rsidRDefault="5734F896" w:rsidP="6BB6C786">
      <w:pPr>
        <w:pStyle w:val="ListParagraph"/>
        <w:numPr>
          <w:ilvl w:val="0"/>
          <w:numId w:val="10"/>
        </w:numPr>
        <w:spacing w:after="0" w:line="240" w:lineRule="auto"/>
        <w:rPr>
          <w:rFonts w:ascii="Calibri" w:eastAsia="Calibri" w:hAnsi="Calibri" w:cs="Calibri"/>
          <w:noProof/>
          <w:color w:val="000000" w:themeColor="text1"/>
          <w:sz w:val="28"/>
          <w:szCs w:val="28"/>
        </w:rPr>
      </w:pPr>
      <w:r w:rsidRPr="6BB6C786">
        <w:rPr>
          <w:rFonts w:ascii="Calibri" w:eastAsia="Calibri" w:hAnsi="Calibri" w:cs="Calibri"/>
          <w:noProof/>
          <w:color w:val="000000" w:themeColor="text1"/>
          <w:sz w:val="28"/>
          <w:szCs w:val="28"/>
        </w:rPr>
        <w:t xml:space="preserve">To continue to implement to CfW and develop a shared understanding of progression </w:t>
      </w:r>
    </w:p>
    <w:p w14:paraId="67B0F425" w14:textId="124ED1CF" w:rsidR="00E858A2" w:rsidRDefault="5734F896" w:rsidP="6BB6C786">
      <w:pPr>
        <w:pStyle w:val="ListParagraph"/>
        <w:numPr>
          <w:ilvl w:val="0"/>
          <w:numId w:val="10"/>
        </w:numPr>
        <w:spacing w:after="0" w:line="240" w:lineRule="auto"/>
        <w:rPr>
          <w:rFonts w:ascii="Calibri" w:eastAsia="Calibri" w:hAnsi="Calibri" w:cs="Calibri"/>
          <w:noProof/>
          <w:color w:val="000000" w:themeColor="text1"/>
          <w:sz w:val="28"/>
          <w:szCs w:val="28"/>
        </w:rPr>
      </w:pPr>
      <w:r w:rsidRPr="6BB6C786">
        <w:rPr>
          <w:rFonts w:ascii="Calibri" w:eastAsia="Calibri" w:hAnsi="Calibri" w:cs="Calibri"/>
          <w:noProof/>
          <w:color w:val="000000" w:themeColor="text1"/>
          <w:sz w:val="28"/>
          <w:szCs w:val="28"/>
        </w:rPr>
        <w:t xml:space="preserve">To further develop a high quality teaching and support staff and continue to improve teaching and learning </w:t>
      </w:r>
    </w:p>
    <w:p w14:paraId="5A4D4F35" w14:textId="0803A4BC" w:rsidR="00E858A2" w:rsidRDefault="5734F896" w:rsidP="6BB6C786">
      <w:pPr>
        <w:pStyle w:val="ListParagraph"/>
        <w:numPr>
          <w:ilvl w:val="0"/>
          <w:numId w:val="10"/>
        </w:numPr>
        <w:spacing w:after="0" w:line="240" w:lineRule="auto"/>
        <w:rPr>
          <w:rFonts w:ascii="Calibri" w:eastAsia="Calibri" w:hAnsi="Calibri" w:cs="Calibri"/>
          <w:noProof/>
          <w:color w:val="000000" w:themeColor="text1"/>
          <w:sz w:val="28"/>
          <w:szCs w:val="28"/>
        </w:rPr>
      </w:pPr>
      <w:r w:rsidRPr="6BB6C786">
        <w:rPr>
          <w:rFonts w:ascii="Calibri" w:eastAsia="Calibri" w:hAnsi="Calibri" w:cs="Calibri"/>
          <w:noProof/>
          <w:color w:val="000000" w:themeColor="text1"/>
          <w:sz w:val="28"/>
          <w:szCs w:val="28"/>
        </w:rPr>
        <w:t>To further improve attendance and the provision of wellbeing</w:t>
      </w:r>
    </w:p>
    <w:p w14:paraId="51128CF5" w14:textId="4624D8D0" w:rsidR="00E858A2" w:rsidRDefault="00E858A2" w:rsidP="6BB6C786">
      <w:pPr>
        <w:spacing w:after="0" w:line="240" w:lineRule="auto"/>
        <w:jc w:val="center"/>
        <w:rPr>
          <w:rFonts w:ascii="Calibri" w:eastAsia="Calibri" w:hAnsi="Calibri" w:cs="Calibri"/>
          <w:noProof/>
          <w:color w:val="000000" w:themeColor="text1"/>
          <w:sz w:val="36"/>
          <w:szCs w:val="36"/>
        </w:rPr>
      </w:pPr>
    </w:p>
    <w:p w14:paraId="39A6237A" w14:textId="323F99E4" w:rsidR="00E858A2" w:rsidRDefault="00E858A2" w:rsidP="6BB6C786">
      <w:pPr>
        <w:spacing w:after="0" w:line="240" w:lineRule="auto"/>
        <w:jc w:val="right"/>
        <w:rPr>
          <w:rFonts w:ascii="Calibri" w:eastAsia="Calibri" w:hAnsi="Calibri" w:cs="Calibri"/>
          <w:noProof/>
          <w:color w:val="000000" w:themeColor="text1"/>
          <w:sz w:val="36"/>
          <w:szCs w:val="36"/>
        </w:rPr>
      </w:pPr>
    </w:p>
    <w:p w14:paraId="7DC37FFD" w14:textId="7BBD5853" w:rsidR="00E858A2" w:rsidRDefault="00E858A2" w:rsidP="6BB6C786">
      <w:pPr>
        <w:spacing w:after="0" w:line="240" w:lineRule="auto"/>
        <w:jc w:val="right"/>
        <w:rPr>
          <w:rFonts w:ascii="Calibri" w:eastAsia="Calibri" w:hAnsi="Calibri" w:cs="Calibri"/>
          <w:noProof/>
          <w:color w:val="000000" w:themeColor="text1"/>
          <w:sz w:val="36"/>
          <w:szCs w:val="36"/>
        </w:rPr>
      </w:pPr>
    </w:p>
    <w:p w14:paraId="6B780B48" w14:textId="271B9728" w:rsidR="00E858A2" w:rsidRDefault="00E858A2" w:rsidP="6BB6C786">
      <w:pPr>
        <w:spacing w:after="0" w:line="240" w:lineRule="auto"/>
        <w:ind w:left="720"/>
        <w:rPr>
          <w:rFonts w:ascii="Calibri" w:eastAsia="Calibri" w:hAnsi="Calibri" w:cs="Calibri"/>
          <w:noProof/>
          <w:color w:val="000000" w:themeColor="text1"/>
          <w:sz w:val="36"/>
          <w:szCs w:val="36"/>
        </w:rPr>
      </w:pPr>
    </w:p>
    <w:p w14:paraId="30B7DC16" w14:textId="12FA1453" w:rsidR="00E858A2" w:rsidRDefault="00E858A2" w:rsidP="6BB6C786">
      <w:pPr>
        <w:spacing w:after="0" w:line="240" w:lineRule="auto"/>
        <w:jc w:val="center"/>
        <w:rPr>
          <w:rFonts w:ascii="Calibri" w:eastAsia="Calibri" w:hAnsi="Calibri" w:cs="Calibri"/>
          <w:noProof/>
          <w:color w:val="000000" w:themeColor="text1"/>
        </w:rPr>
      </w:pPr>
    </w:p>
    <w:p w14:paraId="53B8931A" w14:textId="5EA3B30F" w:rsidR="00E858A2" w:rsidRDefault="5734F896" w:rsidP="6BB6C786">
      <w:pPr>
        <w:spacing w:after="0" w:line="240" w:lineRule="auto"/>
        <w:rPr>
          <w:rFonts w:ascii="Calibri" w:eastAsia="Calibri" w:hAnsi="Calibri" w:cs="Calibri"/>
          <w:noProof/>
          <w:color w:val="000000" w:themeColor="text1"/>
        </w:rPr>
      </w:pPr>
      <w:r>
        <w:rPr>
          <w:noProof/>
        </w:rPr>
        <w:lastRenderedPageBreak/>
        <w:drawing>
          <wp:inline distT="0" distB="0" distL="0" distR="0" wp14:anchorId="51FD9C02" wp14:editId="7E1B75B4">
            <wp:extent cx="9525000" cy="5238750"/>
            <wp:effectExtent l="0" t="0" r="0" b="0"/>
            <wp:docPr id="21292521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52142" name=""/>
                    <pic:cNvPicPr/>
                  </pic:nvPicPr>
                  <pic:blipFill>
                    <a:blip r:embed="rId17">
                      <a:extLst>
                        <a:ext uri="{28A0092B-C50C-407E-A947-70E740481C1C}">
                          <a14:useLocalDpi xmlns:a14="http://schemas.microsoft.com/office/drawing/2010/main" val="0"/>
                        </a:ext>
                      </a:extLst>
                    </a:blip>
                    <a:stretch>
                      <a:fillRect/>
                    </a:stretch>
                  </pic:blipFill>
                  <pic:spPr>
                    <a:xfrm>
                      <a:off x="0" y="0"/>
                      <a:ext cx="9525000" cy="5238750"/>
                    </a:xfrm>
                    <a:prstGeom prst="rect">
                      <a:avLst/>
                    </a:prstGeom>
                  </pic:spPr>
                </pic:pic>
              </a:graphicData>
            </a:graphic>
          </wp:inline>
        </w:drawing>
      </w:r>
    </w:p>
    <w:p w14:paraId="5534E6CD" w14:textId="4BD89339" w:rsidR="00E858A2" w:rsidRDefault="00E858A2" w:rsidP="6BB6C786">
      <w:pPr>
        <w:spacing w:after="0" w:line="240" w:lineRule="auto"/>
        <w:rPr>
          <w:rFonts w:ascii="Calibri" w:eastAsia="Calibri" w:hAnsi="Calibri" w:cs="Calibri"/>
          <w:noProof/>
          <w:color w:val="000000" w:themeColor="text1"/>
        </w:rPr>
      </w:pPr>
    </w:p>
    <w:p w14:paraId="5155266F" w14:textId="650910C8" w:rsidR="00E858A2" w:rsidRDefault="5734F896" w:rsidP="6BB6C786">
      <w:pPr>
        <w:pStyle w:val="Title"/>
        <w:jc w:val="center"/>
        <w:rPr>
          <w:rFonts w:ascii="Calibri Light" w:eastAsia="Calibri Light" w:hAnsi="Calibri Light" w:cs="Calibri Light"/>
          <w:noProof/>
          <w:color w:val="000000" w:themeColor="text1"/>
        </w:rPr>
      </w:pPr>
      <w:r w:rsidRPr="6BB6C786">
        <w:rPr>
          <w:rFonts w:ascii="Calibri Light" w:eastAsia="Calibri Light" w:hAnsi="Calibri Light" w:cs="Calibri Light"/>
          <w:noProof/>
          <w:color w:val="000000" w:themeColor="text1"/>
          <w:u w:val="single"/>
        </w:rPr>
        <w:lastRenderedPageBreak/>
        <w:t>Three-Year SDP Overview</w:t>
      </w:r>
    </w:p>
    <w:p w14:paraId="7DEE313E" w14:textId="1B89BE0B" w:rsidR="00E858A2" w:rsidRDefault="5734F896" w:rsidP="6BB6C786">
      <w:pPr>
        <w:pStyle w:val="Title"/>
        <w:rPr>
          <w:rFonts w:ascii="Calibri Light" w:eastAsia="Calibri Light" w:hAnsi="Calibri Light" w:cs="Calibri Light"/>
          <w:noProof/>
          <w:color w:val="000000" w:themeColor="text1"/>
        </w:rPr>
      </w:pPr>
      <w:r w:rsidRPr="6BB6C786">
        <w:rPr>
          <w:rFonts w:ascii="Calibri Light" w:eastAsia="Calibri Light" w:hAnsi="Calibri Light" w:cs="Calibri Light"/>
          <w:noProof/>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90"/>
        <w:gridCol w:w="4890"/>
        <w:gridCol w:w="4890"/>
      </w:tblGrid>
      <w:tr w:rsidR="6BB6C786" w14:paraId="0E277C40" w14:textId="77777777" w:rsidTr="6BB6C786">
        <w:trPr>
          <w:trHeight w:val="300"/>
        </w:trPr>
        <w:tc>
          <w:tcPr>
            <w:tcW w:w="4890" w:type="dxa"/>
            <w:shd w:val="clear" w:color="auto" w:fill="FFE599" w:themeFill="accent4" w:themeFillTint="66"/>
            <w:tcMar>
              <w:left w:w="105" w:type="dxa"/>
              <w:right w:w="105" w:type="dxa"/>
            </w:tcMar>
          </w:tcPr>
          <w:p w14:paraId="2D5890E9" w14:textId="2B6CB3A5" w:rsidR="6BB6C786" w:rsidRDefault="6BB6C786" w:rsidP="6BB6C786">
            <w:pPr>
              <w:jc w:val="center"/>
              <w:rPr>
                <w:rFonts w:ascii="Calibri" w:eastAsia="Calibri" w:hAnsi="Calibri" w:cs="Calibri"/>
                <w:sz w:val="24"/>
                <w:szCs w:val="24"/>
              </w:rPr>
            </w:pPr>
            <w:r w:rsidRPr="6BB6C786">
              <w:rPr>
                <w:rFonts w:ascii="Calibri" w:eastAsia="Calibri" w:hAnsi="Calibri" w:cs="Calibri"/>
                <w:b/>
                <w:bCs/>
                <w:sz w:val="24"/>
                <w:szCs w:val="24"/>
              </w:rPr>
              <w:t>Key priorities for 2024-2025</w:t>
            </w:r>
          </w:p>
        </w:tc>
        <w:tc>
          <w:tcPr>
            <w:tcW w:w="4890" w:type="dxa"/>
            <w:shd w:val="clear" w:color="auto" w:fill="FFE599" w:themeFill="accent4" w:themeFillTint="66"/>
            <w:tcMar>
              <w:left w:w="105" w:type="dxa"/>
              <w:right w:w="105" w:type="dxa"/>
            </w:tcMar>
          </w:tcPr>
          <w:p w14:paraId="5F06343B" w14:textId="429E732D" w:rsidR="6BB6C786" w:rsidRDefault="6BB6C786" w:rsidP="6BB6C786">
            <w:pPr>
              <w:jc w:val="center"/>
              <w:rPr>
                <w:rFonts w:ascii="Calibri" w:eastAsia="Calibri" w:hAnsi="Calibri" w:cs="Calibri"/>
                <w:sz w:val="24"/>
                <w:szCs w:val="24"/>
              </w:rPr>
            </w:pPr>
            <w:r w:rsidRPr="6BB6C786">
              <w:rPr>
                <w:rFonts w:ascii="Calibri" w:eastAsia="Calibri" w:hAnsi="Calibri" w:cs="Calibri"/>
                <w:b/>
                <w:bCs/>
                <w:sz w:val="24"/>
                <w:szCs w:val="24"/>
              </w:rPr>
              <w:t>Key priorities for 2025-2026</w:t>
            </w:r>
          </w:p>
          <w:p w14:paraId="238D258A" w14:textId="5E795715" w:rsidR="6BB6C786" w:rsidRDefault="6BB6C786" w:rsidP="6BB6C786">
            <w:pPr>
              <w:jc w:val="center"/>
              <w:rPr>
                <w:rFonts w:ascii="Calibri" w:eastAsia="Calibri" w:hAnsi="Calibri" w:cs="Calibri"/>
                <w:sz w:val="24"/>
                <w:szCs w:val="24"/>
              </w:rPr>
            </w:pPr>
          </w:p>
        </w:tc>
        <w:tc>
          <w:tcPr>
            <w:tcW w:w="4890" w:type="dxa"/>
            <w:shd w:val="clear" w:color="auto" w:fill="FFE599" w:themeFill="accent4" w:themeFillTint="66"/>
            <w:tcMar>
              <w:left w:w="105" w:type="dxa"/>
              <w:right w:w="105" w:type="dxa"/>
            </w:tcMar>
          </w:tcPr>
          <w:p w14:paraId="309B5074" w14:textId="6FBF0FDE" w:rsidR="6BB6C786" w:rsidRDefault="6BB6C786" w:rsidP="6BB6C786">
            <w:pPr>
              <w:jc w:val="center"/>
              <w:rPr>
                <w:rFonts w:ascii="Calibri" w:eastAsia="Calibri" w:hAnsi="Calibri" w:cs="Calibri"/>
                <w:sz w:val="24"/>
                <w:szCs w:val="24"/>
              </w:rPr>
            </w:pPr>
            <w:r w:rsidRPr="6BB6C786">
              <w:rPr>
                <w:rFonts w:ascii="Calibri" w:eastAsia="Calibri" w:hAnsi="Calibri" w:cs="Calibri"/>
                <w:b/>
                <w:bCs/>
                <w:sz w:val="24"/>
                <w:szCs w:val="24"/>
              </w:rPr>
              <w:t>Key priorities for 2026-2027</w:t>
            </w:r>
          </w:p>
          <w:p w14:paraId="6E963094" w14:textId="2C870378" w:rsidR="6BB6C786" w:rsidRDefault="6BB6C786" w:rsidP="6BB6C786">
            <w:pPr>
              <w:jc w:val="center"/>
              <w:rPr>
                <w:rFonts w:ascii="Calibri" w:eastAsia="Calibri" w:hAnsi="Calibri" w:cs="Calibri"/>
                <w:sz w:val="24"/>
                <w:szCs w:val="24"/>
              </w:rPr>
            </w:pPr>
          </w:p>
        </w:tc>
      </w:tr>
      <w:tr w:rsidR="6BB6C786" w14:paraId="47056DA5" w14:textId="77777777" w:rsidTr="6BB6C786">
        <w:trPr>
          <w:trHeight w:val="300"/>
        </w:trPr>
        <w:tc>
          <w:tcPr>
            <w:tcW w:w="4890" w:type="dxa"/>
            <w:tcMar>
              <w:left w:w="105" w:type="dxa"/>
              <w:right w:w="105" w:type="dxa"/>
            </w:tcMar>
          </w:tcPr>
          <w:p w14:paraId="32D322B4" w14:textId="52E36BE9"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To raise the achievement of all pupils with a focus on disadvantaged learners (link to Blaenau Gwent RADY priority)</w:t>
            </w:r>
          </w:p>
          <w:p w14:paraId="202CFF56" w14:textId="491B36FB"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To develop pupils’ literacy, numeracy and digital skills (link to Estyn writing recommendation)</w:t>
            </w:r>
          </w:p>
          <w:p w14:paraId="25F45C88" w14:textId="70E225FD"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 xml:space="preserve">To continue to develop bilingualism </w:t>
            </w:r>
          </w:p>
          <w:p w14:paraId="3E2AC448" w14:textId="37B44A9F"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 xml:space="preserve">To continue to implement to new </w:t>
            </w:r>
            <w:proofErr w:type="spellStart"/>
            <w:r w:rsidRPr="6BB6C786">
              <w:rPr>
                <w:rFonts w:ascii="Calibri" w:eastAsia="Calibri" w:hAnsi="Calibri" w:cs="Calibri"/>
                <w:sz w:val="24"/>
                <w:szCs w:val="24"/>
              </w:rPr>
              <w:t>CfW</w:t>
            </w:r>
            <w:proofErr w:type="spellEnd"/>
            <w:r w:rsidRPr="6BB6C786">
              <w:rPr>
                <w:rFonts w:ascii="Calibri" w:eastAsia="Calibri" w:hAnsi="Calibri" w:cs="Calibri"/>
                <w:sz w:val="24"/>
                <w:szCs w:val="24"/>
              </w:rPr>
              <w:t xml:space="preserve"> and develop a shared understanding of progression </w:t>
            </w:r>
          </w:p>
          <w:p w14:paraId="2DB2F73F" w14:textId="575AC6BB"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To develop a high-quality teaching and support staff with a focus on improving teaching and learning (link to self-evaluation Estyn recommendation)</w:t>
            </w:r>
          </w:p>
          <w:p w14:paraId="6800D0D4" w14:textId="398BCF10" w:rsidR="6BB6C786" w:rsidRDefault="6BB6C786" w:rsidP="6BB6C786">
            <w:pPr>
              <w:pStyle w:val="ListParagraph"/>
              <w:numPr>
                <w:ilvl w:val="0"/>
                <w:numId w:val="9"/>
              </w:numPr>
              <w:rPr>
                <w:rFonts w:ascii="Calibri" w:eastAsia="Calibri" w:hAnsi="Calibri" w:cs="Calibri"/>
                <w:sz w:val="24"/>
                <w:szCs w:val="24"/>
              </w:rPr>
            </w:pPr>
            <w:r w:rsidRPr="6BB6C786">
              <w:rPr>
                <w:rFonts w:ascii="Calibri" w:eastAsia="Calibri" w:hAnsi="Calibri" w:cs="Calibri"/>
                <w:sz w:val="24"/>
                <w:szCs w:val="24"/>
              </w:rPr>
              <w:t>To improve attendance and wellbeing of pupils and staff</w:t>
            </w:r>
          </w:p>
          <w:p w14:paraId="523B06E6" w14:textId="1C68A9FE" w:rsidR="6BB6C786" w:rsidRDefault="6BB6C786" w:rsidP="6BB6C786">
            <w:pPr>
              <w:pStyle w:val="NoSpacing"/>
              <w:rPr>
                <w:rFonts w:ascii="Calibri" w:eastAsia="Calibri" w:hAnsi="Calibri" w:cs="Calibri"/>
                <w:sz w:val="24"/>
                <w:szCs w:val="24"/>
              </w:rPr>
            </w:pPr>
            <w:r w:rsidRPr="6BB6C786">
              <w:rPr>
                <w:rFonts w:ascii="Calibri" w:eastAsia="Calibri" w:hAnsi="Calibri" w:cs="Calibri"/>
                <w:b/>
                <w:bCs/>
                <w:sz w:val="24"/>
                <w:szCs w:val="24"/>
              </w:rPr>
              <w:t>BG Priority-</w:t>
            </w:r>
            <w:r w:rsidRPr="6BB6C786">
              <w:rPr>
                <w:rFonts w:ascii="Calibri" w:eastAsia="Calibri" w:hAnsi="Calibri" w:cs="Calibri"/>
                <w:sz w:val="24"/>
                <w:szCs w:val="24"/>
              </w:rPr>
              <w:t>Raising the attainment of disadvantaged learners</w:t>
            </w:r>
          </w:p>
          <w:p w14:paraId="09AF79A3" w14:textId="2393CBAB" w:rsidR="6BB6C786" w:rsidRDefault="6BB6C786" w:rsidP="6BB6C786">
            <w:pPr>
              <w:jc w:val="center"/>
              <w:rPr>
                <w:rFonts w:ascii="Calibri" w:eastAsia="Calibri" w:hAnsi="Calibri" w:cs="Calibri"/>
                <w:sz w:val="24"/>
                <w:szCs w:val="24"/>
              </w:rPr>
            </w:pPr>
          </w:p>
        </w:tc>
        <w:tc>
          <w:tcPr>
            <w:tcW w:w="4890" w:type="dxa"/>
            <w:tcMar>
              <w:left w:w="105" w:type="dxa"/>
              <w:right w:w="105" w:type="dxa"/>
            </w:tcMar>
          </w:tcPr>
          <w:p w14:paraId="611A49CB" w14:textId="2F167676" w:rsidR="6BB6C786" w:rsidRDefault="6BB6C786" w:rsidP="6BB6C786">
            <w:pPr>
              <w:pStyle w:val="ListParagraph"/>
              <w:numPr>
                <w:ilvl w:val="0"/>
                <w:numId w:val="8"/>
              </w:numPr>
              <w:rPr>
                <w:rFonts w:ascii="Calibri" w:eastAsia="Calibri" w:hAnsi="Calibri" w:cs="Calibri"/>
                <w:sz w:val="24"/>
                <w:szCs w:val="24"/>
              </w:rPr>
            </w:pPr>
            <w:r w:rsidRPr="6BB6C786">
              <w:rPr>
                <w:rFonts w:ascii="Calibri" w:eastAsia="Calibri" w:hAnsi="Calibri" w:cs="Calibri"/>
                <w:sz w:val="24"/>
                <w:szCs w:val="24"/>
              </w:rPr>
              <w:t xml:space="preserve">To raise the achievement of all pupils with a focus on MAT and disadvantaged learners including ALN and </w:t>
            </w:r>
            <w:proofErr w:type="spellStart"/>
            <w:r w:rsidRPr="6BB6C786">
              <w:rPr>
                <w:rFonts w:ascii="Calibri" w:eastAsia="Calibri" w:hAnsi="Calibri" w:cs="Calibri"/>
                <w:sz w:val="24"/>
                <w:szCs w:val="24"/>
              </w:rPr>
              <w:t>eFSM</w:t>
            </w:r>
            <w:proofErr w:type="spellEnd"/>
          </w:p>
          <w:p w14:paraId="6A4407AB" w14:textId="3C448D66" w:rsidR="6BB6C786" w:rsidRDefault="6BB6C786" w:rsidP="6BB6C786">
            <w:pPr>
              <w:pStyle w:val="ListParagraph"/>
              <w:numPr>
                <w:ilvl w:val="0"/>
                <w:numId w:val="8"/>
              </w:numPr>
              <w:spacing w:after="0" w:line="240" w:lineRule="auto"/>
              <w:rPr>
                <w:rFonts w:ascii="Calibri" w:eastAsia="Calibri" w:hAnsi="Calibri" w:cs="Calibri"/>
                <w:sz w:val="24"/>
                <w:szCs w:val="24"/>
              </w:rPr>
            </w:pPr>
            <w:r w:rsidRPr="6BB6C786">
              <w:rPr>
                <w:rFonts w:ascii="Calibri" w:eastAsia="Calibri" w:hAnsi="Calibri" w:cs="Calibri"/>
                <w:sz w:val="24"/>
                <w:szCs w:val="24"/>
              </w:rPr>
              <w:t>To further develop pupils’ literacy, numeracy, digital and Welsh skills (link to Estyn writing recommendation)</w:t>
            </w:r>
          </w:p>
          <w:p w14:paraId="29165B31" w14:textId="7900D23E" w:rsidR="6BB6C786" w:rsidRDefault="6BB6C786" w:rsidP="6BB6C786">
            <w:pPr>
              <w:pStyle w:val="ListParagraph"/>
              <w:numPr>
                <w:ilvl w:val="0"/>
                <w:numId w:val="8"/>
              </w:numPr>
              <w:spacing w:after="0" w:line="240" w:lineRule="auto"/>
              <w:rPr>
                <w:rFonts w:ascii="Calibri" w:eastAsia="Calibri" w:hAnsi="Calibri" w:cs="Calibri"/>
                <w:sz w:val="24"/>
                <w:szCs w:val="24"/>
              </w:rPr>
            </w:pPr>
            <w:r w:rsidRPr="6BB6C786">
              <w:rPr>
                <w:rFonts w:ascii="Calibri" w:eastAsia="Calibri" w:hAnsi="Calibri" w:cs="Calibri"/>
                <w:sz w:val="24"/>
                <w:szCs w:val="24"/>
              </w:rPr>
              <w:t xml:space="preserve">To continue to implement to </w:t>
            </w:r>
            <w:proofErr w:type="spellStart"/>
            <w:r w:rsidRPr="6BB6C786">
              <w:rPr>
                <w:rFonts w:ascii="Calibri" w:eastAsia="Calibri" w:hAnsi="Calibri" w:cs="Calibri"/>
                <w:sz w:val="24"/>
                <w:szCs w:val="24"/>
              </w:rPr>
              <w:t>CfW</w:t>
            </w:r>
            <w:proofErr w:type="spellEnd"/>
            <w:r w:rsidRPr="6BB6C786">
              <w:rPr>
                <w:rFonts w:ascii="Calibri" w:eastAsia="Calibri" w:hAnsi="Calibri" w:cs="Calibri"/>
                <w:sz w:val="24"/>
                <w:szCs w:val="24"/>
              </w:rPr>
              <w:t xml:space="preserve"> and develop a shared understanding of progression </w:t>
            </w:r>
          </w:p>
          <w:p w14:paraId="39AEDC42" w14:textId="28BBC413" w:rsidR="6BB6C786" w:rsidRDefault="6BB6C786" w:rsidP="6BB6C786">
            <w:pPr>
              <w:pStyle w:val="ListParagraph"/>
              <w:numPr>
                <w:ilvl w:val="0"/>
                <w:numId w:val="8"/>
              </w:numPr>
              <w:spacing w:after="0" w:line="240" w:lineRule="auto"/>
              <w:rPr>
                <w:rFonts w:ascii="Calibri" w:eastAsia="Calibri" w:hAnsi="Calibri" w:cs="Calibri"/>
                <w:sz w:val="24"/>
                <w:szCs w:val="24"/>
              </w:rPr>
            </w:pPr>
            <w:r w:rsidRPr="6BB6C786">
              <w:rPr>
                <w:rFonts w:ascii="Calibri" w:eastAsia="Calibri" w:hAnsi="Calibri" w:cs="Calibri"/>
                <w:sz w:val="24"/>
                <w:szCs w:val="24"/>
              </w:rPr>
              <w:t xml:space="preserve">To further develop a </w:t>
            </w:r>
            <w:proofErr w:type="gramStart"/>
            <w:r w:rsidRPr="6BB6C786">
              <w:rPr>
                <w:rFonts w:ascii="Calibri" w:eastAsia="Calibri" w:hAnsi="Calibri" w:cs="Calibri"/>
                <w:sz w:val="24"/>
                <w:szCs w:val="24"/>
              </w:rPr>
              <w:t>high quality</w:t>
            </w:r>
            <w:proofErr w:type="gramEnd"/>
            <w:r w:rsidRPr="6BB6C786">
              <w:rPr>
                <w:rFonts w:ascii="Calibri" w:eastAsia="Calibri" w:hAnsi="Calibri" w:cs="Calibri"/>
                <w:sz w:val="24"/>
                <w:szCs w:val="24"/>
              </w:rPr>
              <w:t xml:space="preserve"> teaching and support staff and continue to improve teaching and learning (link to self-evaluation Estyn recommendation)</w:t>
            </w:r>
          </w:p>
          <w:p w14:paraId="5AEAE8E8" w14:textId="1B3186DC" w:rsidR="6BB6C786" w:rsidRDefault="6BB6C786" w:rsidP="6BB6C786">
            <w:pPr>
              <w:pStyle w:val="ListParagraph"/>
              <w:numPr>
                <w:ilvl w:val="0"/>
                <w:numId w:val="8"/>
              </w:numPr>
              <w:spacing w:after="0" w:line="240" w:lineRule="auto"/>
              <w:rPr>
                <w:rFonts w:ascii="Calibri" w:eastAsia="Calibri" w:hAnsi="Calibri" w:cs="Calibri"/>
                <w:sz w:val="24"/>
                <w:szCs w:val="24"/>
              </w:rPr>
            </w:pPr>
            <w:r w:rsidRPr="6BB6C786">
              <w:rPr>
                <w:rFonts w:ascii="Calibri" w:eastAsia="Calibri" w:hAnsi="Calibri" w:cs="Calibri"/>
                <w:sz w:val="24"/>
                <w:szCs w:val="24"/>
              </w:rPr>
              <w:t>To further improve attendance and the provision of wellbeing</w:t>
            </w:r>
          </w:p>
          <w:p w14:paraId="78637766" w14:textId="033B2757" w:rsidR="6BB6C786" w:rsidRDefault="6BB6C786" w:rsidP="6BB6C786">
            <w:pPr>
              <w:ind w:left="720"/>
              <w:rPr>
                <w:rFonts w:ascii="Calibri" w:eastAsia="Calibri" w:hAnsi="Calibri" w:cs="Calibri"/>
                <w:sz w:val="24"/>
                <w:szCs w:val="24"/>
              </w:rPr>
            </w:pPr>
          </w:p>
          <w:p w14:paraId="78A015C6" w14:textId="64F41ED9" w:rsidR="6BB6C786" w:rsidRDefault="6BB6C786" w:rsidP="6BB6C786">
            <w:pPr>
              <w:rPr>
                <w:rFonts w:ascii="Calibri" w:eastAsia="Calibri" w:hAnsi="Calibri" w:cs="Calibri"/>
                <w:sz w:val="24"/>
                <w:szCs w:val="24"/>
              </w:rPr>
            </w:pPr>
            <w:r w:rsidRPr="6BB6C786">
              <w:rPr>
                <w:rFonts w:ascii="Calibri" w:eastAsia="Calibri" w:hAnsi="Calibri" w:cs="Calibri"/>
                <w:b/>
                <w:bCs/>
                <w:sz w:val="24"/>
                <w:szCs w:val="24"/>
              </w:rPr>
              <w:t>BG priorities:</w:t>
            </w:r>
          </w:p>
          <w:p w14:paraId="3C9BD021" w14:textId="382DD995" w:rsidR="6BB6C786" w:rsidRDefault="6BB6C786" w:rsidP="6BB6C786">
            <w:pPr>
              <w:rPr>
                <w:rFonts w:ascii="Calibri" w:eastAsia="Calibri" w:hAnsi="Calibri" w:cs="Calibri"/>
                <w:sz w:val="24"/>
                <w:szCs w:val="24"/>
              </w:rPr>
            </w:pPr>
            <w:r w:rsidRPr="6BB6C786">
              <w:rPr>
                <w:rFonts w:ascii="Calibri" w:eastAsia="Calibri" w:hAnsi="Calibri" w:cs="Calibri"/>
                <w:sz w:val="24"/>
                <w:szCs w:val="24"/>
              </w:rPr>
              <w:t xml:space="preserve">Term 1-To develop independent learning </w:t>
            </w:r>
          </w:p>
          <w:p w14:paraId="606DD9AB" w14:textId="3E35003B" w:rsidR="6BB6C786" w:rsidRDefault="6BB6C786" w:rsidP="6BB6C786">
            <w:pPr>
              <w:rPr>
                <w:rFonts w:ascii="Calibri" w:eastAsia="Calibri" w:hAnsi="Calibri" w:cs="Calibri"/>
                <w:sz w:val="24"/>
                <w:szCs w:val="24"/>
              </w:rPr>
            </w:pPr>
            <w:r w:rsidRPr="6BB6C786">
              <w:rPr>
                <w:rFonts w:ascii="Calibri" w:eastAsia="Calibri" w:hAnsi="Calibri" w:cs="Calibri"/>
                <w:sz w:val="24"/>
                <w:szCs w:val="24"/>
              </w:rPr>
              <w:t>Term 2-Strengthening self eval and improvement processes</w:t>
            </w:r>
          </w:p>
          <w:p w14:paraId="096CA2EC" w14:textId="4FD9E9D4" w:rsidR="6BB6C786" w:rsidRDefault="6BB6C786" w:rsidP="6BB6C786">
            <w:pPr>
              <w:rPr>
                <w:rFonts w:ascii="Calibri" w:eastAsia="Calibri" w:hAnsi="Calibri" w:cs="Calibri"/>
                <w:sz w:val="24"/>
                <w:szCs w:val="24"/>
              </w:rPr>
            </w:pPr>
            <w:r w:rsidRPr="6BB6C786">
              <w:rPr>
                <w:rFonts w:ascii="Calibri" w:eastAsia="Calibri" w:hAnsi="Calibri" w:cs="Calibri"/>
                <w:sz w:val="24"/>
                <w:szCs w:val="24"/>
              </w:rPr>
              <w:t xml:space="preserve">Term 3-Challenging and extending learners </w:t>
            </w:r>
          </w:p>
          <w:p w14:paraId="321B6B91" w14:textId="0F559887" w:rsidR="6BB6C786" w:rsidRDefault="6BB6C786" w:rsidP="6BB6C786">
            <w:pPr>
              <w:rPr>
                <w:rFonts w:ascii="Calibri" w:eastAsia="Calibri" w:hAnsi="Calibri" w:cs="Calibri"/>
                <w:sz w:val="24"/>
                <w:szCs w:val="24"/>
              </w:rPr>
            </w:pPr>
          </w:p>
        </w:tc>
        <w:tc>
          <w:tcPr>
            <w:tcW w:w="4890" w:type="dxa"/>
            <w:tcMar>
              <w:left w:w="105" w:type="dxa"/>
              <w:right w:w="105" w:type="dxa"/>
            </w:tcMar>
          </w:tcPr>
          <w:p w14:paraId="666DFFA9" w14:textId="0A82F5A4" w:rsidR="6BB6C786" w:rsidRDefault="6BB6C786" w:rsidP="6BB6C786">
            <w:pPr>
              <w:pStyle w:val="ListParagraph"/>
              <w:numPr>
                <w:ilvl w:val="0"/>
                <w:numId w:val="7"/>
              </w:numPr>
              <w:rPr>
                <w:rFonts w:ascii="Calibri" w:eastAsia="Calibri" w:hAnsi="Calibri" w:cs="Calibri"/>
                <w:sz w:val="24"/>
                <w:szCs w:val="24"/>
              </w:rPr>
            </w:pPr>
            <w:r w:rsidRPr="6BB6C786">
              <w:rPr>
                <w:rFonts w:ascii="Calibri" w:eastAsia="Calibri" w:hAnsi="Calibri" w:cs="Calibri"/>
                <w:sz w:val="24"/>
                <w:szCs w:val="24"/>
              </w:rPr>
              <w:t>Raising achievement of all learners</w:t>
            </w:r>
          </w:p>
          <w:p w14:paraId="7BD5F85E" w14:textId="274D3042" w:rsidR="6BB6C786" w:rsidRDefault="6BB6C786" w:rsidP="6BB6C786">
            <w:pPr>
              <w:pStyle w:val="ListParagraph"/>
              <w:numPr>
                <w:ilvl w:val="0"/>
                <w:numId w:val="7"/>
              </w:numPr>
              <w:rPr>
                <w:rFonts w:ascii="Calibri" w:eastAsia="Calibri" w:hAnsi="Calibri" w:cs="Calibri"/>
                <w:sz w:val="24"/>
                <w:szCs w:val="24"/>
              </w:rPr>
            </w:pPr>
            <w:r w:rsidRPr="6BB6C786">
              <w:rPr>
                <w:rFonts w:ascii="Calibri" w:eastAsia="Calibri" w:hAnsi="Calibri" w:cs="Calibri"/>
                <w:sz w:val="24"/>
                <w:szCs w:val="24"/>
              </w:rPr>
              <w:t xml:space="preserve">Continue to develop pupils’ literacy, numeracy, digital and Welsh skills across the curriculum </w:t>
            </w:r>
          </w:p>
          <w:p w14:paraId="7024FF8C" w14:textId="2B1B7D7B" w:rsidR="6BB6C786" w:rsidRDefault="6BB6C786" w:rsidP="6BB6C786">
            <w:pPr>
              <w:pStyle w:val="ListParagraph"/>
              <w:numPr>
                <w:ilvl w:val="0"/>
                <w:numId w:val="7"/>
              </w:numPr>
              <w:rPr>
                <w:rFonts w:ascii="Calibri" w:eastAsia="Calibri" w:hAnsi="Calibri" w:cs="Calibri"/>
                <w:sz w:val="24"/>
                <w:szCs w:val="24"/>
              </w:rPr>
            </w:pPr>
            <w:r w:rsidRPr="6BB6C786">
              <w:rPr>
                <w:rFonts w:ascii="Calibri" w:eastAsia="Calibri" w:hAnsi="Calibri" w:cs="Calibri"/>
                <w:sz w:val="24"/>
                <w:szCs w:val="24"/>
              </w:rPr>
              <w:t>To improve teaching and learning</w:t>
            </w:r>
          </w:p>
          <w:p w14:paraId="012630F5" w14:textId="3DCCB23C" w:rsidR="6BB6C786" w:rsidRDefault="6BB6C786" w:rsidP="6BB6C786">
            <w:pPr>
              <w:pStyle w:val="ListParagraph"/>
              <w:numPr>
                <w:ilvl w:val="0"/>
                <w:numId w:val="7"/>
              </w:numPr>
              <w:rPr>
                <w:rFonts w:ascii="Calibri" w:eastAsia="Calibri" w:hAnsi="Calibri" w:cs="Calibri"/>
                <w:sz w:val="24"/>
                <w:szCs w:val="24"/>
              </w:rPr>
            </w:pPr>
            <w:r w:rsidRPr="6BB6C786">
              <w:rPr>
                <w:rFonts w:ascii="Calibri" w:eastAsia="Calibri" w:hAnsi="Calibri" w:cs="Calibri"/>
                <w:sz w:val="24"/>
                <w:szCs w:val="24"/>
              </w:rPr>
              <w:t>To improve attendance and wellbeing of pupils and staff</w:t>
            </w:r>
          </w:p>
          <w:p w14:paraId="5CFD5A30" w14:textId="6BBFF341" w:rsidR="6BB6C786" w:rsidRDefault="6BB6C786" w:rsidP="6BB6C786">
            <w:pPr>
              <w:pStyle w:val="ListParagraph"/>
              <w:numPr>
                <w:ilvl w:val="0"/>
                <w:numId w:val="7"/>
              </w:numPr>
              <w:rPr>
                <w:rFonts w:ascii="Calibri" w:eastAsia="Calibri" w:hAnsi="Calibri" w:cs="Calibri"/>
                <w:sz w:val="24"/>
                <w:szCs w:val="24"/>
              </w:rPr>
            </w:pPr>
            <w:r w:rsidRPr="6BB6C786">
              <w:rPr>
                <w:rFonts w:ascii="Calibri" w:eastAsia="Calibri" w:hAnsi="Calibri" w:cs="Calibri"/>
                <w:sz w:val="24"/>
                <w:szCs w:val="24"/>
              </w:rPr>
              <w:t>Review, refine and improve the curriculum for Wales across 3-16</w:t>
            </w:r>
          </w:p>
          <w:p w14:paraId="4A54F0CE" w14:textId="6D670FC7" w:rsidR="6BB6C786" w:rsidRDefault="6BB6C786" w:rsidP="6BB6C786">
            <w:pPr>
              <w:rPr>
                <w:rFonts w:ascii="Calibri" w:eastAsia="Calibri" w:hAnsi="Calibri" w:cs="Calibri"/>
                <w:sz w:val="24"/>
                <w:szCs w:val="24"/>
              </w:rPr>
            </w:pPr>
          </w:p>
        </w:tc>
      </w:tr>
    </w:tbl>
    <w:p w14:paraId="504CC360" w14:textId="7C7832E8" w:rsidR="00E858A2" w:rsidRDefault="00E858A2" w:rsidP="6BB6C786">
      <w:pPr>
        <w:spacing w:after="0" w:line="240" w:lineRule="auto"/>
        <w:jc w:val="center"/>
        <w:rPr>
          <w:rFonts w:ascii="Calibri" w:eastAsia="Calibri" w:hAnsi="Calibri" w:cs="Calibri"/>
          <w:noProof/>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25"/>
        <w:gridCol w:w="3257"/>
        <w:gridCol w:w="1590"/>
        <w:gridCol w:w="677"/>
        <w:gridCol w:w="900"/>
        <w:gridCol w:w="846"/>
        <w:gridCol w:w="1397"/>
        <w:gridCol w:w="1384"/>
      </w:tblGrid>
      <w:tr w:rsidR="6BB6C786" w14:paraId="3ED5F9A6" w14:textId="77777777" w:rsidTr="6BB6C786">
        <w:trPr>
          <w:trHeight w:val="300"/>
        </w:trPr>
        <w:tc>
          <w:tcPr>
            <w:tcW w:w="14776" w:type="dxa"/>
            <w:gridSpan w:val="8"/>
            <w:shd w:val="clear" w:color="auto" w:fill="FFE599" w:themeFill="accent4" w:themeFillTint="66"/>
            <w:tcMar>
              <w:left w:w="105" w:type="dxa"/>
              <w:right w:w="105" w:type="dxa"/>
            </w:tcMar>
          </w:tcPr>
          <w:p w14:paraId="0E6FFECB" w14:textId="6930A65F" w:rsidR="6BB6C786" w:rsidRDefault="6BB6C786" w:rsidP="6BB6C786">
            <w:pPr>
              <w:rPr>
                <w:rFonts w:ascii="Calibri" w:eastAsia="Calibri" w:hAnsi="Calibri" w:cs="Calibri"/>
                <w:sz w:val="28"/>
                <w:szCs w:val="28"/>
              </w:rPr>
            </w:pPr>
            <w:r w:rsidRPr="6BB6C786">
              <w:rPr>
                <w:rFonts w:ascii="Calibri" w:eastAsia="Calibri" w:hAnsi="Calibri" w:cs="Calibri"/>
                <w:b/>
                <w:bCs/>
                <w:sz w:val="28"/>
                <w:szCs w:val="28"/>
              </w:rPr>
              <w:t>School Priority:</w:t>
            </w:r>
            <w:r w:rsidRPr="6BB6C786">
              <w:rPr>
                <w:rFonts w:ascii="Calibri" w:eastAsia="Calibri" w:hAnsi="Calibri" w:cs="Calibri"/>
                <w:b/>
                <w:bCs/>
                <w:sz w:val="32"/>
                <w:szCs w:val="32"/>
              </w:rPr>
              <w:t xml:space="preserve"> </w:t>
            </w:r>
            <w:r w:rsidRPr="6BB6C786">
              <w:rPr>
                <w:rFonts w:ascii="Calibri" w:eastAsia="Calibri" w:hAnsi="Calibri" w:cs="Calibri"/>
                <w:b/>
                <w:bCs/>
                <w:sz w:val="28"/>
                <w:szCs w:val="28"/>
              </w:rPr>
              <w:t>To raise the achievement of all pupils with a focus on disadvantaged pupils and MAT pupils</w:t>
            </w:r>
          </w:p>
        </w:tc>
      </w:tr>
      <w:tr w:rsidR="6BB6C786" w14:paraId="60925418" w14:textId="77777777" w:rsidTr="6BB6C786">
        <w:trPr>
          <w:trHeight w:val="300"/>
        </w:trPr>
        <w:tc>
          <w:tcPr>
            <w:tcW w:w="9572" w:type="dxa"/>
            <w:gridSpan w:val="3"/>
            <w:tcMar>
              <w:left w:w="105" w:type="dxa"/>
              <w:right w:w="105" w:type="dxa"/>
            </w:tcMar>
          </w:tcPr>
          <w:p w14:paraId="6EA43C1A" w14:textId="07299FEF"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Self-evaluation-why?</w:t>
            </w:r>
          </w:p>
          <w:p w14:paraId="73A373C1" w14:textId="70A3F3B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Whilst many pupils made strong progress in the last academic year there is a still an attainment gap for disadvantaged pupils particularly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and ALN in English and Maths. </w:t>
            </w:r>
          </w:p>
          <w:p w14:paraId="6B18EF92" w14:textId="33148B2C" w:rsidR="6BB6C786" w:rsidRDefault="6BB6C786" w:rsidP="6BB6C786">
            <w:pPr>
              <w:rPr>
                <w:rFonts w:ascii="Calibri" w:eastAsia="Calibri" w:hAnsi="Calibri" w:cs="Calibri"/>
                <w:sz w:val="20"/>
                <w:szCs w:val="20"/>
              </w:rPr>
            </w:pPr>
          </w:p>
          <w:p w14:paraId="6E427A4D" w14:textId="3DFD02A8" w:rsidR="6BB6C786" w:rsidRDefault="6BB6C786" w:rsidP="6BB6C786">
            <w:pPr>
              <w:pStyle w:val="p3"/>
              <w:spacing w:before="0" w:beforeAutospacing="0" w:after="0" w:afterAutospacing="0"/>
              <w:rPr>
                <w:rFonts w:eastAsia="Calibri"/>
                <w:sz w:val="20"/>
                <w:szCs w:val="20"/>
              </w:rPr>
            </w:pPr>
            <w:r w:rsidRPr="6BB6C786">
              <w:rPr>
                <w:rFonts w:eastAsia="Calibri"/>
                <w:sz w:val="20"/>
                <w:szCs w:val="20"/>
              </w:rPr>
              <w:t xml:space="preserve">The average RA and SA of </w:t>
            </w:r>
            <w:proofErr w:type="spellStart"/>
            <w:r w:rsidRPr="6BB6C786">
              <w:rPr>
                <w:rFonts w:eastAsia="Calibri"/>
                <w:sz w:val="20"/>
                <w:szCs w:val="20"/>
              </w:rPr>
              <w:t>eFSM</w:t>
            </w:r>
            <w:proofErr w:type="spellEnd"/>
            <w:r w:rsidRPr="6BB6C786">
              <w:rPr>
                <w:rFonts w:eastAsia="Calibri"/>
                <w:sz w:val="20"/>
                <w:szCs w:val="20"/>
              </w:rPr>
              <w:t xml:space="preserve"> pupils is lower than non EFSM. The number of </w:t>
            </w:r>
            <w:proofErr w:type="spellStart"/>
            <w:r w:rsidRPr="6BB6C786">
              <w:rPr>
                <w:rFonts w:eastAsia="Calibri"/>
                <w:sz w:val="20"/>
                <w:szCs w:val="20"/>
              </w:rPr>
              <w:t>eFSM</w:t>
            </w:r>
            <w:proofErr w:type="spellEnd"/>
            <w:r w:rsidRPr="6BB6C786">
              <w:rPr>
                <w:rFonts w:eastAsia="Calibri"/>
                <w:sz w:val="20"/>
                <w:szCs w:val="20"/>
              </w:rPr>
              <w:t xml:space="preserve"> pupils reading within 1 year of their CA </w:t>
            </w:r>
            <w:proofErr w:type="spellStart"/>
            <w:r w:rsidRPr="6BB6C786">
              <w:rPr>
                <w:rFonts w:eastAsia="Calibri"/>
                <w:sz w:val="20"/>
                <w:szCs w:val="20"/>
              </w:rPr>
              <w:t>is</w:t>
            </w:r>
            <w:proofErr w:type="spellEnd"/>
            <w:r w:rsidRPr="6BB6C786">
              <w:rPr>
                <w:rFonts w:eastAsia="Calibri"/>
                <w:sz w:val="20"/>
                <w:szCs w:val="20"/>
              </w:rPr>
              <w:t xml:space="preserve"> Year 2 50% (3/6 pupils), Year 3 50% (9/18 pupils), Y4 38% (3/8 pupils), Year 5 80% (4/5 pupils) and Year 6 40% (3/7 pupils). The NRT outcomes of pupils working at the expected levels or above is higher than NGRT data for 3 groups year 2 (80%), year 4 (70%) and year 5 (66%) and lower for years 3 (33%) and year 5 (66%) but overall </w:t>
            </w:r>
            <w:proofErr w:type="spellStart"/>
            <w:r w:rsidRPr="6BB6C786">
              <w:rPr>
                <w:rFonts w:eastAsia="Calibri"/>
                <w:sz w:val="20"/>
                <w:szCs w:val="20"/>
              </w:rPr>
              <w:t>eFSM</w:t>
            </w:r>
            <w:proofErr w:type="spellEnd"/>
            <w:r w:rsidRPr="6BB6C786">
              <w:rPr>
                <w:rFonts w:eastAsia="Calibri"/>
                <w:sz w:val="20"/>
                <w:szCs w:val="20"/>
              </w:rPr>
              <w:t xml:space="preserve"> pupils still perform less well than non </w:t>
            </w:r>
            <w:proofErr w:type="spellStart"/>
            <w:r w:rsidRPr="6BB6C786">
              <w:rPr>
                <w:rFonts w:eastAsia="Calibri"/>
                <w:sz w:val="20"/>
                <w:szCs w:val="20"/>
              </w:rPr>
              <w:t>eFSM</w:t>
            </w:r>
            <w:proofErr w:type="spellEnd"/>
            <w:r w:rsidRPr="6BB6C786">
              <w:rPr>
                <w:rFonts w:eastAsia="Calibri"/>
                <w:sz w:val="20"/>
                <w:szCs w:val="20"/>
              </w:rPr>
              <w:t xml:space="preserve"> pupils. EFSM pupils are a focus for interventions and additional support in reading. Across the school most </w:t>
            </w:r>
            <w:proofErr w:type="spellStart"/>
            <w:r w:rsidRPr="6BB6C786">
              <w:rPr>
                <w:rFonts w:eastAsia="Calibri"/>
                <w:sz w:val="20"/>
                <w:szCs w:val="20"/>
              </w:rPr>
              <w:t>eFSM</w:t>
            </w:r>
            <w:proofErr w:type="spellEnd"/>
            <w:r w:rsidRPr="6BB6C786">
              <w:rPr>
                <w:rFonts w:eastAsia="Calibri"/>
                <w:sz w:val="20"/>
                <w:szCs w:val="20"/>
              </w:rPr>
              <w:t xml:space="preserve"> pupils make expected or better than expected progress throughout the year (Year 2 83%, Year 3 88%, Year 4 and 5 100% and Year 6 89%) from their individual starting points.</w:t>
            </w:r>
          </w:p>
          <w:p w14:paraId="7C92A6BA" w14:textId="6A115A59" w:rsidR="6BB6C786" w:rsidRDefault="6BB6C786" w:rsidP="6BB6C786">
            <w:pPr>
              <w:rPr>
                <w:rFonts w:ascii="Calibri" w:eastAsia="Calibri" w:hAnsi="Calibri" w:cs="Calibri"/>
                <w:sz w:val="18"/>
                <w:szCs w:val="18"/>
              </w:rPr>
            </w:pPr>
          </w:p>
          <w:p w14:paraId="4327EBE1" w14:textId="1A5FFE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Across Years 2-6 20% of pupils are reading more than 2 years above their CA up from 11% in Dec 24. In years 2 (4%), 3 (12%), 5 (24%) and 6 (24%) a very few pupils are reading at two or more years above their CA and in years 4 (39%) a minority of pupils are reading at two or more years above their CA. NRT data shows more pupils are working at above the expected level (115+) than reading 2 years above CA, however this is still only a few pupils (year 2 (26%), 3 (30%), 4 (26%), 5 (12%) and 6 (18%)). </w:t>
            </w:r>
          </w:p>
          <w:p w14:paraId="0A3D1599" w14:textId="31B17B51" w:rsidR="6BB6C786" w:rsidRDefault="6BB6C786" w:rsidP="6BB6C786">
            <w:pPr>
              <w:rPr>
                <w:rFonts w:ascii="Calibri" w:eastAsia="Calibri" w:hAnsi="Calibri" w:cs="Calibri"/>
                <w:sz w:val="20"/>
                <w:szCs w:val="20"/>
              </w:rPr>
            </w:pPr>
          </w:p>
          <w:p w14:paraId="4D295EDF" w14:textId="025369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National test data shows that many pupils are working at </w:t>
            </w:r>
            <w:proofErr w:type="gramStart"/>
            <w:r w:rsidRPr="6BB6C786">
              <w:rPr>
                <w:rFonts w:ascii="Calibri" w:eastAsia="Calibri" w:hAnsi="Calibri" w:cs="Calibri"/>
                <w:sz w:val="20"/>
                <w:szCs w:val="20"/>
              </w:rPr>
              <w:t>age appropriate</w:t>
            </w:r>
            <w:proofErr w:type="gramEnd"/>
            <w:r w:rsidRPr="6BB6C786">
              <w:rPr>
                <w:rFonts w:ascii="Calibri" w:eastAsia="Calibri" w:hAnsi="Calibri" w:cs="Calibri"/>
                <w:sz w:val="20"/>
                <w:szCs w:val="20"/>
              </w:rPr>
              <w:t xml:space="preserve"> levels in numeracy (Y2 93%, Y3 61%, Y4 79%, Y5 80% and Y6 83%) but only a few are working above age appropriate expectations (Y2 15%, Y3 14%, Y4 8%, Y5 18% and Y6 15%). EFSM pupils also perform less well than non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in the national numeracy tests with the exception of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in Years 2 and 4. The number of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who achieved a standardised score of greater than 85 in the national test is 80% (4/6) in Year 2, 50% (9/18) in Year 3, 90% (9/10) in Year 4, 66% (4/6) in Year 5 and 59% (4/7) in Year 6. There are few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achieving above 115 in years 2, 5 and 6 and no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achieving above 115 in years 3 and 4. </w:t>
            </w:r>
          </w:p>
          <w:p w14:paraId="12E139F5" w14:textId="677EBCDA" w:rsidR="6BB6C786" w:rsidRDefault="6BB6C786" w:rsidP="6BB6C786">
            <w:pPr>
              <w:rPr>
                <w:rFonts w:ascii="Calibri" w:eastAsia="Calibri" w:hAnsi="Calibri" w:cs="Calibri"/>
                <w:sz w:val="20"/>
                <w:szCs w:val="20"/>
              </w:rPr>
            </w:pPr>
          </w:p>
          <w:p w14:paraId="432248EE" w14:textId="266E420E" w:rsidR="6BB6C786" w:rsidRDefault="6BB6C786" w:rsidP="6BB6C786">
            <w:pPr>
              <w:pStyle w:val="p3"/>
              <w:spacing w:before="0" w:beforeAutospacing="0" w:after="0" w:afterAutospacing="0"/>
              <w:rPr>
                <w:rFonts w:eastAsia="Calibri"/>
                <w:sz w:val="20"/>
                <w:szCs w:val="20"/>
              </w:rPr>
            </w:pPr>
            <w:r w:rsidRPr="6BB6C786">
              <w:rPr>
                <w:rFonts w:eastAsia="Calibri"/>
                <w:sz w:val="20"/>
                <w:szCs w:val="20"/>
              </w:rPr>
              <w:t>A majority of ALN learners are making progress with a few making good progress. A very few ALN are not making progress (2/24). There are 33 EAL learners across the school. Many EAL pupils are making good progress (24/33). There are a number of pupils who have started in recent months with limited English.</w:t>
            </w:r>
          </w:p>
          <w:p w14:paraId="24B6194C" w14:textId="145E4F7C" w:rsidR="6BB6C786" w:rsidRDefault="6BB6C786" w:rsidP="6BB6C786">
            <w:pPr>
              <w:rPr>
                <w:rFonts w:ascii="Calibri" w:eastAsia="Calibri" w:hAnsi="Calibri" w:cs="Calibri"/>
              </w:rPr>
            </w:pPr>
          </w:p>
          <w:p w14:paraId="704A699C" w14:textId="7FCB6A80" w:rsidR="6BB6C786" w:rsidRDefault="6BB6C786" w:rsidP="6BB6C786">
            <w:pPr>
              <w:pStyle w:val="p3"/>
              <w:spacing w:before="0" w:beforeAutospacing="0" w:after="0" w:afterAutospacing="0"/>
              <w:rPr>
                <w:rFonts w:eastAsia="Calibri"/>
                <w:sz w:val="20"/>
                <w:szCs w:val="20"/>
              </w:rPr>
            </w:pPr>
            <w:r w:rsidRPr="6BB6C786">
              <w:rPr>
                <w:rFonts w:eastAsia="Calibri"/>
                <w:sz w:val="20"/>
                <w:szCs w:val="20"/>
              </w:rPr>
              <w:t xml:space="preserve">The needs of </w:t>
            </w:r>
            <w:proofErr w:type="spellStart"/>
            <w:r w:rsidRPr="6BB6C786">
              <w:rPr>
                <w:rFonts w:eastAsia="Calibri"/>
                <w:sz w:val="20"/>
                <w:szCs w:val="20"/>
              </w:rPr>
              <w:t>eFSM</w:t>
            </w:r>
            <w:proofErr w:type="spellEnd"/>
            <w:r w:rsidRPr="6BB6C786">
              <w:rPr>
                <w:rFonts w:eastAsia="Calibri"/>
                <w:sz w:val="20"/>
                <w:szCs w:val="20"/>
              </w:rPr>
              <w:t>, ALN and EAL pupils need to be identified and additional support put in place to accelerate the progress of those learners.</w:t>
            </w:r>
          </w:p>
        </w:tc>
        <w:tc>
          <w:tcPr>
            <w:tcW w:w="5204" w:type="dxa"/>
            <w:gridSpan w:val="5"/>
            <w:tcMar>
              <w:left w:w="105" w:type="dxa"/>
              <w:right w:w="105" w:type="dxa"/>
            </w:tcMar>
          </w:tcPr>
          <w:p w14:paraId="69DBB5DF" w14:textId="63540A0E"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Key goals</w:t>
            </w:r>
          </w:p>
          <w:p w14:paraId="36354E93" w14:textId="5BFF8A8D"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 xml:space="preserve">Disadvantaged pupils </w:t>
            </w:r>
          </w:p>
          <w:p w14:paraId="5DDF1A26" w14:textId="094FD514"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increase the reading age of disadvantaged learners so it in line with or exceeding their chronological age</w:t>
            </w:r>
          </w:p>
          <w:p w14:paraId="5C6E3251" w14:textId="33017939"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improve disadvantaged learners’ numeracy skills </w:t>
            </w:r>
          </w:p>
          <w:p w14:paraId="37D4B5FF" w14:textId="34019A85"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provide intervention and support to target pupils</w:t>
            </w:r>
          </w:p>
          <w:p w14:paraId="077ACA12" w14:textId="58767B2E"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the literacy and numeracy skills of ALN pupils through targeted provision</w:t>
            </w:r>
          </w:p>
          <w:p w14:paraId="1319B31E" w14:textId="2FC753CA"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Run targeted parent workshops and engagement activities </w:t>
            </w:r>
          </w:p>
          <w:p w14:paraId="5765D6BE" w14:textId="28133376"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raise aspirations through careers work, job of the month and university visits </w:t>
            </w:r>
          </w:p>
          <w:p w14:paraId="5CE80B02" w14:textId="192969D3" w:rsidR="6BB6C786" w:rsidRDefault="6BB6C786" w:rsidP="6BB6C786">
            <w:pPr>
              <w:rPr>
                <w:rFonts w:ascii="Calibri" w:eastAsia="Calibri" w:hAnsi="Calibri" w:cs="Calibri"/>
                <w:sz w:val="20"/>
                <w:szCs w:val="20"/>
              </w:rPr>
            </w:pPr>
          </w:p>
          <w:p w14:paraId="73B29AA5" w14:textId="1A037056"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MAT pupils</w:t>
            </w:r>
          </w:p>
          <w:p w14:paraId="7F9F13BC" w14:textId="015D33C6"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increase the number of pupils working at above age expected outcomes in reading and numeracy</w:t>
            </w:r>
            <w:r w:rsidRPr="6BB6C786">
              <w:rPr>
                <w:rFonts w:ascii="Calibri" w:eastAsia="Calibri" w:hAnsi="Calibri" w:cs="Calibri"/>
                <w:b/>
                <w:bCs/>
                <w:sz w:val="20"/>
                <w:szCs w:val="20"/>
              </w:rPr>
              <w:t xml:space="preserve"> </w:t>
            </w:r>
          </w:p>
          <w:p w14:paraId="6A413CF8" w14:textId="197F6CB7"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ensure MAT are challenged and extended </w:t>
            </w:r>
          </w:p>
          <w:p w14:paraId="38A3116B" w14:textId="019B3B58"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participate in the Seren </w:t>
            </w:r>
            <w:proofErr w:type="spellStart"/>
            <w:r w:rsidRPr="6BB6C786">
              <w:rPr>
                <w:rFonts w:ascii="Calibri" w:eastAsia="Calibri" w:hAnsi="Calibri" w:cs="Calibri"/>
                <w:sz w:val="20"/>
                <w:szCs w:val="20"/>
              </w:rPr>
              <w:t>Fach</w:t>
            </w:r>
            <w:proofErr w:type="spellEnd"/>
            <w:r w:rsidRPr="6BB6C786">
              <w:rPr>
                <w:rFonts w:ascii="Calibri" w:eastAsia="Calibri" w:hAnsi="Calibri" w:cs="Calibri"/>
                <w:sz w:val="20"/>
                <w:szCs w:val="20"/>
              </w:rPr>
              <w:t xml:space="preserve"> cluster MAT project</w:t>
            </w:r>
          </w:p>
        </w:tc>
      </w:tr>
      <w:tr w:rsidR="6BB6C786" w14:paraId="188D628E" w14:textId="77777777" w:rsidTr="6BB6C786">
        <w:trPr>
          <w:trHeight w:val="300"/>
        </w:trPr>
        <w:tc>
          <w:tcPr>
            <w:tcW w:w="4725" w:type="dxa"/>
            <w:shd w:val="clear" w:color="auto" w:fill="D9D9D9" w:themeFill="background1" w:themeFillShade="D9"/>
            <w:tcMar>
              <w:left w:w="105" w:type="dxa"/>
              <w:right w:w="105" w:type="dxa"/>
            </w:tcMar>
          </w:tcPr>
          <w:p w14:paraId="549963AE" w14:textId="35AD41CD" w:rsidR="6BB6C786" w:rsidRDefault="6BB6C786" w:rsidP="6BB6C786">
            <w:pPr>
              <w:jc w:val="center"/>
              <w:rPr>
                <w:rFonts w:ascii="Calibri" w:eastAsia="Calibri" w:hAnsi="Calibri" w:cs="Calibri"/>
              </w:rPr>
            </w:pPr>
            <w:r w:rsidRPr="6BB6C786">
              <w:rPr>
                <w:rFonts w:ascii="Calibri" w:eastAsia="Calibri" w:hAnsi="Calibri" w:cs="Calibri"/>
                <w:b/>
                <w:bCs/>
              </w:rPr>
              <w:lastRenderedPageBreak/>
              <w:t>Improvement Actions</w:t>
            </w:r>
          </w:p>
        </w:tc>
        <w:tc>
          <w:tcPr>
            <w:tcW w:w="3257" w:type="dxa"/>
            <w:shd w:val="clear" w:color="auto" w:fill="D9D9D9" w:themeFill="background1" w:themeFillShade="D9"/>
            <w:tcMar>
              <w:left w:w="105" w:type="dxa"/>
              <w:right w:w="105" w:type="dxa"/>
            </w:tcMar>
          </w:tcPr>
          <w:p w14:paraId="3D6DEC38" w14:textId="10F319C7" w:rsidR="6BB6C786" w:rsidRDefault="6BB6C786" w:rsidP="6BB6C786">
            <w:pPr>
              <w:jc w:val="center"/>
              <w:rPr>
                <w:rFonts w:ascii="Calibri" w:eastAsia="Calibri" w:hAnsi="Calibri" w:cs="Calibri"/>
              </w:rPr>
            </w:pPr>
            <w:r w:rsidRPr="6BB6C786">
              <w:rPr>
                <w:rFonts w:ascii="Calibri" w:eastAsia="Calibri" w:hAnsi="Calibri" w:cs="Calibri"/>
                <w:b/>
                <w:bCs/>
              </w:rPr>
              <w:t>Success Criteria</w:t>
            </w:r>
          </w:p>
        </w:tc>
        <w:tc>
          <w:tcPr>
            <w:tcW w:w="1590" w:type="dxa"/>
            <w:shd w:val="clear" w:color="auto" w:fill="D9D9D9" w:themeFill="background1" w:themeFillShade="D9"/>
            <w:tcMar>
              <w:left w:w="105" w:type="dxa"/>
              <w:right w:w="105" w:type="dxa"/>
            </w:tcMar>
          </w:tcPr>
          <w:p w14:paraId="046D0411" w14:textId="760A1F06" w:rsidR="6BB6C786" w:rsidRDefault="6BB6C786" w:rsidP="6BB6C786">
            <w:pPr>
              <w:jc w:val="center"/>
              <w:rPr>
                <w:rFonts w:ascii="Calibri" w:eastAsia="Calibri" w:hAnsi="Calibri" w:cs="Calibri"/>
              </w:rPr>
            </w:pPr>
            <w:r w:rsidRPr="6BB6C786">
              <w:rPr>
                <w:rFonts w:ascii="Calibri" w:eastAsia="Calibri" w:hAnsi="Calibri" w:cs="Calibri"/>
                <w:b/>
                <w:bCs/>
              </w:rPr>
              <w:t>How will progress be monitored</w:t>
            </w:r>
          </w:p>
        </w:tc>
        <w:tc>
          <w:tcPr>
            <w:tcW w:w="677" w:type="dxa"/>
            <w:shd w:val="clear" w:color="auto" w:fill="D9D9D9" w:themeFill="background1" w:themeFillShade="D9"/>
            <w:tcMar>
              <w:left w:w="105" w:type="dxa"/>
              <w:right w:w="105" w:type="dxa"/>
            </w:tcMar>
          </w:tcPr>
          <w:p w14:paraId="037B5AC5" w14:textId="68E96509" w:rsidR="6BB6C786" w:rsidRDefault="6BB6C786" w:rsidP="6BB6C786">
            <w:pPr>
              <w:jc w:val="center"/>
              <w:rPr>
                <w:rFonts w:ascii="Calibri" w:eastAsia="Calibri" w:hAnsi="Calibri" w:cs="Calibri"/>
              </w:rPr>
            </w:pPr>
            <w:r w:rsidRPr="6BB6C786">
              <w:rPr>
                <w:rFonts w:ascii="Calibri" w:eastAsia="Calibri" w:hAnsi="Calibri" w:cs="Calibri"/>
                <w:b/>
                <w:bCs/>
              </w:rPr>
              <w:t xml:space="preserve">Staff Lead </w:t>
            </w:r>
          </w:p>
          <w:p w14:paraId="428A5F38" w14:textId="2B505C79" w:rsidR="6BB6C786" w:rsidRDefault="6BB6C786" w:rsidP="6BB6C786">
            <w:pPr>
              <w:jc w:val="center"/>
              <w:rPr>
                <w:rFonts w:ascii="Calibri" w:eastAsia="Calibri" w:hAnsi="Calibri" w:cs="Calibri"/>
              </w:rPr>
            </w:pPr>
          </w:p>
        </w:tc>
        <w:tc>
          <w:tcPr>
            <w:tcW w:w="900" w:type="dxa"/>
            <w:shd w:val="clear" w:color="auto" w:fill="D9D9D9" w:themeFill="background1" w:themeFillShade="D9"/>
            <w:tcMar>
              <w:left w:w="105" w:type="dxa"/>
              <w:right w:w="105" w:type="dxa"/>
            </w:tcMar>
          </w:tcPr>
          <w:p w14:paraId="43F75C7E" w14:textId="7454AC5D"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Monitor</w:t>
            </w:r>
          </w:p>
        </w:tc>
        <w:tc>
          <w:tcPr>
            <w:tcW w:w="846" w:type="dxa"/>
            <w:shd w:val="clear" w:color="auto" w:fill="D9D9D9" w:themeFill="background1" w:themeFillShade="D9"/>
            <w:tcMar>
              <w:left w:w="105" w:type="dxa"/>
              <w:right w:w="105" w:type="dxa"/>
            </w:tcMar>
          </w:tcPr>
          <w:p w14:paraId="797D2166" w14:textId="0D21DE7D" w:rsidR="6BB6C786" w:rsidRDefault="6BB6C786" w:rsidP="6BB6C786">
            <w:pPr>
              <w:jc w:val="center"/>
              <w:rPr>
                <w:rFonts w:ascii="Calibri" w:eastAsia="Calibri" w:hAnsi="Calibri" w:cs="Calibri"/>
              </w:rPr>
            </w:pPr>
            <w:r w:rsidRPr="6BB6C786">
              <w:rPr>
                <w:rFonts w:ascii="Calibri" w:eastAsia="Calibri" w:hAnsi="Calibri" w:cs="Calibri"/>
                <w:b/>
                <w:bCs/>
              </w:rPr>
              <w:t>Time</w:t>
            </w:r>
          </w:p>
          <w:p w14:paraId="4691B7DF" w14:textId="1D59931F" w:rsidR="6BB6C786" w:rsidRDefault="6BB6C786" w:rsidP="6BB6C786">
            <w:pPr>
              <w:jc w:val="center"/>
              <w:rPr>
                <w:rFonts w:ascii="Calibri" w:eastAsia="Calibri" w:hAnsi="Calibri" w:cs="Calibri"/>
              </w:rPr>
            </w:pPr>
            <w:r w:rsidRPr="6BB6C786">
              <w:rPr>
                <w:rFonts w:ascii="Calibri" w:eastAsia="Calibri" w:hAnsi="Calibri" w:cs="Calibri"/>
                <w:b/>
                <w:bCs/>
              </w:rPr>
              <w:t>scale</w:t>
            </w:r>
          </w:p>
        </w:tc>
        <w:tc>
          <w:tcPr>
            <w:tcW w:w="1397" w:type="dxa"/>
            <w:shd w:val="clear" w:color="auto" w:fill="D9D9D9" w:themeFill="background1" w:themeFillShade="D9"/>
            <w:tcMar>
              <w:left w:w="105" w:type="dxa"/>
              <w:right w:w="105" w:type="dxa"/>
            </w:tcMar>
          </w:tcPr>
          <w:p w14:paraId="6B07537C" w14:textId="00BAC7CF"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Resources/External support</w:t>
            </w:r>
          </w:p>
        </w:tc>
        <w:tc>
          <w:tcPr>
            <w:tcW w:w="1384" w:type="dxa"/>
            <w:shd w:val="clear" w:color="auto" w:fill="D9D9D9" w:themeFill="background1" w:themeFillShade="D9"/>
            <w:tcMar>
              <w:left w:w="105" w:type="dxa"/>
              <w:right w:w="105" w:type="dxa"/>
            </w:tcMar>
          </w:tcPr>
          <w:p w14:paraId="1CB28432" w14:textId="0F0868DD" w:rsidR="6BB6C786" w:rsidRDefault="6BB6C786" w:rsidP="6BB6C786">
            <w:pPr>
              <w:jc w:val="center"/>
              <w:rPr>
                <w:rFonts w:ascii="Calibri" w:eastAsia="Calibri" w:hAnsi="Calibri" w:cs="Calibri"/>
                <w:sz w:val="20"/>
                <w:szCs w:val="20"/>
              </w:rPr>
            </w:pPr>
            <w:r w:rsidRPr="6BB6C786">
              <w:rPr>
                <w:rFonts w:ascii="Calibri" w:eastAsia="Calibri" w:hAnsi="Calibri" w:cs="Calibri"/>
                <w:b/>
                <w:bCs/>
                <w:sz w:val="20"/>
                <w:szCs w:val="20"/>
              </w:rPr>
              <w:t>Impact to date</w:t>
            </w:r>
          </w:p>
        </w:tc>
      </w:tr>
      <w:tr w:rsidR="6BB6C786" w14:paraId="4BAA0267" w14:textId="77777777" w:rsidTr="6BB6C786">
        <w:trPr>
          <w:trHeight w:val="300"/>
        </w:trPr>
        <w:tc>
          <w:tcPr>
            <w:tcW w:w="4725" w:type="dxa"/>
            <w:tcMar>
              <w:left w:w="105" w:type="dxa"/>
              <w:right w:w="105" w:type="dxa"/>
            </w:tcMar>
          </w:tcPr>
          <w:p w14:paraId="4C41D2E3" w14:textId="5DBEF6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Class lists to be coded at beginning of term.</w:t>
            </w:r>
          </w:p>
          <w:p w14:paraId="6291A53A" w14:textId="627421B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Regular pupil progress, data reviews and tracking meetings throughout the year. Tracking document focus on progress of vulnerable groups.</w:t>
            </w:r>
          </w:p>
          <w:p w14:paraId="3CC6E1BC" w14:textId="50DB26F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Class teachers to target parents for events/meetings throughout the year.</w:t>
            </w:r>
          </w:p>
        </w:tc>
        <w:tc>
          <w:tcPr>
            <w:tcW w:w="3257" w:type="dxa"/>
            <w:tcMar>
              <w:left w:w="105" w:type="dxa"/>
              <w:right w:w="105" w:type="dxa"/>
            </w:tcMar>
          </w:tcPr>
          <w:p w14:paraId="265979E5" w14:textId="5510E8A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Rigorous tracking of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and targeted pupils make accelerated progress </w:t>
            </w:r>
          </w:p>
        </w:tc>
        <w:tc>
          <w:tcPr>
            <w:tcW w:w="1590" w:type="dxa"/>
            <w:tcMar>
              <w:left w:w="105" w:type="dxa"/>
              <w:right w:w="105" w:type="dxa"/>
            </w:tcMar>
          </w:tcPr>
          <w:p w14:paraId="7D1628C9" w14:textId="7A2DB0C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Class lists</w:t>
            </w:r>
          </w:p>
          <w:p w14:paraId="03947D77" w14:textId="0D5A9D8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Parents evenings</w:t>
            </w:r>
          </w:p>
          <w:p w14:paraId="47C9237E" w14:textId="597C0D5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Lesson </w:t>
            </w:r>
            <w:proofErr w:type="spellStart"/>
            <w:r w:rsidRPr="6BB6C786">
              <w:rPr>
                <w:rFonts w:ascii="Calibri" w:eastAsia="Calibri" w:hAnsi="Calibri" w:cs="Calibri"/>
                <w:sz w:val="20"/>
                <w:szCs w:val="20"/>
              </w:rPr>
              <w:t>obs</w:t>
            </w:r>
            <w:proofErr w:type="spellEnd"/>
          </w:p>
          <w:p w14:paraId="5F06E347" w14:textId="3DDA272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w:t>
            </w:r>
            <w:proofErr w:type="spellStart"/>
            <w:r w:rsidRPr="6BB6C786">
              <w:rPr>
                <w:rFonts w:ascii="Calibri" w:eastAsia="Calibri" w:hAnsi="Calibri" w:cs="Calibri"/>
                <w:sz w:val="20"/>
                <w:szCs w:val="20"/>
              </w:rPr>
              <w:t>scrutinies</w:t>
            </w:r>
            <w:proofErr w:type="spellEnd"/>
            <w:r w:rsidRPr="6BB6C786">
              <w:rPr>
                <w:rFonts w:ascii="Calibri" w:eastAsia="Calibri" w:hAnsi="Calibri" w:cs="Calibri"/>
                <w:sz w:val="20"/>
                <w:szCs w:val="20"/>
              </w:rPr>
              <w:t xml:space="preserve"> </w:t>
            </w:r>
          </w:p>
        </w:tc>
        <w:tc>
          <w:tcPr>
            <w:tcW w:w="677" w:type="dxa"/>
            <w:tcMar>
              <w:left w:w="105" w:type="dxa"/>
              <w:right w:w="105" w:type="dxa"/>
            </w:tcMar>
          </w:tcPr>
          <w:p w14:paraId="6BED4BCC" w14:textId="24084B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900" w:type="dxa"/>
            <w:tcMar>
              <w:left w:w="105" w:type="dxa"/>
              <w:right w:w="105" w:type="dxa"/>
            </w:tcMar>
          </w:tcPr>
          <w:p w14:paraId="616839DA" w14:textId="4B5EED6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46" w:type="dxa"/>
            <w:tcMar>
              <w:left w:w="105" w:type="dxa"/>
              <w:right w:w="105" w:type="dxa"/>
            </w:tcMar>
          </w:tcPr>
          <w:p w14:paraId="55534F07" w14:textId="59A58CA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6591AB48" w14:textId="0537BB87" w:rsidR="6BB6C786" w:rsidRDefault="6BB6C786" w:rsidP="6BB6C786">
            <w:pPr>
              <w:rPr>
                <w:rFonts w:ascii="Calibri" w:eastAsia="Calibri" w:hAnsi="Calibri" w:cs="Calibri"/>
                <w:sz w:val="20"/>
                <w:szCs w:val="20"/>
              </w:rPr>
            </w:pPr>
          </w:p>
        </w:tc>
        <w:tc>
          <w:tcPr>
            <w:tcW w:w="1384" w:type="dxa"/>
            <w:tcMar>
              <w:left w:w="105" w:type="dxa"/>
              <w:right w:w="105" w:type="dxa"/>
            </w:tcMar>
          </w:tcPr>
          <w:p w14:paraId="57FA2057" w14:textId="381F8CBE" w:rsidR="6BB6C786" w:rsidRDefault="6BB6C786" w:rsidP="6BB6C786">
            <w:pPr>
              <w:jc w:val="center"/>
              <w:rPr>
                <w:rFonts w:ascii="Calibri" w:eastAsia="Calibri" w:hAnsi="Calibri" w:cs="Calibri"/>
                <w:sz w:val="20"/>
                <w:szCs w:val="20"/>
              </w:rPr>
            </w:pPr>
          </w:p>
        </w:tc>
      </w:tr>
      <w:tr w:rsidR="6BB6C786" w14:paraId="4F291B38" w14:textId="77777777" w:rsidTr="6BB6C786">
        <w:trPr>
          <w:trHeight w:val="300"/>
        </w:trPr>
        <w:tc>
          <w:tcPr>
            <w:tcW w:w="4725" w:type="dxa"/>
            <w:tcMar>
              <w:left w:w="105" w:type="dxa"/>
              <w:right w:w="105" w:type="dxa"/>
            </w:tcMar>
          </w:tcPr>
          <w:p w14:paraId="527B42F7" w14:textId="24525C5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Teachers use RADY strategies in class to support learners.  Uplift pupils within groups in class-identify key pupils in transition RADY meetings</w:t>
            </w:r>
          </w:p>
        </w:tc>
        <w:tc>
          <w:tcPr>
            <w:tcW w:w="3257" w:type="dxa"/>
            <w:tcMar>
              <w:left w:w="105" w:type="dxa"/>
              <w:right w:w="105" w:type="dxa"/>
            </w:tcMar>
          </w:tcPr>
          <w:p w14:paraId="7F547A9B" w14:textId="08869DB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Teachers use RADY strategies in class to support learners.  Uplift pupils within groups in class challenged</w:t>
            </w:r>
          </w:p>
        </w:tc>
        <w:tc>
          <w:tcPr>
            <w:tcW w:w="1590" w:type="dxa"/>
            <w:tcMar>
              <w:left w:w="105" w:type="dxa"/>
              <w:right w:w="105" w:type="dxa"/>
            </w:tcMar>
          </w:tcPr>
          <w:p w14:paraId="36947045" w14:textId="31A1786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 progress </w:t>
            </w:r>
          </w:p>
        </w:tc>
        <w:tc>
          <w:tcPr>
            <w:tcW w:w="677" w:type="dxa"/>
            <w:tcMar>
              <w:left w:w="105" w:type="dxa"/>
              <w:right w:w="105" w:type="dxa"/>
            </w:tcMar>
          </w:tcPr>
          <w:p w14:paraId="53CA930B" w14:textId="05ED6C6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900" w:type="dxa"/>
            <w:tcMar>
              <w:left w:w="105" w:type="dxa"/>
              <w:right w:w="105" w:type="dxa"/>
            </w:tcMar>
          </w:tcPr>
          <w:p w14:paraId="0DB41318" w14:textId="29413A5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46" w:type="dxa"/>
            <w:tcMar>
              <w:left w:w="105" w:type="dxa"/>
              <w:right w:w="105" w:type="dxa"/>
            </w:tcMar>
          </w:tcPr>
          <w:p w14:paraId="4A6EA535" w14:textId="5269422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2537A574" w14:textId="4331193B"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50AB6B44" w14:textId="392C6124" w:rsidR="6BB6C786" w:rsidRDefault="6BB6C786" w:rsidP="6BB6C786">
            <w:pPr>
              <w:jc w:val="center"/>
              <w:rPr>
                <w:rFonts w:ascii="Calibri" w:eastAsia="Calibri" w:hAnsi="Calibri" w:cs="Calibri"/>
                <w:sz w:val="20"/>
                <w:szCs w:val="20"/>
              </w:rPr>
            </w:pPr>
          </w:p>
        </w:tc>
      </w:tr>
      <w:tr w:rsidR="6BB6C786" w14:paraId="43E6C18F" w14:textId="77777777" w:rsidTr="6BB6C786">
        <w:trPr>
          <w:trHeight w:val="300"/>
        </w:trPr>
        <w:tc>
          <w:tcPr>
            <w:tcW w:w="4725" w:type="dxa"/>
            <w:tcMar>
              <w:left w:w="105" w:type="dxa"/>
              <w:right w:w="105" w:type="dxa"/>
            </w:tcMar>
          </w:tcPr>
          <w:p w14:paraId="790B7A40" w14:textId="50EBEF0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Enhanced transition meetings for teachers and support staff to ensure handover of key academic and social information for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and ALN pupils </w:t>
            </w:r>
          </w:p>
        </w:tc>
        <w:tc>
          <w:tcPr>
            <w:tcW w:w="3257" w:type="dxa"/>
            <w:tcMar>
              <w:left w:w="105" w:type="dxa"/>
              <w:right w:w="105" w:type="dxa"/>
            </w:tcMar>
          </w:tcPr>
          <w:p w14:paraId="14A4B35F" w14:textId="6F78F67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Smooth transition between classes for disadvantaged pupils </w:t>
            </w:r>
          </w:p>
        </w:tc>
        <w:tc>
          <w:tcPr>
            <w:tcW w:w="1590" w:type="dxa"/>
            <w:tcMar>
              <w:left w:w="105" w:type="dxa"/>
              <w:right w:w="105" w:type="dxa"/>
            </w:tcMar>
          </w:tcPr>
          <w:p w14:paraId="06894E94" w14:textId="6FF091F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Timetable</w:t>
            </w:r>
          </w:p>
          <w:p w14:paraId="46A68797" w14:textId="4255853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Meeting minutes</w:t>
            </w:r>
          </w:p>
        </w:tc>
        <w:tc>
          <w:tcPr>
            <w:tcW w:w="677" w:type="dxa"/>
            <w:tcMar>
              <w:left w:w="105" w:type="dxa"/>
              <w:right w:w="105" w:type="dxa"/>
            </w:tcMar>
          </w:tcPr>
          <w:p w14:paraId="5E5AA358" w14:textId="652356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900" w:type="dxa"/>
            <w:tcMar>
              <w:left w:w="105" w:type="dxa"/>
              <w:right w:w="105" w:type="dxa"/>
            </w:tcMar>
          </w:tcPr>
          <w:p w14:paraId="0255070C" w14:textId="479CA2D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46" w:type="dxa"/>
            <w:tcMar>
              <w:left w:w="105" w:type="dxa"/>
              <w:right w:w="105" w:type="dxa"/>
            </w:tcMar>
          </w:tcPr>
          <w:p w14:paraId="3223D26A" w14:textId="6DBE83C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3F68897B" w14:textId="711913E2"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4908C4FF" w14:textId="467A6351" w:rsidR="6BB6C786" w:rsidRDefault="6BB6C786" w:rsidP="6BB6C786">
            <w:pPr>
              <w:jc w:val="center"/>
              <w:rPr>
                <w:rFonts w:ascii="Calibri" w:eastAsia="Calibri" w:hAnsi="Calibri" w:cs="Calibri"/>
                <w:sz w:val="20"/>
                <w:szCs w:val="20"/>
              </w:rPr>
            </w:pPr>
          </w:p>
        </w:tc>
      </w:tr>
      <w:tr w:rsidR="6BB6C786" w14:paraId="24F0FC51" w14:textId="77777777" w:rsidTr="6BB6C786">
        <w:trPr>
          <w:trHeight w:val="300"/>
        </w:trPr>
        <w:tc>
          <w:tcPr>
            <w:tcW w:w="4725" w:type="dxa"/>
            <w:tcMar>
              <w:left w:w="105" w:type="dxa"/>
              <w:right w:w="105" w:type="dxa"/>
            </w:tcMar>
          </w:tcPr>
          <w:p w14:paraId="3FB440BF" w14:textId="587C96D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Rigorous tracking of disadvantaged learners’ progress including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CLA and ALN. Clear action plans to identify actions to accelerate progress. FEO to join PP meetings and discuss needs with CTs. Share information and updates with RADY parents. </w:t>
            </w:r>
          </w:p>
        </w:tc>
        <w:tc>
          <w:tcPr>
            <w:tcW w:w="3257" w:type="dxa"/>
            <w:tcMar>
              <w:left w:w="105" w:type="dxa"/>
              <w:right w:w="105" w:type="dxa"/>
            </w:tcMar>
          </w:tcPr>
          <w:p w14:paraId="209A5EF0" w14:textId="77AAE9E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Enhanced Pupil progress meetings to close the gap between learners and actions in place to support all target learners including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and ALN</w:t>
            </w:r>
          </w:p>
          <w:p w14:paraId="694D6A21" w14:textId="47F1ABF1" w:rsidR="6BB6C786" w:rsidRDefault="6BB6C786" w:rsidP="6BB6C786">
            <w:pPr>
              <w:rPr>
                <w:rFonts w:ascii="Calibri" w:eastAsia="Calibri" w:hAnsi="Calibri" w:cs="Calibri"/>
                <w:sz w:val="20"/>
                <w:szCs w:val="20"/>
              </w:rPr>
            </w:pPr>
          </w:p>
        </w:tc>
        <w:tc>
          <w:tcPr>
            <w:tcW w:w="1590" w:type="dxa"/>
            <w:tcMar>
              <w:left w:w="105" w:type="dxa"/>
              <w:right w:w="105" w:type="dxa"/>
            </w:tcMar>
          </w:tcPr>
          <w:p w14:paraId="7D671D5D" w14:textId="31B9154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Data tracking</w:t>
            </w:r>
          </w:p>
          <w:p w14:paraId="259E482E" w14:textId="1B9D2A0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PP meetings</w:t>
            </w:r>
          </w:p>
          <w:p w14:paraId="1DCFAE5B" w14:textId="43CB56AA" w:rsidR="6BB6C786" w:rsidRDefault="6BB6C786" w:rsidP="6BB6C786">
            <w:pPr>
              <w:rPr>
                <w:rFonts w:ascii="Calibri" w:eastAsia="Calibri" w:hAnsi="Calibri" w:cs="Calibri"/>
                <w:sz w:val="20"/>
                <w:szCs w:val="20"/>
              </w:rPr>
            </w:pPr>
          </w:p>
        </w:tc>
        <w:tc>
          <w:tcPr>
            <w:tcW w:w="677" w:type="dxa"/>
            <w:tcMar>
              <w:left w:w="105" w:type="dxa"/>
              <w:right w:w="105" w:type="dxa"/>
            </w:tcMar>
          </w:tcPr>
          <w:p w14:paraId="034FD08E" w14:textId="5C4D79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900" w:type="dxa"/>
            <w:tcMar>
              <w:left w:w="105" w:type="dxa"/>
              <w:right w:w="105" w:type="dxa"/>
            </w:tcMar>
          </w:tcPr>
          <w:p w14:paraId="70EC28C5" w14:textId="09FC06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19DCCE52" w14:textId="5B3581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7172E0B6" w14:textId="0D711CCE"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7F4F72BE" w14:textId="65424875" w:rsidR="6BB6C786" w:rsidRDefault="6BB6C786" w:rsidP="6BB6C786">
            <w:pPr>
              <w:jc w:val="center"/>
              <w:rPr>
                <w:rFonts w:ascii="Calibri" w:eastAsia="Calibri" w:hAnsi="Calibri" w:cs="Calibri"/>
                <w:sz w:val="20"/>
                <w:szCs w:val="20"/>
              </w:rPr>
            </w:pPr>
          </w:p>
        </w:tc>
      </w:tr>
      <w:tr w:rsidR="6BB6C786" w14:paraId="14A81CE8" w14:textId="77777777" w:rsidTr="6BB6C786">
        <w:trPr>
          <w:trHeight w:val="300"/>
        </w:trPr>
        <w:tc>
          <w:tcPr>
            <w:tcW w:w="4725" w:type="dxa"/>
            <w:tcMar>
              <w:left w:w="105" w:type="dxa"/>
              <w:right w:w="105" w:type="dxa"/>
            </w:tcMar>
          </w:tcPr>
          <w:p w14:paraId="5E3D8646" w14:textId="514EB4DF" w:rsidR="6BB6C786" w:rsidRDefault="6BB6C786" w:rsidP="6BB6C786">
            <w:pPr>
              <w:ind w:left="17" w:hanging="17"/>
              <w:rPr>
                <w:rFonts w:ascii="Calibri" w:eastAsia="Calibri" w:hAnsi="Calibri" w:cs="Calibri"/>
                <w:sz w:val="20"/>
                <w:szCs w:val="20"/>
              </w:rPr>
            </w:pPr>
            <w:r w:rsidRPr="6BB6C786">
              <w:rPr>
                <w:rFonts w:ascii="Calibri" w:eastAsia="Calibri" w:hAnsi="Calibri" w:cs="Calibri"/>
                <w:sz w:val="20"/>
                <w:szCs w:val="20"/>
              </w:rPr>
              <w:t>Target pupils identified and clear actions in place for each pupil. Impact of progress tracked and intervene if progress not being made. Impact of interventions analysed. Pupils identified receive regular IDL, RWINC or COMIT intervention support to close the gap. Assess and review termly.</w:t>
            </w:r>
          </w:p>
        </w:tc>
        <w:tc>
          <w:tcPr>
            <w:tcW w:w="3257" w:type="dxa"/>
            <w:tcMar>
              <w:left w:w="105" w:type="dxa"/>
              <w:right w:w="105" w:type="dxa"/>
            </w:tcMar>
          </w:tcPr>
          <w:p w14:paraId="1F350F29" w14:textId="5DB0AFAE" w:rsidR="6BB6C786" w:rsidRDefault="6BB6C786" w:rsidP="6BB6C786">
            <w:pPr>
              <w:ind w:left="17" w:hanging="17"/>
              <w:rPr>
                <w:rFonts w:ascii="Calibri" w:eastAsia="Calibri" w:hAnsi="Calibri" w:cs="Calibri"/>
                <w:sz w:val="20"/>
                <w:szCs w:val="20"/>
              </w:rPr>
            </w:pPr>
            <w:r w:rsidRPr="6BB6C786">
              <w:rPr>
                <w:rFonts w:ascii="Calibri" w:eastAsia="Calibri" w:hAnsi="Calibri" w:cs="Calibri"/>
                <w:sz w:val="20"/>
                <w:szCs w:val="20"/>
              </w:rPr>
              <w:t>Use targeted interventions for literacy and numeracy skills to accelerate pupil progress</w:t>
            </w:r>
          </w:p>
          <w:p w14:paraId="5141CB4D" w14:textId="5E5D21C7" w:rsidR="6BB6C786" w:rsidRDefault="6BB6C786" w:rsidP="6BB6C786">
            <w:pPr>
              <w:rPr>
                <w:rFonts w:ascii="Calibri" w:eastAsia="Calibri" w:hAnsi="Calibri" w:cs="Calibri"/>
                <w:sz w:val="20"/>
                <w:szCs w:val="20"/>
              </w:rPr>
            </w:pPr>
          </w:p>
        </w:tc>
        <w:tc>
          <w:tcPr>
            <w:tcW w:w="1590" w:type="dxa"/>
            <w:tcMar>
              <w:left w:w="105" w:type="dxa"/>
              <w:right w:w="105" w:type="dxa"/>
            </w:tcMar>
          </w:tcPr>
          <w:p w14:paraId="78DAEFCA" w14:textId="2B6F128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progress data</w:t>
            </w:r>
          </w:p>
          <w:p w14:paraId="3BC14082" w14:textId="40232D8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PP meetings</w:t>
            </w:r>
          </w:p>
        </w:tc>
        <w:tc>
          <w:tcPr>
            <w:tcW w:w="677" w:type="dxa"/>
            <w:tcMar>
              <w:left w:w="105" w:type="dxa"/>
              <w:right w:w="105" w:type="dxa"/>
            </w:tcMar>
          </w:tcPr>
          <w:p w14:paraId="2B325F01" w14:textId="7FD8A89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p w14:paraId="5E5CE57C" w14:textId="048245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CB</w:t>
            </w:r>
          </w:p>
          <w:p w14:paraId="2B3A1CF0" w14:textId="323760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SJ</w:t>
            </w:r>
          </w:p>
          <w:p w14:paraId="21F20ED5" w14:textId="3778323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LK</w:t>
            </w:r>
          </w:p>
        </w:tc>
        <w:tc>
          <w:tcPr>
            <w:tcW w:w="900" w:type="dxa"/>
            <w:tcMar>
              <w:left w:w="105" w:type="dxa"/>
              <w:right w:w="105" w:type="dxa"/>
            </w:tcMar>
          </w:tcPr>
          <w:p w14:paraId="662B8013" w14:textId="474A435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4B1744E8" w14:textId="0214C11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203D0E25" w14:textId="307D074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IDL 1k</w:t>
            </w:r>
          </w:p>
        </w:tc>
        <w:tc>
          <w:tcPr>
            <w:tcW w:w="1384" w:type="dxa"/>
            <w:shd w:val="clear" w:color="auto" w:fill="FFFFFF" w:themeFill="background1"/>
            <w:tcMar>
              <w:left w:w="105" w:type="dxa"/>
              <w:right w:w="105" w:type="dxa"/>
            </w:tcMar>
          </w:tcPr>
          <w:p w14:paraId="2010E0F3" w14:textId="66BCC480" w:rsidR="6BB6C786" w:rsidRDefault="6BB6C786" w:rsidP="6BB6C786">
            <w:pPr>
              <w:spacing w:line="259" w:lineRule="auto"/>
              <w:jc w:val="center"/>
              <w:rPr>
                <w:rFonts w:ascii="Calibri" w:eastAsia="Calibri" w:hAnsi="Calibri" w:cs="Calibri"/>
                <w:sz w:val="20"/>
                <w:szCs w:val="20"/>
              </w:rPr>
            </w:pPr>
          </w:p>
        </w:tc>
      </w:tr>
      <w:tr w:rsidR="6BB6C786" w14:paraId="6EA68EBE" w14:textId="77777777" w:rsidTr="6BB6C786">
        <w:trPr>
          <w:trHeight w:val="300"/>
        </w:trPr>
        <w:tc>
          <w:tcPr>
            <w:tcW w:w="4725" w:type="dxa"/>
            <w:tcMar>
              <w:left w:w="105" w:type="dxa"/>
              <w:right w:w="105" w:type="dxa"/>
            </w:tcMar>
          </w:tcPr>
          <w:p w14:paraId="1446782D" w14:textId="23F8AC5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MAT pupils in each class identified and pupil progress tracked as part of pupil progress meetings. Targeted support in place to ensure pupils make strong progress.</w:t>
            </w:r>
          </w:p>
        </w:tc>
        <w:tc>
          <w:tcPr>
            <w:tcW w:w="3257" w:type="dxa"/>
            <w:tcMar>
              <w:left w:w="105" w:type="dxa"/>
              <w:right w:w="105" w:type="dxa"/>
            </w:tcMar>
          </w:tcPr>
          <w:p w14:paraId="7D1D6A98" w14:textId="2F4F9E7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MAT pupil progress is tracked and targeted support in place </w:t>
            </w:r>
          </w:p>
        </w:tc>
        <w:tc>
          <w:tcPr>
            <w:tcW w:w="1590" w:type="dxa"/>
            <w:tcMar>
              <w:left w:w="105" w:type="dxa"/>
              <w:right w:w="105" w:type="dxa"/>
            </w:tcMar>
          </w:tcPr>
          <w:p w14:paraId="0A9460A5" w14:textId="55724A6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progress data</w:t>
            </w:r>
          </w:p>
          <w:p w14:paraId="2E09B9C6" w14:textId="402534B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PP meeting</w:t>
            </w:r>
          </w:p>
        </w:tc>
        <w:tc>
          <w:tcPr>
            <w:tcW w:w="677" w:type="dxa"/>
            <w:tcMar>
              <w:left w:w="105" w:type="dxa"/>
              <w:right w:w="105" w:type="dxa"/>
            </w:tcMar>
          </w:tcPr>
          <w:p w14:paraId="0FC4FD74" w14:textId="692DB93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900" w:type="dxa"/>
            <w:tcMar>
              <w:left w:w="105" w:type="dxa"/>
              <w:right w:w="105" w:type="dxa"/>
            </w:tcMar>
          </w:tcPr>
          <w:p w14:paraId="4B39E585" w14:textId="14693B2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79356954" w14:textId="23100EF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3F69BF69" w14:textId="347A3660"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1FDDA864" w14:textId="76FCFCCE" w:rsidR="6BB6C786" w:rsidRDefault="6BB6C786" w:rsidP="6BB6C786">
            <w:pPr>
              <w:spacing w:line="259" w:lineRule="auto"/>
              <w:jc w:val="center"/>
              <w:rPr>
                <w:rFonts w:ascii="Calibri" w:eastAsia="Calibri" w:hAnsi="Calibri" w:cs="Calibri"/>
                <w:sz w:val="20"/>
                <w:szCs w:val="20"/>
              </w:rPr>
            </w:pPr>
          </w:p>
        </w:tc>
      </w:tr>
      <w:tr w:rsidR="6BB6C786" w14:paraId="311A2B96" w14:textId="77777777" w:rsidTr="6BB6C786">
        <w:trPr>
          <w:trHeight w:val="300"/>
        </w:trPr>
        <w:tc>
          <w:tcPr>
            <w:tcW w:w="4725" w:type="dxa"/>
            <w:tcMar>
              <w:left w:w="105" w:type="dxa"/>
              <w:right w:w="105" w:type="dxa"/>
            </w:tcMar>
          </w:tcPr>
          <w:p w14:paraId="5C6B5D4F" w14:textId="635525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identified for emotional literacy support to have regular intervention. Review to measure progress against individual pupils’ target areas.</w:t>
            </w:r>
          </w:p>
        </w:tc>
        <w:tc>
          <w:tcPr>
            <w:tcW w:w="3257" w:type="dxa"/>
            <w:tcMar>
              <w:left w:w="105" w:type="dxa"/>
              <w:right w:w="105" w:type="dxa"/>
            </w:tcMar>
          </w:tcPr>
          <w:p w14:paraId="33B506C8" w14:textId="3E943B1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Use ELSA and Flourish to support disadvantaged and vulnerable learners </w:t>
            </w:r>
          </w:p>
          <w:p w14:paraId="6AAE17F9" w14:textId="2808E82D" w:rsidR="6BB6C786" w:rsidRDefault="6BB6C786" w:rsidP="6BB6C786">
            <w:pPr>
              <w:rPr>
                <w:rFonts w:ascii="Calibri" w:eastAsia="Calibri" w:hAnsi="Calibri" w:cs="Calibri"/>
                <w:sz w:val="20"/>
                <w:szCs w:val="20"/>
              </w:rPr>
            </w:pPr>
          </w:p>
        </w:tc>
        <w:tc>
          <w:tcPr>
            <w:tcW w:w="1590" w:type="dxa"/>
            <w:tcMar>
              <w:left w:w="105" w:type="dxa"/>
              <w:right w:w="105" w:type="dxa"/>
            </w:tcMar>
          </w:tcPr>
          <w:p w14:paraId="052EC82C" w14:textId="1AB6F91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ELSA tracking</w:t>
            </w:r>
          </w:p>
          <w:p w14:paraId="20FA6514" w14:textId="15D5B3B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progress meetings</w:t>
            </w:r>
          </w:p>
        </w:tc>
        <w:tc>
          <w:tcPr>
            <w:tcW w:w="677" w:type="dxa"/>
            <w:tcMar>
              <w:left w:w="105" w:type="dxa"/>
              <w:right w:w="105" w:type="dxa"/>
            </w:tcMar>
          </w:tcPr>
          <w:p w14:paraId="4FF24AFA" w14:textId="534CA79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p w14:paraId="115834F1" w14:textId="0B4E69B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SH</w:t>
            </w:r>
          </w:p>
        </w:tc>
        <w:tc>
          <w:tcPr>
            <w:tcW w:w="900" w:type="dxa"/>
            <w:tcMar>
              <w:left w:w="105" w:type="dxa"/>
              <w:right w:w="105" w:type="dxa"/>
            </w:tcMar>
          </w:tcPr>
          <w:p w14:paraId="53E9245C" w14:textId="66507C5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3499B43F" w14:textId="24514C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44494B52" w14:textId="7C18E73E"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5AB7FCBE" w14:textId="40172722" w:rsidR="6BB6C786" w:rsidRDefault="6BB6C786" w:rsidP="6BB6C786">
            <w:pPr>
              <w:jc w:val="center"/>
              <w:rPr>
                <w:rFonts w:ascii="Calibri" w:eastAsia="Calibri" w:hAnsi="Calibri" w:cs="Calibri"/>
                <w:sz w:val="20"/>
                <w:szCs w:val="20"/>
              </w:rPr>
            </w:pPr>
          </w:p>
        </w:tc>
      </w:tr>
      <w:tr w:rsidR="6BB6C786" w14:paraId="5908E30D" w14:textId="77777777" w:rsidTr="6BB6C786">
        <w:trPr>
          <w:trHeight w:val="300"/>
        </w:trPr>
        <w:tc>
          <w:tcPr>
            <w:tcW w:w="4725" w:type="dxa"/>
            <w:tcMar>
              <w:left w:w="105" w:type="dxa"/>
              <w:right w:w="105" w:type="dxa"/>
            </w:tcMar>
          </w:tcPr>
          <w:p w14:paraId="75826985" w14:textId="25867D8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 member of staff to provide rebound trampoline sessions for identified ALN learners-spring term</w:t>
            </w:r>
          </w:p>
        </w:tc>
        <w:tc>
          <w:tcPr>
            <w:tcW w:w="3257" w:type="dxa"/>
            <w:tcMar>
              <w:left w:w="105" w:type="dxa"/>
              <w:right w:w="105" w:type="dxa"/>
            </w:tcMar>
          </w:tcPr>
          <w:p w14:paraId="66C6D296" w14:textId="0801E2A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Build confidence and motor skills of targeted ALN pupils </w:t>
            </w:r>
          </w:p>
        </w:tc>
        <w:tc>
          <w:tcPr>
            <w:tcW w:w="1590" w:type="dxa"/>
            <w:tcMar>
              <w:left w:w="105" w:type="dxa"/>
              <w:right w:w="105" w:type="dxa"/>
            </w:tcMar>
          </w:tcPr>
          <w:p w14:paraId="1B9AB3E8" w14:textId="755E5EE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ALN review meetings</w:t>
            </w:r>
          </w:p>
        </w:tc>
        <w:tc>
          <w:tcPr>
            <w:tcW w:w="677" w:type="dxa"/>
            <w:tcMar>
              <w:left w:w="105" w:type="dxa"/>
              <w:right w:w="105" w:type="dxa"/>
            </w:tcMar>
          </w:tcPr>
          <w:p w14:paraId="7607FFED" w14:textId="4D87209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p w14:paraId="6386CC36" w14:textId="5EFB1EF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MG</w:t>
            </w:r>
          </w:p>
        </w:tc>
        <w:tc>
          <w:tcPr>
            <w:tcW w:w="900" w:type="dxa"/>
            <w:tcMar>
              <w:left w:w="105" w:type="dxa"/>
              <w:right w:w="105" w:type="dxa"/>
            </w:tcMar>
          </w:tcPr>
          <w:p w14:paraId="1A6E2AA0" w14:textId="3DFC39E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7971D3DC" w14:textId="02B5C9C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60ADC288" w14:textId="2EE07120"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35974503" w14:textId="4077AB95" w:rsidR="6BB6C786" w:rsidRDefault="6BB6C786" w:rsidP="6BB6C786">
            <w:pPr>
              <w:jc w:val="center"/>
              <w:rPr>
                <w:rFonts w:ascii="Calibri" w:eastAsia="Calibri" w:hAnsi="Calibri" w:cs="Calibri"/>
                <w:sz w:val="20"/>
                <w:szCs w:val="20"/>
              </w:rPr>
            </w:pPr>
          </w:p>
        </w:tc>
      </w:tr>
      <w:tr w:rsidR="6BB6C786" w14:paraId="073A2CDF" w14:textId="77777777" w:rsidTr="6BB6C786">
        <w:trPr>
          <w:trHeight w:val="300"/>
        </w:trPr>
        <w:tc>
          <w:tcPr>
            <w:tcW w:w="4725" w:type="dxa"/>
            <w:tcMar>
              <w:left w:w="105" w:type="dxa"/>
              <w:right w:w="105" w:type="dxa"/>
            </w:tcMar>
          </w:tcPr>
          <w:p w14:paraId="1DE95A2C" w14:textId="799D06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To develop aspirations through:</w:t>
            </w:r>
          </w:p>
          <w:p w14:paraId="7E696D9B" w14:textId="51B1387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Careers week</w:t>
            </w:r>
          </w:p>
          <w:p w14:paraId="215E45D6" w14:textId="3835118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Secondary phase MAT programme of visits including termly AOLE masterclasses </w:t>
            </w:r>
          </w:p>
          <w:p w14:paraId="4C6649CA" w14:textId="451CF61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University visits</w:t>
            </w:r>
          </w:p>
        </w:tc>
        <w:tc>
          <w:tcPr>
            <w:tcW w:w="3257" w:type="dxa"/>
            <w:tcMar>
              <w:left w:w="105" w:type="dxa"/>
              <w:right w:w="105" w:type="dxa"/>
            </w:tcMar>
          </w:tcPr>
          <w:p w14:paraId="6DA4D9C6" w14:textId="746DBD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Raise aspirations of all learners including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and MAT pupils</w:t>
            </w:r>
          </w:p>
        </w:tc>
        <w:tc>
          <w:tcPr>
            <w:tcW w:w="1590" w:type="dxa"/>
            <w:tcMar>
              <w:left w:w="105" w:type="dxa"/>
              <w:right w:w="105" w:type="dxa"/>
            </w:tcMar>
          </w:tcPr>
          <w:p w14:paraId="4B145540" w14:textId="41130B2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Calendar of events</w:t>
            </w:r>
          </w:p>
          <w:p w14:paraId="365F0067" w14:textId="5177A18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Assemblies</w:t>
            </w:r>
          </w:p>
          <w:p w14:paraId="7784910C" w14:textId="4E37A7E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Project planner</w:t>
            </w:r>
          </w:p>
          <w:p w14:paraId="2981BBC5" w14:textId="6D78D92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w:t>
            </w:r>
            <w:proofErr w:type="spellStart"/>
            <w:r w:rsidRPr="6BB6C786">
              <w:rPr>
                <w:rFonts w:ascii="Calibri" w:eastAsia="Calibri" w:hAnsi="Calibri" w:cs="Calibri"/>
                <w:sz w:val="20"/>
                <w:szCs w:val="20"/>
              </w:rPr>
              <w:t>scrutinies</w:t>
            </w:r>
            <w:proofErr w:type="spellEnd"/>
          </w:p>
        </w:tc>
        <w:tc>
          <w:tcPr>
            <w:tcW w:w="677" w:type="dxa"/>
            <w:tcMar>
              <w:left w:w="105" w:type="dxa"/>
              <w:right w:w="105" w:type="dxa"/>
            </w:tcMar>
          </w:tcPr>
          <w:p w14:paraId="6BD7A294" w14:textId="71D1B49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900" w:type="dxa"/>
            <w:tcMar>
              <w:left w:w="105" w:type="dxa"/>
              <w:right w:w="105" w:type="dxa"/>
            </w:tcMar>
          </w:tcPr>
          <w:p w14:paraId="140C0E63" w14:textId="38C6036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6E10C0C2" w14:textId="653959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545EE86B" w14:textId="7A819689"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0F6F3C38" w14:textId="562A1E88" w:rsidR="6BB6C786" w:rsidRDefault="6BB6C786" w:rsidP="6BB6C786">
            <w:pPr>
              <w:jc w:val="center"/>
              <w:rPr>
                <w:rFonts w:ascii="Calibri" w:eastAsia="Calibri" w:hAnsi="Calibri" w:cs="Calibri"/>
                <w:sz w:val="20"/>
                <w:szCs w:val="20"/>
              </w:rPr>
            </w:pPr>
          </w:p>
        </w:tc>
      </w:tr>
      <w:tr w:rsidR="6BB6C786" w14:paraId="51AEEE1F" w14:textId="77777777" w:rsidTr="6BB6C786">
        <w:trPr>
          <w:trHeight w:val="300"/>
        </w:trPr>
        <w:tc>
          <w:tcPr>
            <w:tcW w:w="4725" w:type="dxa"/>
            <w:tcMar>
              <w:left w:w="105" w:type="dxa"/>
              <w:right w:w="105" w:type="dxa"/>
            </w:tcMar>
          </w:tcPr>
          <w:p w14:paraId="5B10863A" w14:textId="686B58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hold parental workshops and engagement sessions and target disadvantaged and ALN learners </w:t>
            </w:r>
          </w:p>
        </w:tc>
        <w:tc>
          <w:tcPr>
            <w:tcW w:w="3257" w:type="dxa"/>
            <w:tcMar>
              <w:left w:w="105" w:type="dxa"/>
              <w:right w:w="105" w:type="dxa"/>
            </w:tcMar>
          </w:tcPr>
          <w:p w14:paraId="59DFFF41" w14:textId="1DC9079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 and carers to support learners at home with reading and IDL intervention </w:t>
            </w:r>
          </w:p>
        </w:tc>
        <w:tc>
          <w:tcPr>
            <w:tcW w:w="1590" w:type="dxa"/>
            <w:tcMar>
              <w:left w:w="105" w:type="dxa"/>
              <w:right w:w="105" w:type="dxa"/>
            </w:tcMar>
          </w:tcPr>
          <w:p w14:paraId="62E3B4B1" w14:textId="4AB2BBCC" w:rsidR="6BB6C786" w:rsidRDefault="6BB6C786" w:rsidP="6BB6C786">
            <w:pPr>
              <w:rPr>
                <w:rFonts w:ascii="Calibri" w:eastAsia="Calibri" w:hAnsi="Calibri" w:cs="Calibri"/>
                <w:sz w:val="20"/>
                <w:szCs w:val="20"/>
              </w:rPr>
            </w:pPr>
            <w:r w:rsidRPr="6BB6C786">
              <w:rPr>
                <w:rFonts w:ascii="Calibri" w:eastAsia="Calibri" w:hAnsi="Calibri" w:cs="Calibri"/>
                <w:sz w:val="20"/>
                <w:szCs w:val="20"/>
                <w:lang w:val="fr-FR"/>
              </w:rPr>
              <w:t xml:space="preserve">Parent voice </w:t>
            </w:r>
          </w:p>
          <w:p w14:paraId="43846CC9" w14:textId="2D35EFA8" w:rsidR="6BB6C786" w:rsidRDefault="6BB6C786" w:rsidP="6BB6C786">
            <w:pPr>
              <w:rPr>
                <w:rFonts w:ascii="Calibri" w:eastAsia="Calibri" w:hAnsi="Calibri" w:cs="Calibri"/>
                <w:sz w:val="20"/>
                <w:szCs w:val="20"/>
              </w:rPr>
            </w:pPr>
            <w:r w:rsidRPr="6BB6C786">
              <w:rPr>
                <w:rFonts w:ascii="Calibri" w:eastAsia="Calibri" w:hAnsi="Calibri" w:cs="Calibri"/>
                <w:sz w:val="20"/>
                <w:szCs w:val="20"/>
                <w:lang w:val="fr-FR"/>
              </w:rPr>
              <w:t>Parental engagement calendar</w:t>
            </w:r>
          </w:p>
        </w:tc>
        <w:tc>
          <w:tcPr>
            <w:tcW w:w="677" w:type="dxa"/>
            <w:tcMar>
              <w:left w:w="105" w:type="dxa"/>
              <w:right w:w="105" w:type="dxa"/>
            </w:tcMar>
          </w:tcPr>
          <w:p w14:paraId="51087844" w14:textId="116752B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CW</w:t>
            </w:r>
          </w:p>
        </w:tc>
        <w:tc>
          <w:tcPr>
            <w:tcW w:w="900" w:type="dxa"/>
            <w:tcMar>
              <w:left w:w="105" w:type="dxa"/>
              <w:right w:w="105" w:type="dxa"/>
            </w:tcMar>
          </w:tcPr>
          <w:p w14:paraId="2EA2DE14" w14:textId="5E06278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4C1FFE05" w14:textId="4A7BD7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58C686A9" w14:textId="5B88118F"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4C25DD15" w14:textId="05A71EB8" w:rsidR="6BB6C786" w:rsidRDefault="6BB6C786" w:rsidP="6BB6C786">
            <w:pPr>
              <w:jc w:val="center"/>
              <w:rPr>
                <w:rFonts w:ascii="Calibri" w:eastAsia="Calibri" w:hAnsi="Calibri" w:cs="Calibri"/>
                <w:sz w:val="20"/>
                <w:szCs w:val="20"/>
              </w:rPr>
            </w:pPr>
          </w:p>
        </w:tc>
      </w:tr>
      <w:tr w:rsidR="6BB6C786" w14:paraId="514CED10" w14:textId="77777777" w:rsidTr="6BB6C786">
        <w:trPr>
          <w:trHeight w:val="300"/>
        </w:trPr>
        <w:tc>
          <w:tcPr>
            <w:tcW w:w="4725" w:type="dxa"/>
            <w:tcMar>
              <w:left w:w="105" w:type="dxa"/>
              <w:right w:w="105" w:type="dxa"/>
            </w:tcMar>
          </w:tcPr>
          <w:p w14:paraId="042FEEE4" w14:textId="3E704C2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use CCE documents to challenge and extend MAT and provide increased opportunities to use and apply their skills across the curriculum. </w:t>
            </w:r>
          </w:p>
        </w:tc>
        <w:tc>
          <w:tcPr>
            <w:tcW w:w="3257" w:type="dxa"/>
            <w:tcMar>
              <w:left w:w="105" w:type="dxa"/>
              <w:right w:w="105" w:type="dxa"/>
            </w:tcMar>
          </w:tcPr>
          <w:p w14:paraId="786DCDCD" w14:textId="25BF664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Raise the attainment of MAT pupils so more pupils achieve at the upper level in the national tests</w:t>
            </w:r>
          </w:p>
        </w:tc>
        <w:tc>
          <w:tcPr>
            <w:tcW w:w="1590" w:type="dxa"/>
            <w:tcMar>
              <w:left w:w="105" w:type="dxa"/>
              <w:right w:w="105" w:type="dxa"/>
            </w:tcMar>
          </w:tcPr>
          <w:p w14:paraId="42891B53" w14:textId="2616533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National test data</w:t>
            </w:r>
          </w:p>
        </w:tc>
        <w:tc>
          <w:tcPr>
            <w:tcW w:w="677" w:type="dxa"/>
            <w:tcMar>
              <w:left w:w="105" w:type="dxa"/>
              <w:right w:w="105" w:type="dxa"/>
            </w:tcMar>
          </w:tcPr>
          <w:p w14:paraId="3C694E58" w14:textId="3F949C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900" w:type="dxa"/>
            <w:tcMar>
              <w:left w:w="105" w:type="dxa"/>
              <w:right w:w="105" w:type="dxa"/>
            </w:tcMar>
          </w:tcPr>
          <w:p w14:paraId="7664EB1D" w14:textId="494E0BF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55FE5C65" w14:textId="6424FD1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24933A16" w14:textId="0D5602FB"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5F0577ED" w14:textId="69771F55" w:rsidR="6BB6C786" w:rsidRDefault="6BB6C786" w:rsidP="6BB6C786">
            <w:pPr>
              <w:jc w:val="center"/>
              <w:rPr>
                <w:rFonts w:ascii="Calibri" w:eastAsia="Calibri" w:hAnsi="Calibri" w:cs="Calibri"/>
                <w:sz w:val="20"/>
                <w:szCs w:val="20"/>
              </w:rPr>
            </w:pPr>
          </w:p>
        </w:tc>
      </w:tr>
      <w:tr w:rsidR="6BB6C786" w14:paraId="739A49E7" w14:textId="77777777" w:rsidTr="6BB6C786">
        <w:trPr>
          <w:trHeight w:val="300"/>
        </w:trPr>
        <w:tc>
          <w:tcPr>
            <w:tcW w:w="4725" w:type="dxa"/>
            <w:tcMar>
              <w:left w:w="105" w:type="dxa"/>
              <w:right w:w="105" w:type="dxa"/>
            </w:tcMar>
          </w:tcPr>
          <w:p w14:paraId="2F4F2408" w14:textId="612E80B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participate in the Seren </w:t>
            </w:r>
            <w:proofErr w:type="spellStart"/>
            <w:r w:rsidRPr="6BB6C786">
              <w:rPr>
                <w:rFonts w:ascii="Calibri" w:eastAsia="Calibri" w:hAnsi="Calibri" w:cs="Calibri"/>
                <w:sz w:val="20"/>
                <w:szCs w:val="20"/>
              </w:rPr>
              <w:t>Fach</w:t>
            </w:r>
            <w:proofErr w:type="spellEnd"/>
            <w:r w:rsidRPr="6BB6C786">
              <w:rPr>
                <w:rFonts w:ascii="Calibri" w:eastAsia="Calibri" w:hAnsi="Calibri" w:cs="Calibri"/>
                <w:sz w:val="20"/>
                <w:szCs w:val="20"/>
              </w:rPr>
              <w:t xml:space="preserve"> cluster project providing a range of enhanced experiences to identified MAT pupils.</w:t>
            </w:r>
          </w:p>
        </w:tc>
        <w:tc>
          <w:tcPr>
            <w:tcW w:w="3257" w:type="dxa"/>
            <w:tcMar>
              <w:left w:w="105" w:type="dxa"/>
              <w:right w:w="105" w:type="dxa"/>
            </w:tcMar>
          </w:tcPr>
          <w:p w14:paraId="2638770F" w14:textId="441C189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Raise the attainment and aspirations of MAT pupils</w:t>
            </w:r>
          </w:p>
        </w:tc>
        <w:tc>
          <w:tcPr>
            <w:tcW w:w="1590" w:type="dxa"/>
            <w:tcMar>
              <w:left w:w="105" w:type="dxa"/>
              <w:right w:w="105" w:type="dxa"/>
            </w:tcMar>
          </w:tcPr>
          <w:p w14:paraId="63183989" w14:textId="2A7061B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 voice </w:t>
            </w:r>
          </w:p>
        </w:tc>
        <w:tc>
          <w:tcPr>
            <w:tcW w:w="677" w:type="dxa"/>
            <w:tcMar>
              <w:left w:w="105" w:type="dxa"/>
              <w:right w:w="105" w:type="dxa"/>
            </w:tcMar>
          </w:tcPr>
          <w:p w14:paraId="688867C0" w14:textId="5B4906C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900" w:type="dxa"/>
            <w:tcMar>
              <w:left w:w="105" w:type="dxa"/>
              <w:right w:w="105" w:type="dxa"/>
            </w:tcMar>
          </w:tcPr>
          <w:p w14:paraId="27CD3A53" w14:textId="71AE239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46" w:type="dxa"/>
            <w:tcMar>
              <w:left w:w="105" w:type="dxa"/>
              <w:right w:w="105" w:type="dxa"/>
            </w:tcMar>
          </w:tcPr>
          <w:p w14:paraId="33E654C6" w14:textId="1DCBC6A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7" w:type="dxa"/>
            <w:tcMar>
              <w:left w:w="105" w:type="dxa"/>
              <w:right w:w="105" w:type="dxa"/>
            </w:tcMar>
          </w:tcPr>
          <w:p w14:paraId="448D3438" w14:textId="3CE82BA0"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4540BB77" w14:textId="19A1D4E2" w:rsidR="6BB6C786" w:rsidRDefault="6BB6C786" w:rsidP="6BB6C786">
            <w:pPr>
              <w:jc w:val="center"/>
              <w:rPr>
                <w:rFonts w:ascii="Calibri" w:eastAsia="Calibri" w:hAnsi="Calibri" w:cs="Calibri"/>
                <w:sz w:val="20"/>
                <w:szCs w:val="20"/>
              </w:rPr>
            </w:pPr>
          </w:p>
        </w:tc>
      </w:tr>
    </w:tbl>
    <w:p w14:paraId="3310AB1C" w14:textId="39835C34" w:rsidR="00E858A2" w:rsidRDefault="00E858A2" w:rsidP="6BB6C786">
      <w:pPr>
        <w:spacing w:after="0" w:line="240" w:lineRule="auto"/>
        <w:rPr>
          <w:rFonts w:ascii="Calibri" w:eastAsia="Calibri" w:hAnsi="Calibri" w:cs="Calibri"/>
          <w:noProof/>
          <w:color w:val="000000" w:themeColor="text1"/>
          <w:sz w:val="28"/>
          <w:szCs w:val="28"/>
        </w:rPr>
      </w:pPr>
    </w:p>
    <w:p w14:paraId="29DD51C1" w14:textId="1E44BBA1" w:rsidR="00E858A2" w:rsidRDefault="00E858A2" w:rsidP="6BB6C786">
      <w:pPr>
        <w:spacing w:after="0" w:line="240" w:lineRule="auto"/>
        <w:rPr>
          <w:rFonts w:ascii="Calibri" w:eastAsia="Calibri" w:hAnsi="Calibri" w:cs="Calibri"/>
          <w:noProof/>
          <w:color w:val="000000" w:themeColor="text1"/>
          <w:sz w:val="28"/>
          <w:szCs w:val="28"/>
        </w:rPr>
      </w:pPr>
    </w:p>
    <w:p w14:paraId="27815675" w14:textId="4C90A9FA" w:rsidR="00E858A2" w:rsidRDefault="00E858A2" w:rsidP="6BB6C786">
      <w:pPr>
        <w:spacing w:after="0" w:line="240" w:lineRule="auto"/>
        <w:rPr>
          <w:rFonts w:ascii="Calibri" w:eastAsia="Calibri" w:hAnsi="Calibri" w:cs="Calibri"/>
          <w:noProof/>
          <w:color w:val="000000" w:themeColor="text1"/>
          <w:sz w:val="28"/>
          <w:szCs w:val="28"/>
        </w:rPr>
      </w:pPr>
    </w:p>
    <w:p w14:paraId="6498FD5E" w14:textId="0699DDD4" w:rsidR="00E858A2" w:rsidRDefault="00E858A2" w:rsidP="6BB6C786">
      <w:pPr>
        <w:spacing w:after="0" w:line="240" w:lineRule="auto"/>
        <w:rPr>
          <w:rFonts w:ascii="Calibri" w:eastAsia="Calibri" w:hAnsi="Calibri" w:cs="Calibri"/>
          <w:noProof/>
          <w:color w:val="000000" w:themeColor="text1"/>
          <w:sz w:val="28"/>
          <w:szCs w:val="28"/>
        </w:rPr>
      </w:pPr>
    </w:p>
    <w:p w14:paraId="1E9EC2BC" w14:textId="4A30803D" w:rsidR="00E858A2" w:rsidRDefault="00E858A2" w:rsidP="6BB6C786">
      <w:pPr>
        <w:spacing w:after="0" w:line="240" w:lineRule="auto"/>
        <w:rPr>
          <w:rFonts w:ascii="Calibri" w:eastAsia="Calibri" w:hAnsi="Calibri" w:cs="Calibri"/>
          <w:noProof/>
          <w:color w:val="000000" w:themeColor="text1"/>
          <w:sz w:val="28"/>
          <w:szCs w:val="28"/>
        </w:rPr>
      </w:pPr>
    </w:p>
    <w:p w14:paraId="48095A01" w14:textId="5991FD22" w:rsidR="00E858A2" w:rsidRDefault="00E858A2" w:rsidP="6BB6C786">
      <w:pPr>
        <w:spacing w:after="0" w:line="240" w:lineRule="auto"/>
        <w:rPr>
          <w:rFonts w:ascii="Calibri" w:eastAsia="Calibri" w:hAnsi="Calibri" w:cs="Calibri"/>
          <w:noProof/>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30"/>
        <w:gridCol w:w="2910"/>
        <w:gridCol w:w="630"/>
        <w:gridCol w:w="1505"/>
        <w:gridCol w:w="1230"/>
        <w:gridCol w:w="1265"/>
        <w:gridCol w:w="740"/>
        <w:gridCol w:w="1205"/>
        <w:gridCol w:w="1061"/>
      </w:tblGrid>
      <w:tr w:rsidR="6BB6C786" w14:paraId="74187895" w14:textId="77777777" w:rsidTr="6BB6C786">
        <w:trPr>
          <w:trHeight w:val="300"/>
        </w:trPr>
        <w:tc>
          <w:tcPr>
            <w:tcW w:w="14776" w:type="dxa"/>
            <w:gridSpan w:val="9"/>
            <w:shd w:val="clear" w:color="auto" w:fill="FFE599" w:themeFill="accent4" w:themeFillTint="66"/>
            <w:tcMar>
              <w:left w:w="105" w:type="dxa"/>
              <w:right w:w="105" w:type="dxa"/>
            </w:tcMar>
          </w:tcPr>
          <w:p w14:paraId="3694F431" w14:textId="09018F20" w:rsidR="6BB6C786" w:rsidRDefault="6BB6C786" w:rsidP="6BB6C786">
            <w:pPr>
              <w:rPr>
                <w:rFonts w:ascii="Calibri" w:eastAsia="Calibri" w:hAnsi="Calibri" w:cs="Calibri"/>
                <w:sz w:val="28"/>
                <w:szCs w:val="28"/>
              </w:rPr>
            </w:pPr>
            <w:r w:rsidRPr="6BB6C786">
              <w:rPr>
                <w:rFonts w:ascii="Calibri" w:eastAsia="Calibri" w:hAnsi="Calibri" w:cs="Calibri"/>
                <w:b/>
                <w:bCs/>
                <w:sz w:val="28"/>
                <w:szCs w:val="28"/>
              </w:rPr>
              <w:t xml:space="preserve">School Priority: Develop Pupils’ literacy, numeracy, digital and Welsh skills </w:t>
            </w:r>
          </w:p>
        </w:tc>
      </w:tr>
      <w:tr w:rsidR="6BB6C786" w14:paraId="28F59D0B" w14:textId="77777777" w:rsidTr="6BB6C786">
        <w:trPr>
          <w:trHeight w:val="300"/>
        </w:trPr>
        <w:tc>
          <w:tcPr>
            <w:tcW w:w="7140" w:type="dxa"/>
            <w:gridSpan w:val="2"/>
            <w:tcMar>
              <w:left w:w="105" w:type="dxa"/>
              <w:right w:w="105" w:type="dxa"/>
            </w:tcMar>
          </w:tcPr>
          <w:p w14:paraId="0B6AB839" w14:textId="013752EF"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 xml:space="preserve">Self-evaluation-why? </w:t>
            </w:r>
          </w:p>
          <w:p w14:paraId="434550E2" w14:textId="2BB9E16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w:t>
            </w:r>
            <w:proofErr w:type="spellStart"/>
            <w:r w:rsidRPr="6BB6C786">
              <w:rPr>
                <w:rFonts w:ascii="Calibri" w:eastAsia="Calibri" w:hAnsi="Calibri" w:cs="Calibri"/>
                <w:sz w:val="20"/>
                <w:szCs w:val="20"/>
              </w:rPr>
              <w:t>scrutinies</w:t>
            </w:r>
            <w:proofErr w:type="spellEnd"/>
            <w:r w:rsidRPr="6BB6C786">
              <w:rPr>
                <w:rFonts w:ascii="Calibri" w:eastAsia="Calibri" w:hAnsi="Calibri" w:cs="Calibri"/>
                <w:sz w:val="20"/>
                <w:szCs w:val="20"/>
              </w:rPr>
              <w:t xml:space="preserve">, lesson observations and pupil voice show that pupils have good opportunities to use their literacy, numeracy, digital and Welsh skills across the curriculum. </w:t>
            </w:r>
          </w:p>
          <w:p w14:paraId="0C1FD1EA" w14:textId="62212854" w:rsidR="6BB6C786" w:rsidRDefault="6BB6C786" w:rsidP="6BB6C786">
            <w:pPr>
              <w:rPr>
                <w:rFonts w:ascii="Calibri" w:eastAsia="Calibri" w:hAnsi="Calibri" w:cs="Calibri"/>
                <w:sz w:val="20"/>
                <w:szCs w:val="20"/>
              </w:rPr>
            </w:pPr>
          </w:p>
          <w:p w14:paraId="5AE14F57" w14:textId="624727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Most pupils are able to apply their numeracy skills effectively across the curriculum. National test data shows that many pupils are working at </w:t>
            </w:r>
            <w:proofErr w:type="gramStart"/>
            <w:r w:rsidRPr="6BB6C786">
              <w:rPr>
                <w:rFonts w:ascii="Calibri" w:eastAsia="Calibri" w:hAnsi="Calibri" w:cs="Calibri"/>
                <w:sz w:val="20"/>
                <w:szCs w:val="20"/>
              </w:rPr>
              <w:t>age appropriate</w:t>
            </w:r>
            <w:proofErr w:type="gramEnd"/>
            <w:r w:rsidRPr="6BB6C786">
              <w:rPr>
                <w:rFonts w:ascii="Calibri" w:eastAsia="Calibri" w:hAnsi="Calibri" w:cs="Calibri"/>
                <w:sz w:val="20"/>
                <w:szCs w:val="20"/>
              </w:rPr>
              <w:t xml:space="preserve"> levels in numeracy (Y2 93%, Y3 61%, Y4 79%, Y5 80% and Y6 83%) but only a few are working above age appropriate expectations (Y2 15%, Y3 14%, Y4 8%, Y5 18% and Y6 15%). </w:t>
            </w:r>
          </w:p>
          <w:p w14:paraId="5C0F069E" w14:textId="2D0C081B" w:rsidR="6BB6C786" w:rsidRDefault="6BB6C786" w:rsidP="6BB6C786">
            <w:pPr>
              <w:rPr>
                <w:rFonts w:ascii="Calibri" w:eastAsia="Calibri" w:hAnsi="Calibri" w:cs="Calibri"/>
                <w:sz w:val="20"/>
                <w:szCs w:val="20"/>
              </w:rPr>
            </w:pPr>
          </w:p>
          <w:p w14:paraId="14C5AB94" w14:textId="4F8F01E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Most pupils’ have good improved the accuracy of spelling, punctuation and grammar in their work. More opportunities need to be provided for pupils to apply these skills by writing at length for authentic purposes (Estyn R1). This has been a focus since inspection and there has been an increase in the opportunities provided. Many of the youngest pupils develop their writing skills effectively. Although many older pupils in the primary phase take pride in the presentation of their work, a few pupils’ handwriting and presentation skills are not developed well enough.</w:t>
            </w:r>
          </w:p>
          <w:p w14:paraId="69D56A15" w14:textId="3504752B" w:rsidR="6BB6C786" w:rsidRDefault="6BB6C786" w:rsidP="6BB6C786">
            <w:pPr>
              <w:rPr>
                <w:rFonts w:ascii="Calibri" w:eastAsia="Calibri" w:hAnsi="Calibri" w:cs="Calibri"/>
                <w:sz w:val="20"/>
                <w:szCs w:val="20"/>
              </w:rPr>
            </w:pPr>
          </w:p>
          <w:p w14:paraId="487E56AD" w14:textId="58BB19C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Most pupils develop reading skills well as they move through the phase and have made expected or greater than expected progress this year. Many pupils in years 4 (74%), 5 (70%) and 6 (72%) are reading at or above an </w:t>
            </w:r>
            <w:proofErr w:type="gramStart"/>
            <w:r w:rsidRPr="6BB6C786">
              <w:rPr>
                <w:rFonts w:ascii="Calibri" w:eastAsia="Calibri" w:hAnsi="Calibri" w:cs="Calibri"/>
                <w:sz w:val="20"/>
                <w:szCs w:val="20"/>
              </w:rPr>
              <w:t>age appropriate</w:t>
            </w:r>
            <w:proofErr w:type="gramEnd"/>
            <w:r w:rsidRPr="6BB6C786">
              <w:rPr>
                <w:rFonts w:ascii="Calibri" w:eastAsia="Calibri" w:hAnsi="Calibri" w:cs="Calibri"/>
                <w:sz w:val="20"/>
                <w:szCs w:val="20"/>
              </w:rPr>
              <w:t xml:space="preserve"> level. In years 2 (52%) and 3 (52%) around half of pupils are reading at or above an </w:t>
            </w:r>
            <w:proofErr w:type="gramStart"/>
            <w:r w:rsidRPr="6BB6C786">
              <w:rPr>
                <w:rFonts w:ascii="Calibri" w:eastAsia="Calibri" w:hAnsi="Calibri" w:cs="Calibri"/>
                <w:sz w:val="20"/>
                <w:szCs w:val="20"/>
              </w:rPr>
              <w:t>age appropriate</w:t>
            </w:r>
            <w:proofErr w:type="gramEnd"/>
            <w:r w:rsidRPr="6BB6C786">
              <w:rPr>
                <w:rFonts w:ascii="Calibri" w:eastAsia="Calibri" w:hAnsi="Calibri" w:cs="Calibri"/>
                <w:sz w:val="20"/>
                <w:szCs w:val="20"/>
              </w:rPr>
              <w:t xml:space="preserve"> level. The number of pupils reading at 2 years or above their chronological age is varies in each year group but generally increases as pupils progress through the school-Year 2 4%, Year 3 12%, Year 4 24%, Year 5 39% and Year 6 24%. </w:t>
            </w:r>
          </w:p>
          <w:p w14:paraId="676720DC" w14:textId="52DBB047" w:rsidR="6BB6C786" w:rsidRDefault="6BB6C786" w:rsidP="6BB6C786">
            <w:pPr>
              <w:rPr>
                <w:rFonts w:ascii="Calibri" w:eastAsia="Calibri" w:hAnsi="Calibri" w:cs="Calibri"/>
                <w:sz w:val="20"/>
                <w:szCs w:val="20"/>
              </w:rPr>
            </w:pPr>
          </w:p>
          <w:p w14:paraId="60F31C22" w14:textId="3393D06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Most pupils apply a range of digital skills suitably across the curriculum. Digital skills are mapped out, taught and covered progressively. Pupils’ need further opportunities within the producing strand to plan, undertake and evaluate their work in a range of contexts. </w:t>
            </w:r>
          </w:p>
          <w:p w14:paraId="15AF0CD6" w14:textId="27914D8A" w:rsidR="6BB6C786" w:rsidRDefault="6BB6C786" w:rsidP="6BB6C786">
            <w:pPr>
              <w:rPr>
                <w:rFonts w:ascii="Calibri" w:eastAsia="Calibri" w:hAnsi="Calibri" w:cs="Calibri"/>
                <w:sz w:val="20"/>
                <w:szCs w:val="20"/>
              </w:rPr>
            </w:pPr>
          </w:p>
          <w:p w14:paraId="335BD3E1" w14:textId="6FC1F61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We achieved the Cymraeg Campus Bronze award in July 2021 and Silver award in June 2023. We have started work on the </w:t>
            </w:r>
            <w:proofErr w:type="gramStart"/>
            <w:r w:rsidRPr="6BB6C786">
              <w:rPr>
                <w:rFonts w:ascii="Calibri" w:eastAsia="Calibri" w:hAnsi="Calibri" w:cs="Calibri"/>
                <w:sz w:val="20"/>
                <w:szCs w:val="20"/>
              </w:rPr>
              <w:t>Gold</w:t>
            </w:r>
            <w:proofErr w:type="gramEnd"/>
            <w:r w:rsidRPr="6BB6C786">
              <w:rPr>
                <w:rFonts w:ascii="Calibri" w:eastAsia="Calibri" w:hAnsi="Calibri" w:cs="Calibri"/>
                <w:sz w:val="20"/>
                <w:szCs w:val="20"/>
              </w:rPr>
              <w:t xml:space="preserve"> award and plan to embed actions to achieve the award in Autumn term 2025. Bilingualism is a strength of the school and Welsh is well used. Most pupils have good Welsh language skills but there is scope for pupils’ to further extend their conversational language skills and to use Welsh vocabulary across the curriculum.</w:t>
            </w:r>
          </w:p>
        </w:tc>
        <w:tc>
          <w:tcPr>
            <w:tcW w:w="7636" w:type="dxa"/>
            <w:gridSpan w:val="7"/>
            <w:tcMar>
              <w:left w:w="105" w:type="dxa"/>
              <w:right w:w="105" w:type="dxa"/>
            </w:tcMar>
          </w:tcPr>
          <w:p w14:paraId="369A0D30" w14:textId="6B0F5D16"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u w:val="single"/>
              </w:rPr>
              <w:lastRenderedPageBreak/>
              <w:t>Key goals</w:t>
            </w:r>
          </w:p>
          <w:p w14:paraId="3A1D11AC" w14:textId="07B4F757"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embed the cluster progression frameworks for Literacy, Numeracy and Digital skills </w:t>
            </w:r>
          </w:p>
          <w:p w14:paraId="4F879CA4" w14:textId="7BB6E08B"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provide targeted intervention to support identified target learners</w:t>
            </w:r>
          </w:p>
          <w:p w14:paraId="0DCA79F2" w14:textId="117FAEE7"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parent workshops so parents can support learners with reading, calculations and spoken Welsh</w:t>
            </w:r>
          </w:p>
          <w:p w14:paraId="7C6E82CB" w14:textId="25B7BCE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Literacy</w:t>
            </w:r>
          </w:p>
          <w:p w14:paraId="5A6EB77D" w14:textId="19D38B04"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focus on developing pupils’ writing skills by providing more opportunities for pupils to apply these skills by writing at length for authentic purposes (Estyn R1)</w:t>
            </w:r>
          </w:p>
          <w:p w14:paraId="09217D1C" w14:textId="5E55C1B5"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improve pupils’ phonic knowledge in EY and LS through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training for all staff, daily sessions and enhanced progress monitoring through the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portal</w:t>
            </w:r>
          </w:p>
          <w:p w14:paraId="1328F129" w14:textId="531F9CCA"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lastRenderedPageBreak/>
              <w:t>Renewed focus on developing spelling across the school focussed on CCE HF words</w:t>
            </w:r>
          </w:p>
          <w:p w14:paraId="6B16D35C" w14:textId="7DF6D583"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increase the reading age of target pupils with a focus on Year 4 pupils and pupils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so they make accelerated progress towards their chronological age</w:t>
            </w:r>
          </w:p>
          <w:p w14:paraId="0CB4709E" w14:textId="41A7F3FD"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increase the number of pupils reading above their CA and ensure MAT pupils are challenged and extended. </w:t>
            </w:r>
          </w:p>
          <w:p w14:paraId="7B8C20BE" w14:textId="0A162594"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Embed new handwriting policy to improve letter formation, handwriting and pupils’ presentation skills </w:t>
            </w:r>
          </w:p>
          <w:p w14:paraId="7DEF35A1" w14:textId="618D4C2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Numeracy</w:t>
            </w:r>
          </w:p>
          <w:p w14:paraId="43168100" w14:textId="054CF69E"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increase challenge and extension for more able learners in maths </w:t>
            </w:r>
          </w:p>
          <w:p w14:paraId="6A126015" w14:textId="32D563B4"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embed the use of IDL numeracy for target pupils </w:t>
            </w:r>
          </w:p>
          <w:p w14:paraId="036E20C3" w14:textId="5E85E83B"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continue to focus on opportunities for pupils to apply their numeracy skills for authentic purposes including financial literacy </w:t>
            </w:r>
          </w:p>
          <w:p w14:paraId="4E04BC9C" w14:textId="501359A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w:t>
            </w:r>
          </w:p>
          <w:p w14:paraId="331FECF7" w14:textId="1A6D2A9E"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opportunities for older pupils to develop their digital producing skills</w:t>
            </w:r>
          </w:p>
          <w:p w14:paraId="6F45483D" w14:textId="5D76C01F"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Develop the use of Seesaw and Google classroom to create digital portfolios </w:t>
            </w:r>
          </w:p>
          <w:p w14:paraId="4FD2B6C2" w14:textId="7F410250"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Further develop the role of digital leaders </w:t>
            </w:r>
          </w:p>
          <w:p w14:paraId="23A9AD24" w14:textId="751125FE"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Embed apps for developing pupils’ skills from Mr P training</w:t>
            </w:r>
          </w:p>
          <w:p w14:paraId="1DD10903" w14:textId="58FB148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Welsh </w:t>
            </w:r>
          </w:p>
          <w:p w14:paraId="53CF61F5" w14:textId="39DCED7C"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parent workshops and use of Welsh</w:t>
            </w:r>
          </w:p>
          <w:p w14:paraId="5309FB98" w14:textId="2C07C0E3"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further develop pupils’ use of spoken Welsh to include asking and answering questions</w:t>
            </w:r>
          </w:p>
          <w:p w14:paraId="22FEB482" w14:textId="291F95DD"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extend the use of Welsh vocabulary across the range of AOLEs</w:t>
            </w:r>
          </w:p>
          <w:p w14:paraId="4FCAA841" w14:textId="1C85570D"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provide targeted staff training</w:t>
            </w:r>
          </w:p>
          <w:p w14:paraId="406E2DC4" w14:textId="061877A7"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Welsh reading skills across the phase</w:t>
            </w:r>
          </w:p>
          <w:p w14:paraId="4DEFC77B" w14:textId="689F054C"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build on links with cluster and secondary phase </w:t>
            </w:r>
            <w:proofErr w:type="spellStart"/>
            <w:r w:rsidRPr="6BB6C786">
              <w:rPr>
                <w:rFonts w:ascii="Calibri" w:eastAsia="Calibri" w:hAnsi="Calibri" w:cs="Calibri"/>
                <w:sz w:val="20"/>
                <w:szCs w:val="20"/>
              </w:rPr>
              <w:t>Criw</w:t>
            </w:r>
            <w:proofErr w:type="spellEnd"/>
            <w:r w:rsidRPr="6BB6C786">
              <w:rPr>
                <w:rFonts w:ascii="Calibri" w:eastAsia="Calibri" w:hAnsi="Calibri" w:cs="Calibri"/>
                <w:sz w:val="20"/>
                <w:szCs w:val="20"/>
              </w:rPr>
              <w:t xml:space="preserve"> Cymraeg</w:t>
            </w:r>
          </w:p>
        </w:tc>
      </w:tr>
      <w:tr w:rsidR="6BB6C786" w14:paraId="5DCF7A02" w14:textId="77777777" w:rsidTr="6BB6C786">
        <w:trPr>
          <w:trHeight w:val="300"/>
        </w:trPr>
        <w:tc>
          <w:tcPr>
            <w:tcW w:w="4230" w:type="dxa"/>
            <w:shd w:val="clear" w:color="auto" w:fill="D9D9D9" w:themeFill="background1" w:themeFillShade="D9"/>
            <w:tcMar>
              <w:left w:w="105" w:type="dxa"/>
              <w:right w:w="105" w:type="dxa"/>
            </w:tcMar>
          </w:tcPr>
          <w:p w14:paraId="4006225C" w14:textId="7662915B" w:rsidR="6BB6C786" w:rsidRDefault="6BB6C786" w:rsidP="6BB6C786">
            <w:pPr>
              <w:jc w:val="center"/>
              <w:rPr>
                <w:rFonts w:ascii="Calibri" w:eastAsia="Calibri" w:hAnsi="Calibri" w:cs="Calibri"/>
              </w:rPr>
            </w:pPr>
            <w:r w:rsidRPr="6BB6C786">
              <w:rPr>
                <w:rFonts w:ascii="Calibri" w:eastAsia="Calibri" w:hAnsi="Calibri" w:cs="Calibri"/>
                <w:b/>
                <w:bCs/>
              </w:rPr>
              <w:lastRenderedPageBreak/>
              <w:t>Improvement Actions</w:t>
            </w:r>
          </w:p>
        </w:tc>
        <w:tc>
          <w:tcPr>
            <w:tcW w:w="3540" w:type="dxa"/>
            <w:gridSpan w:val="2"/>
            <w:shd w:val="clear" w:color="auto" w:fill="D9D9D9" w:themeFill="background1" w:themeFillShade="D9"/>
            <w:tcMar>
              <w:left w:w="105" w:type="dxa"/>
              <w:right w:w="105" w:type="dxa"/>
            </w:tcMar>
          </w:tcPr>
          <w:p w14:paraId="69F8B75E" w14:textId="67B99C21" w:rsidR="6BB6C786" w:rsidRDefault="6BB6C786" w:rsidP="6BB6C786">
            <w:pPr>
              <w:jc w:val="center"/>
              <w:rPr>
                <w:rFonts w:ascii="Calibri" w:eastAsia="Calibri" w:hAnsi="Calibri" w:cs="Calibri"/>
              </w:rPr>
            </w:pPr>
            <w:r w:rsidRPr="6BB6C786">
              <w:rPr>
                <w:rFonts w:ascii="Calibri" w:eastAsia="Calibri" w:hAnsi="Calibri" w:cs="Calibri"/>
                <w:b/>
                <w:bCs/>
              </w:rPr>
              <w:t>Success Criteria</w:t>
            </w:r>
          </w:p>
        </w:tc>
        <w:tc>
          <w:tcPr>
            <w:tcW w:w="1505" w:type="dxa"/>
            <w:shd w:val="clear" w:color="auto" w:fill="D9D9D9" w:themeFill="background1" w:themeFillShade="D9"/>
            <w:tcMar>
              <w:left w:w="105" w:type="dxa"/>
              <w:right w:w="105" w:type="dxa"/>
            </w:tcMar>
          </w:tcPr>
          <w:p w14:paraId="2ED5304C" w14:textId="6F8257ED" w:rsidR="6BB6C786" w:rsidRDefault="6BB6C786" w:rsidP="6BB6C786">
            <w:pPr>
              <w:jc w:val="center"/>
              <w:rPr>
                <w:rFonts w:ascii="Calibri" w:eastAsia="Calibri" w:hAnsi="Calibri" w:cs="Calibri"/>
              </w:rPr>
            </w:pPr>
            <w:r w:rsidRPr="6BB6C786">
              <w:rPr>
                <w:rFonts w:ascii="Calibri" w:eastAsia="Calibri" w:hAnsi="Calibri" w:cs="Calibri"/>
                <w:b/>
                <w:bCs/>
              </w:rPr>
              <w:t>How will progress be monitored?</w:t>
            </w:r>
          </w:p>
        </w:tc>
        <w:tc>
          <w:tcPr>
            <w:tcW w:w="1230" w:type="dxa"/>
            <w:shd w:val="clear" w:color="auto" w:fill="D9D9D9" w:themeFill="background1" w:themeFillShade="D9"/>
            <w:tcMar>
              <w:left w:w="105" w:type="dxa"/>
              <w:right w:w="105" w:type="dxa"/>
            </w:tcMar>
          </w:tcPr>
          <w:p w14:paraId="0C4C0B8A" w14:textId="69704239" w:rsidR="6BB6C786" w:rsidRDefault="6BB6C786" w:rsidP="6BB6C786">
            <w:pPr>
              <w:jc w:val="center"/>
              <w:rPr>
                <w:rFonts w:ascii="Calibri" w:eastAsia="Calibri" w:hAnsi="Calibri" w:cs="Calibri"/>
              </w:rPr>
            </w:pPr>
            <w:r w:rsidRPr="6BB6C786">
              <w:rPr>
                <w:rFonts w:ascii="Calibri" w:eastAsia="Calibri" w:hAnsi="Calibri" w:cs="Calibri"/>
                <w:b/>
                <w:bCs/>
              </w:rPr>
              <w:t xml:space="preserve">Staff Lead </w:t>
            </w:r>
          </w:p>
          <w:p w14:paraId="7D4F68EC" w14:textId="53A18E43" w:rsidR="6BB6C786" w:rsidRDefault="6BB6C786" w:rsidP="6BB6C786">
            <w:pPr>
              <w:jc w:val="center"/>
              <w:rPr>
                <w:rFonts w:ascii="Calibri" w:eastAsia="Calibri" w:hAnsi="Calibri" w:cs="Calibri"/>
              </w:rPr>
            </w:pPr>
          </w:p>
        </w:tc>
        <w:tc>
          <w:tcPr>
            <w:tcW w:w="1265" w:type="dxa"/>
            <w:shd w:val="clear" w:color="auto" w:fill="D9D9D9" w:themeFill="background1" w:themeFillShade="D9"/>
            <w:tcMar>
              <w:left w:w="105" w:type="dxa"/>
              <w:right w:w="105" w:type="dxa"/>
            </w:tcMar>
          </w:tcPr>
          <w:p w14:paraId="72896F09" w14:textId="401DA34D"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Monitor</w:t>
            </w:r>
          </w:p>
          <w:p w14:paraId="1E76AB6D" w14:textId="43BA15A4" w:rsidR="6BB6C786" w:rsidRDefault="6BB6C786" w:rsidP="6BB6C786">
            <w:pPr>
              <w:ind w:left="113" w:right="113"/>
              <w:jc w:val="center"/>
              <w:rPr>
                <w:rFonts w:ascii="Calibri" w:eastAsia="Calibri" w:hAnsi="Calibri" w:cs="Calibri"/>
              </w:rPr>
            </w:pPr>
          </w:p>
          <w:p w14:paraId="1EFAAD24" w14:textId="096FDE2D" w:rsidR="6BB6C786" w:rsidRDefault="6BB6C786" w:rsidP="6BB6C786">
            <w:pPr>
              <w:ind w:left="113" w:right="113"/>
              <w:jc w:val="center"/>
              <w:rPr>
                <w:rFonts w:ascii="Calibri" w:eastAsia="Calibri" w:hAnsi="Calibri" w:cs="Calibri"/>
              </w:rPr>
            </w:pPr>
          </w:p>
          <w:p w14:paraId="55A620C2" w14:textId="5B909220" w:rsidR="6BB6C786" w:rsidRDefault="6BB6C786" w:rsidP="6BB6C786">
            <w:pPr>
              <w:ind w:left="113" w:right="113"/>
              <w:jc w:val="center"/>
              <w:rPr>
                <w:rFonts w:ascii="Calibri" w:eastAsia="Calibri" w:hAnsi="Calibri" w:cs="Calibri"/>
              </w:rPr>
            </w:pPr>
          </w:p>
        </w:tc>
        <w:tc>
          <w:tcPr>
            <w:tcW w:w="740" w:type="dxa"/>
            <w:shd w:val="clear" w:color="auto" w:fill="D9D9D9" w:themeFill="background1" w:themeFillShade="D9"/>
            <w:tcMar>
              <w:left w:w="105" w:type="dxa"/>
              <w:right w:w="105" w:type="dxa"/>
            </w:tcMar>
          </w:tcPr>
          <w:p w14:paraId="7F898BEA" w14:textId="55FDB298" w:rsidR="6BB6C786" w:rsidRDefault="6BB6C786" w:rsidP="6BB6C786">
            <w:pPr>
              <w:jc w:val="center"/>
              <w:rPr>
                <w:rFonts w:ascii="Calibri" w:eastAsia="Calibri" w:hAnsi="Calibri" w:cs="Calibri"/>
              </w:rPr>
            </w:pPr>
            <w:r w:rsidRPr="6BB6C786">
              <w:rPr>
                <w:rFonts w:ascii="Calibri" w:eastAsia="Calibri" w:hAnsi="Calibri" w:cs="Calibri"/>
                <w:b/>
                <w:bCs/>
              </w:rPr>
              <w:t>Time</w:t>
            </w:r>
          </w:p>
          <w:p w14:paraId="4E2F4DCD" w14:textId="49D41571" w:rsidR="6BB6C786" w:rsidRDefault="6BB6C786" w:rsidP="6BB6C786">
            <w:pPr>
              <w:jc w:val="center"/>
              <w:rPr>
                <w:rFonts w:ascii="Calibri" w:eastAsia="Calibri" w:hAnsi="Calibri" w:cs="Calibri"/>
              </w:rPr>
            </w:pPr>
            <w:r w:rsidRPr="6BB6C786">
              <w:rPr>
                <w:rFonts w:ascii="Calibri" w:eastAsia="Calibri" w:hAnsi="Calibri" w:cs="Calibri"/>
                <w:b/>
                <w:bCs/>
              </w:rPr>
              <w:t>scale</w:t>
            </w:r>
          </w:p>
        </w:tc>
        <w:tc>
          <w:tcPr>
            <w:tcW w:w="1205" w:type="dxa"/>
            <w:shd w:val="clear" w:color="auto" w:fill="D9D9D9" w:themeFill="background1" w:themeFillShade="D9"/>
            <w:tcMar>
              <w:left w:w="105" w:type="dxa"/>
              <w:right w:w="105" w:type="dxa"/>
            </w:tcMar>
          </w:tcPr>
          <w:p w14:paraId="3986FFD0" w14:textId="4D9821C7"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Resources/ External support</w:t>
            </w:r>
          </w:p>
        </w:tc>
        <w:tc>
          <w:tcPr>
            <w:tcW w:w="1061" w:type="dxa"/>
            <w:shd w:val="clear" w:color="auto" w:fill="D9D9D9" w:themeFill="background1" w:themeFillShade="D9"/>
            <w:tcMar>
              <w:left w:w="105" w:type="dxa"/>
              <w:right w:w="105" w:type="dxa"/>
            </w:tcMar>
          </w:tcPr>
          <w:p w14:paraId="3E3FDC72" w14:textId="11E17FB0" w:rsidR="6BB6C786" w:rsidRDefault="6BB6C786" w:rsidP="6BB6C786">
            <w:pPr>
              <w:jc w:val="center"/>
              <w:rPr>
                <w:rFonts w:ascii="Calibri" w:eastAsia="Calibri" w:hAnsi="Calibri" w:cs="Calibri"/>
                <w:sz w:val="20"/>
                <w:szCs w:val="20"/>
              </w:rPr>
            </w:pPr>
            <w:r w:rsidRPr="6BB6C786">
              <w:rPr>
                <w:rFonts w:ascii="Calibri" w:eastAsia="Calibri" w:hAnsi="Calibri" w:cs="Calibri"/>
                <w:b/>
                <w:bCs/>
                <w:sz w:val="20"/>
                <w:szCs w:val="20"/>
              </w:rPr>
              <w:t>Impact to date</w:t>
            </w:r>
          </w:p>
        </w:tc>
      </w:tr>
      <w:tr w:rsidR="6BB6C786" w14:paraId="02E5CDF0" w14:textId="77777777" w:rsidTr="6BB6C786">
        <w:trPr>
          <w:trHeight w:val="300"/>
        </w:trPr>
        <w:tc>
          <w:tcPr>
            <w:tcW w:w="14776" w:type="dxa"/>
            <w:gridSpan w:val="9"/>
            <w:shd w:val="clear" w:color="auto" w:fill="D9D9D9" w:themeFill="background1" w:themeFillShade="D9"/>
            <w:tcMar>
              <w:left w:w="105" w:type="dxa"/>
              <w:right w:w="105" w:type="dxa"/>
            </w:tcMar>
          </w:tcPr>
          <w:p w14:paraId="25E31165" w14:textId="1B22384D" w:rsidR="6BB6C786" w:rsidRDefault="6BB6C786" w:rsidP="6BB6C786">
            <w:pPr>
              <w:rPr>
                <w:rFonts w:ascii="Calibri" w:eastAsia="Calibri" w:hAnsi="Calibri" w:cs="Calibri"/>
              </w:rPr>
            </w:pPr>
            <w:r w:rsidRPr="6BB6C786">
              <w:rPr>
                <w:rFonts w:ascii="Calibri" w:eastAsia="Calibri" w:hAnsi="Calibri" w:cs="Calibri"/>
                <w:b/>
                <w:bCs/>
              </w:rPr>
              <w:t xml:space="preserve">Literacy skills </w:t>
            </w:r>
          </w:p>
        </w:tc>
      </w:tr>
      <w:tr w:rsidR="6BB6C786" w14:paraId="7A073E4A" w14:textId="77777777" w:rsidTr="6BB6C786">
        <w:trPr>
          <w:trHeight w:val="300"/>
        </w:trPr>
        <w:tc>
          <w:tcPr>
            <w:tcW w:w="4230" w:type="dxa"/>
            <w:tcMar>
              <w:left w:w="105" w:type="dxa"/>
              <w:right w:w="105" w:type="dxa"/>
            </w:tcMar>
          </w:tcPr>
          <w:p w14:paraId="7F71AFCD" w14:textId="7250292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embed the Clwstwr Cwricwlwm Enfys documents for literacy including genre map.</w:t>
            </w:r>
          </w:p>
        </w:tc>
        <w:tc>
          <w:tcPr>
            <w:tcW w:w="3540" w:type="dxa"/>
            <w:gridSpan w:val="2"/>
            <w:tcMar>
              <w:left w:w="105" w:type="dxa"/>
              <w:right w:w="105" w:type="dxa"/>
            </w:tcMar>
          </w:tcPr>
          <w:p w14:paraId="42566BA0" w14:textId="636FAFA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using the CCE documents as a basis for their planning to ensure progression in planning for literacy </w:t>
            </w:r>
          </w:p>
        </w:tc>
        <w:tc>
          <w:tcPr>
            <w:tcW w:w="1505" w:type="dxa"/>
            <w:tcMar>
              <w:left w:w="105" w:type="dxa"/>
              <w:right w:w="105" w:type="dxa"/>
            </w:tcMar>
          </w:tcPr>
          <w:p w14:paraId="697B460A" w14:textId="2A91253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Planning scrutiny </w:t>
            </w:r>
          </w:p>
          <w:p w14:paraId="506E281A" w14:textId="5706120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scrutiny </w:t>
            </w:r>
          </w:p>
        </w:tc>
        <w:tc>
          <w:tcPr>
            <w:tcW w:w="1230" w:type="dxa"/>
            <w:tcMar>
              <w:left w:w="105" w:type="dxa"/>
              <w:right w:w="105" w:type="dxa"/>
            </w:tcMar>
          </w:tcPr>
          <w:p w14:paraId="5A958B3C" w14:textId="657A5DB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JA</w:t>
            </w:r>
          </w:p>
        </w:tc>
        <w:tc>
          <w:tcPr>
            <w:tcW w:w="1265" w:type="dxa"/>
            <w:tcMar>
              <w:left w:w="105" w:type="dxa"/>
              <w:right w:w="105" w:type="dxa"/>
            </w:tcMar>
          </w:tcPr>
          <w:p w14:paraId="1CB5AE97" w14:textId="0C56E48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653559DD" w14:textId="75DA7E2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9F02661" w14:textId="2A31D9D0"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1E9CB3F4" w14:textId="7AAC6586" w:rsidR="6BB6C786" w:rsidRDefault="6BB6C786" w:rsidP="6BB6C786">
            <w:pPr>
              <w:jc w:val="center"/>
              <w:rPr>
                <w:rFonts w:ascii="Calibri" w:eastAsia="Calibri" w:hAnsi="Calibri" w:cs="Calibri"/>
                <w:sz w:val="20"/>
                <w:szCs w:val="20"/>
              </w:rPr>
            </w:pPr>
          </w:p>
        </w:tc>
      </w:tr>
      <w:tr w:rsidR="6BB6C786" w14:paraId="0C576061" w14:textId="77777777" w:rsidTr="6BB6C786">
        <w:trPr>
          <w:trHeight w:val="300"/>
        </w:trPr>
        <w:tc>
          <w:tcPr>
            <w:tcW w:w="4230" w:type="dxa"/>
            <w:tcMar>
              <w:left w:w="105" w:type="dxa"/>
              <w:right w:w="105" w:type="dxa"/>
            </w:tcMar>
          </w:tcPr>
          <w:p w14:paraId="733DD098" w14:textId="1A16119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Focus this year across the cluster on spelling and CCE high frequency words. Key word spellings test to be implemented in September then differentiated HF CCE spellings to be in individual books. Ensure common approach to weekly spelling tests.</w:t>
            </w:r>
          </w:p>
        </w:tc>
        <w:tc>
          <w:tcPr>
            <w:tcW w:w="3540" w:type="dxa"/>
            <w:gridSpan w:val="2"/>
            <w:tcMar>
              <w:left w:w="105" w:type="dxa"/>
              <w:right w:w="105" w:type="dxa"/>
            </w:tcMar>
          </w:tcPr>
          <w:p w14:paraId="21E6C7FD" w14:textId="06E5DC7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make progress in spelling from their starting points </w:t>
            </w:r>
          </w:p>
        </w:tc>
        <w:tc>
          <w:tcPr>
            <w:tcW w:w="1505" w:type="dxa"/>
            <w:tcMar>
              <w:left w:w="105" w:type="dxa"/>
              <w:right w:w="105" w:type="dxa"/>
            </w:tcMar>
          </w:tcPr>
          <w:p w14:paraId="5FECD1D5" w14:textId="7D694FA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NGST data</w:t>
            </w:r>
          </w:p>
          <w:p w14:paraId="3F793E0B" w14:textId="34A276C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HF CCE test data </w:t>
            </w:r>
          </w:p>
        </w:tc>
        <w:tc>
          <w:tcPr>
            <w:tcW w:w="1230" w:type="dxa"/>
            <w:tcMar>
              <w:left w:w="105" w:type="dxa"/>
              <w:right w:w="105" w:type="dxa"/>
            </w:tcMar>
          </w:tcPr>
          <w:p w14:paraId="1CCE6298" w14:textId="3EBC024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JA</w:t>
            </w:r>
          </w:p>
        </w:tc>
        <w:tc>
          <w:tcPr>
            <w:tcW w:w="1265" w:type="dxa"/>
            <w:tcMar>
              <w:left w:w="105" w:type="dxa"/>
              <w:right w:w="105" w:type="dxa"/>
            </w:tcMar>
          </w:tcPr>
          <w:p w14:paraId="7F0C2C61" w14:textId="32193E3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A1C7BFD" w14:textId="6740C30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7DA587BF" w14:textId="7C90B23D"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1C69CEB9" w14:textId="3C66D1E5" w:rsidR="6BB6C786" w:rsidRDefault="6BB6C786" w:rsidP="6BB6C786">
            <w:pPr>
              <w:jc w:val="center"/>
              <w:rPr>
                <w:rFonts w:ascii="Calibri" w:eastAsia="Calibri" w:hAnsi="Calibri" w:cs="Calibri"/>
                <w:sz w:val="20"/>
                <w:szCs w:val="20"/>
              </w:rPr>
            </w:pPr>
          </w:p>
        </w:tc>
      </w:tr>
      <w:tr w:rsidR="6BB6C786" w14:paraId="3CE942B8" w14:textId="77777777" w:rsidTr="6BB6C786">
        <w:trPr>
          <w:trHeight w:val="300"/>
        </w:trPr>
        <w:tc>
          <w:tcPr>
            <w:tcW w:w="4230" w:type="dxa"/>
            <w:tcMar>
              <w:left w:w="105" w:type="dxa"/>
              <w:right w:w="105" w:type="dxa"/>
            </w:tcMar>
          </w:tcPr>
          <w:p w14:paraId="1586BC95" w14:textId="431BFD91" w:rsidR="6BB6C786" w:rsidRDefault="6BB6C786" w:rsidP="6BB6C786">
            <w:pPr>
              <w:rPr>
                <w:rFonts w:ascii="Calibri" w:eastAsia="Calibri" w:hAnsi="Calibri" w:cs="Calibri"/>
                <w:sz w:val="20"/>
                <w:szCs w:val="20"/>
              </w:rPr>
            </w:pP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training for all staff. Implement daily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sessions for pupils in Rec-Y3. Introduce the portal assessment system for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to track progress. </w:t>
            </w:r>
          </w:p>
        </w:tc>
        <w:tc>
          <w:tcPr>
            <w:tcW w:w="3540" w:type="dxa"/>
            <w:gridSpan w:val="2"/>
            <w:tcMar>
              <w:left w:w="105" w:type="dxa"/>
              <w:right w:w="105" w:type="dxa"/>
            </w:tcMar>
          </w:tcPr>
          <w:p w14:paraId="57B439CB" w14:textId="575EC76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make good progress developing their phonic knowledge and Reception-Year 3. Pupils have tailored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sessions to meet the needs of all pupils including ALN and MAT.</w:t>
            </w:r>
          </w:p>
        </w:tc>
        <w:tc>
          <w:tcPr>
            <w:tcW w:w="1505" w:type="dxa"/>
            <w:tcMar>
              <w:left w:w="105" w:type="dxa"/>
              <w:right w:w="105" w:type="dxa"/>
            </w:tcMar>
          </w:tcPr>
          <w:p w14:paraId="576B2469" w14:textId="725C02A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walks </w:t>
            </w:r>
          </w:p>
          <w:p w14:paraId="0600754F" w14:textId="6DE35CEF" w:rsidR="6BB6C786" w:rsidRDefault="6BB6C786" w:rsidP="6BB6C786">
            <w:pPr>
              <w:rPr>
                <w:rFonts w:ascii="Calibri" w:eastAsia="Calibri" w:hAnsi="Calibri" w:cs="Calibri"/>
                <w:sz w:val="20"/>
                <w:szCs w:val="20"/>
              </w:rPr>
            </w:pP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Home readers </w:t>
            </w:r>
          </w:p>
        </w:tc>
        <w:tc>
          <w:tcPr>
            <w:tcW w:w="1230" w:type="dxa"/>
            <w:tcMar>
              <w:left w:w="105" w:type="dxa"/>
              <w:right w:w="105" w:type="dxa"/>
            </w:tcMar>
          </w:tcPr>
          <w:p w14:paraId="23ED550C" w14:textId="00E67B9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tc>
        <w:tc>
          <w:tcPr>
            <w:tcW w:w="1265" w:type="dxa"/>
            <w:tcMar>
              <w:left w:w="105" w:type="dxa"/>
              <w:right w:w="105" w:type="dxa"/>
            </w:tcMar>
          </w:tcPr>
          <w:p w14:paraId="41650FC8" w14:textId="5DEC06E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DD82A59" w14:textId="1CB48E5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31150F2C" w14:textId="1A2B3819" w:rsidR="6BB6C786" w:rsidRDefault="6BB6C786" w:rsidP="6BB6C786">
            <w:pPr>
              <w:rPr>
                <w:rFonts w:ascii="Calibri" w:eastAsia="Calibri" w:hAnsi="Calibri" w:cs="Calibri"/>
                <w:sz w:val="20"/>
                <w:szCs w:val="20"/>
              </w:rPr>
            </w:pPr>
            <w:proofErr w:type="spellStart"/>
            <w:r w:rsidRPr="6BB6C786">
              <w:rPr>
                <w:rFonts w:ascii="Calibri" w:eastAsia="Calibri" w:hAnsi="Calibri" w:cs="Calibri"/>
                <w:sz w:val="20"/>
                <w:szCs w:val="20"/>
              </w:rPr>
              <w:t>RWInc</w:t>
            </w:r>
            <w:proofErr w:type="spellEnd"/>
          </w:p>
          <w:p w14:paraId="45EFC264" w14:textId="3D89BCC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£3000 </w:t>
            </w:r>
          </w:p>
        </w:tc>
        <w:tc>
          <w:tcPr>
            <w:tcW w:w="1061" w:type="dxa"/>
            <w:shd w:val="clear" w:color="auto" w:fill="FFFFFF" w:themeFill="background1"/>
            <w:tcMar>
              <w:left w:w="105" w:type="dxa"/>
              <w:right w:w="105" w:type="dxa"/>
            </w:tcMar>
          </w:tcPr>
          <w:p w14:paraId="40394288" w14:textId="7EBD9545" w:rsidR="6BB6C786" w:rsidRDefault="6BB6C786" w:rsidP="6BB6C786">
            <w:pPr>
              <w:jc w:val="center"/>
              <w:rPr>
                <w:rFonts w:ascii="Calibri" w:eastAsia="Calibri" w:hAnsi="Calibri" w:cs="Calibri"/>
                <w:sz w:val="20"/>
                <w:szCs w:val="20"/>
              </w:rPr>
            </w:pPr>
          </w:p>
        </w:tc>
      </w:tr>
      <w:tr w:rsidR="6BB6C786" w14:paraId="5363C1C8" w14:textId="77777777" w:rsidTr="6BB6C786">
        <w:trPr>
          <w:trHeight w:val="300"/>
        </w:trPr>
        <w:tc>
          <w:tcPr>
            <w:tcW w:w="4230" w:type="dxa"/>
            <w:tcMar>
              <w:left w:w="105" w:type="dxa"/>
              <w:right w:w="105" w:type="dxa"/>
            </w:tcMar>
          </w:tcPr>
          <w:p w14:paraId="2775B7F6" w14:textId="4945B93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implement daily Fast Reading sessions in Y4 for the autumn term </w:t>
            </w:r>
          </w:p>
        </w:tc>
        <w:tc>
          <w:tcPr>
            <w:tcW w:w="3540" w:type="dxa"/>
            <w:gridSpan w:val="2"/>
            <w:tcMar>
              <w:left w:w="105" w:type="dxa"/>
              <w:right w:w="105" w:type="dxa"/>
            </w:tcMar>
          </w:tcPr>
          <w:p w14:paraId="0E29C715" w14:textId="096C6E6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make accelerated progress in reading and increased no of pupils reading at their CA</w:t>
            </w:r>
          </w:p>
        </w:tc>
        <w:tc>
          <w:tcPr>
            <w:tcW w:w="1505" w:type="dxa"/>
            <w:tcMar>
              <w:left w:w="105" w:type="dxa"/>
              <w:right w:w="105" w:type="dxa"/>
            </w:tcMar>
          </w:tcPr>
          <w:p w14:paraId="4E80156A" w14:textId="66BB13C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NGRT data</w:t>
            </w:r>
          </w:p>
        </w:tc>
        <w:tc>
          <w:tcPr>
            <w:tcW w:w="1230" w:type="dxa"/>
            <w:tcMar>
              <w:left w:w="105" w:type="dxa"/>
              <w:right w:w="105" w:type="dxa"/>
            </w:tcMar>
          </w:tcPr>
          <w:p w14:paraId="48F751A7" w14:textId="7B50F2F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1265" w:type="dxa"/>
            <w:tcMar>
              <w:left w:w="105" w:type="dxa"/>
              <w:right w:w="105" w:type="dxa"/>
            </w:tcMar>
          </w:tcPr>
          <w:p w14:paraId="22AC64E8" w14:textId="5656A48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6244D024" w14:textId="7E56EAD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205" w:type="dxa"/>
            <w:tcMar>
              <w:left w:w="105" w:type="dxa"/>
              <w:right w:w="105" w:type="dxa"/>
            </w:tcMar>
          </w:tcPr>
          <w:p w14:paraId="1103017F" w14:textId="6D632E1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Cluster grant </w:t>
            </w:r>
          </w:p>
        </w:tc>
        <w:tc>
          <w:tcPr>
            <w:tcW w:w="1061" w:type="dxa"/>
            <w:shd w:val="clear" w:color="auto" w:fill="FFFFFF" w:themeFill="background1"/>
            <w:tcMar>
              <w:left w:w="105" w:type="dxa"/>
              <w:right w:w="105" w:type="dxa"/>
            </w:tcMar>
          </w:tcPr>
          <w:p w14:paraId="7B73C998" w14:textId="73BDD1E2" w:rsidR="6BB6C786" w:rsidRDefault="6BB6C786" w:rsidP="6BB6C786">
            <w:pPr>
              <w:jc w:val="center"/>
              <w:rPr>
                <w:rFonts w:ascii="Calibri" w:eastAsia="Calibri" w:hAnsi="Calibri" w:cs="Calibri"/>
                <w:sz w:val="20"/>
                <w:szCs w:val="20"/>
              </w:rPr>
            </w:pPr>
          </w:p>
        </w:tc>
      </w:tr>
      <w:tr w:rsidR="6BB6C786" w14:paraId="224B7B9C" w14:textId="77777777" w:rsidTr="6BB6C786">
        <w:trPr>
          <w:trHeight w:val="300"/>
        </w:trPr>
        <w:tc>
          <w:tcPr>
            <w:tcW w:w="4230" w:type="dxa"/>
            <w:tcMar>
              <w:left w:w="105" w:type="dxa"/>
              <w:right w:w="105" w:type="dxa"/>
            </w:tcMar>
          </w:tcPr>
          <w:p w14:paraId="635FF2CF" w14:textId="13CEC6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implement SPARX reading to challenge and extend MAT Year 5 and 6 pupils </w:t>
            </w:r>
          </w:p>
        </w:tc>
        <w:tc>
          <w:tcPr>
            <w:tcW w:w="3540" w:type="dxa"/>
            <w:gridSpan w:val="2"/>
            <w:tcMar>
              <w:left w:w="105" w:type="dxa"/>
              <w:right w:w="105" w:type="dxa"/>
            </w:tcMar>
          </w:tcPr>
          <w:p w14:paraId="63A47425" w14:textId="0B4144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Increased number of pupils reading above their CA</w:t>
            </w:r>
          </w:p>
        </w:tc>
        <w:tc>
          <w:tcPr>
            <w:tcW w:w="1505" w:type="dxa"/>
            <w:tcMar>
              <w:left w:w="105" w:type="dxa"/>
              <w:right w:w="105" w:type="dxa"/>
            </w:tcMar>
          </w:tcPr>
          <w:p w14:paraId="3187731C" w14:textId="3603EE9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NGRT data</w:t>
            </w:r>
          </w:p>
        </w:tc>
        <w:tc>
          <w:tcPr>
            <w:tcW w:w="1230" w:type="dxa"/>
            <w:tcMar>
              <w:left w:w="105" w:type="dxa"/>
              <w:right w:w="105" w:type="dxa"/>
            </w:tcMar>
          </w:tcPr>
          <w:p w14:paraId="22AE534A" w14:textId="573A4DF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1265" w:type="dxa"/>
            <w:tcMar>
              <w:left w:w="105" w:type="dxa"/>
              <w:right w:w="105" w:type="dxa"/>
            </w:tcMar>
          </w:tcPr>
          <w:p w14:paraId="6E8CA18B" w14:textId="30DE778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0A64CC1" w14:textId="5293118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205" w:type="dxa"/>
            <w:tcMar>
              <w:left w:w="105" w:type="dxa"/>
              <w:right w:w="105" w:type="dxa"/>
            </w:tcMar>
          </w:tcPr>
          <w:p w14:paraId="57769EB2" w14:textId="2DE36FAD"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57B1C664" w14:textId="37D8650D" w:rsidR="6BB6C786" w:rsidRDefault="6BB6C786" w:rsidP="6BB6C786">
            <w:pPr>
              <w:jc w:val="center"/>
              <w:rPr>
                <w:rFonts w:ascii="Calibri" w:eastAsia="Calibri" w:hAnsi="Calibri" w:cs="Calibri"/>
                <w:sz w:val="20"/>
                <w:szCs w:val="20"/>
              </w:rPr>
            </w:pPr>
          </w:p>
        </w:tc>
      </w:tr>
      <w:tr w:rsidR="6BB6C786" w14:paraId="08C929F4" w14:textId="77777777" w:rsidTr="6BB6C786">
        <w:trPr>
          <w:trHeight w:val="300"/>
        </w:trPr>
        <w:tc>
          <w:tcPr>
            <w:tcW w:w="4230" w:type="dxa"/>
            <w:tcMar>
              <w:left w:w="105" w:type="dxa"/>
              <w:right w:w="105" w:type="dxa"/>
            </w:tcMar>
          </w:tcPr>
          <w:p w14:paraId="3C6FE8B0" w14:textId="4E24B7C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implement IDL interventions for target year 3-6 school pupils, additional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phonic support for target year 1, 2 and 3 pupils and </w:t>
            </w:r>
            <w:proofErr w:type="spellStart"/>
            <w:r w:rsidRPr="6BB6C786">
              <w:rPr>
                <w:rFonts w:ascii="Calibri" w:eastAsia="Calibri" w:hAnsi="Calibri" w:cs="Calibri"/>
                <w:sz w:val="20"/>
                <w:szCs w:val="20"/>
              </w:rPr>
              <w:t>Comit</w:t>
            </w:r>
            <w:proofErr w:type="spellEnd"/>
            <w:r w:rsidRPr="6BB6C786">
              <w:rPr>
                <w:rFonts w:ascii="Calibri" w:eastAsia="Calibri" w:hAnsi="Calibri" w:cs="Calibri"/>
                <w:sz w:val="20"/>
                <w:szCs w:val="20"/>
              </w:rPr>
              <w:t xml:space="preserve"> interventions in EY. Sharp focus on ensuring intervention and monitoring impact for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learners. </w:t>
            </w:r>
          </w:p>
        </w:tc>
        <w:tc>
          <w:tcPr>
            <w:tcW w:w="3540" w:type="dxa"/>
            <w:gridSpan w:val="2"/>
            <w:tcMar>
              <w:left w:w="105" w:type="dxa"/>
              <w:right w:w="105" w:type="dxa"/>
            </w:tcMar>
          </w:tcPr>
          <w:p w14:paraId="18A330FC" w14:textId="074EC6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make accelerated progress from their starting point and gaps in learning are plugged.</w:t>
            </w:r>
          </w:p>
          <w:p w14:paraId="7E4585BD" w14:textId="7311129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Target pupils’ RA and SA improve and catch up their CA</w:t>
            </w:r>
          </w:p>
        </w:tc>
        <w:tc>
          <w:tcPr>
            <w:tcW w:w="1505" w:type="dxa"/>
            <w:tcMar>
              <w:left w:w="105" w:type="dxa"/>
              <w:right w:w="105" w:type="dxa"/>
            </w:tcMar>
          </w:tcPr>
          <w:p w14:paraId="158CCC38" w14:textId="1965373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Class data sheets</w:t>
            </w:r>
          </w:p>
          <w:p w14:paraId="489377BD" w14:textId="7F12E67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 progress meetings </w:t>
            </w:r>
          </w:p>
        </w:tc>
        <w:tc>
          <w:tcPr>
            <w:tcW w:w="1230" w:type="dxa"/>
            <w:tcMar>
              <w:left w:w="105" w:type="dxa"/>
              <w:right w:w="105" w:type="dxa"/>
            </w:tcMar>
          </w:tcPr>
          <w:p w14:paraId="77DE2119" w14:textId="1D9B7AE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SJ</w:t>
            </w:r>
          </w:p>
          <w:p w14:paraId="27BECB72" w14:textId="4D408FA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CB</w:t>
            </w:r>
          </w:p>
          <w:p w14:paraId="3EEDCFA8" w14:textId="7884ED6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LK</w:t>
            </w:r>
          </w:p>
        </w:tc>
        <w:tc>
          <w:tcPr>
            <w:tcW w:w="1265" w:type="dxa"/>
            <w:tcMar>
              <w:left w:w="105" w:type="dxa"/>
              <w:right w:w="105" w:type="dxa"/>
            </w:tcMar>
          </w:tcPr>
          <w:p w14:paraId="1A58BC98" w14:textId="0576981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36EC322" w14:textId="08DF0AD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AFD8398" w14:textId="787D046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IDL £300 </w:t>
            </w:r>
          </w:p>
          <w:p w14:paraId="63F7D065" w14:textId="5FE51B2F" w:rsidR="6BB6C786" w:rsidRDefault="6BB6C786" w:rsidP="6BB6C786">
            <w:pPr>
              <w:rPr>
                <w:rFonts w:ascii="Calibri" w:eastAsia="Calibri" w:hAnsi="Calibri" w:cs="Calibri"/>
                <w:sz w:val="20"/>
                <w:szCs w:val="20"/>
              </w:rPr>
            </w:pPr>
          </w:p>
          <w:p w14:paraId="5AA0F675" w14:textId="455BB635"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59FEF5AD" w14:textId="526D466B" w:rsidR="6BB6C786" w:rsidRDefault="6BB6C786" w:rsidP="6BB6C786">
            <w:pPr>
              <w:jc w:val="center"/>
              <w:rPr>
                <w:rFonts w:ascii="Calibri" w:eastAsia="Calibri" w:hAnsi="Calibri" w:cs="Calibri"/>
                <w:sz w:val="20"/>
                <w:szCs w:val="20"/>
              </w:rPr>
            </w:pPr>
          </w:p>
        </w:tc>
      </w:tr>
      <w:tr w:rsidR="6BB6C786" w14:paraId="4959ACC8" w14:textId="77777777" w:rsidTr="6BB6C786">
        <w:trPr>
          <w:trHeight w:val="300"/>
        </w:trPr>
        <w:tc>
          <w:tcPr>
            <w:tcW w:w="4230" w:type="dxa"/>
            <w:tcMar>
              <w:left w:w="105" w:type="dxa"/>
              <w:right w:w="105" w:type="dxa"/>
            </w:tcMar>
          </w:tcPr>
          <w:p w14:paraId="7323AB72" w14:textId="04E7B12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Programme of parent literacy engagement workshops with targeted session for parents of IDL target pupils and reading breakfasts </w:t>
            </w:r>
          </w:p>
        </w:tc>
        <w:tc>
          <w:tcPr>
            <w:tcW w:w="3540" w:type="dxa"/>
            <w:gridSpan w:val="2"/>
            <w:tcMar>
              <w:left w:w="105" w:type="dxa"/>
              <w:right w:w="105" w:type="dxa"/>
            </w:tcMar>
          </w:tcPr>
          <w:p w14:paraId="0D20FE0F" w14:textId="334DB7A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Parents able to effectively support home reading and pupils able to access IDL sessions at home.</w:t>
            </w:r>
          </w:p>
        </w:tc>
        <w:tc>
          <w:tcPr>
            <w:tcW w:w="1505" w:type="dxa"/>
            <w:tcMar>
              <w:left w:w="105" w:type="dxa"/>
              <w:right w:w="105" w:type="dxa"/>
            </w:tcMar>
          </w:tcPr>
          <w:p w14:paraId="5AF00943" w14:textId="71F4019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FEO calendar</w:t>
            </w:r>
          </w:p>
          <w:p w14:paraId="334A0AE7" w14:textId="2E14FD1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Reading data</w:t>
            </w:r>
          </w:p>
        </w:tc>
        <w:tc>
          <w:tcPr>
            <w:tcW w:w="1230" w:type="dxa"/>
            <w:tcMar>
              <w:left w:w="105" w:type="dxa"/>
              <w:right w:w="105" w:type="dxa"/>
            </w:tcMar>
          </w:tcPr>
          <w:p w14:paraId="5D9A9F5F" w14:textId="02A67FF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1265" w:type="dxa"/>
            <w:tcMar>
              <w:left w:w="105" w:type="dxa"/>
              <w:right w:w="105" w:type="dxa"/>
            </w:tcMar>
          </w:tcPr>
          <w:p w14:paraId="2CAEEE5B" w14:textId="49E14B4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BB264E6" w14:textId="364169D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Mar 25</w:t>
            </w:r>
          </w:p>
        </w:tc>
        <w:tc>
          <w:tcPr>
            <w:tcW w:w="1205" w:type="dxa"/>
            <w:tcMar>
              <w:left w:w="105" w:type="dxa"/>
              <w:right w:w="105" w:type="dxa"/>
            </w:tcMar>
          </w:tcPr>
          <w:p w14:paraId="3198DF14" w14:textId="43E237BC"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5A4430BD" w14:textId="6C067544" w:rsidR="6BB6C786" w:rsidRDefault="6BB6C786" w:rsidP="6BB6C786">
            <w:pPr>
              <w:jc w:val="center"/>
              <w:rPr>
                <w:rFonts w:ascii="Calibri" w:eastAsia="Calibri" w:hAnsi="Calibri" w:cs="Calibri"/>
                <w:sz w:val="20"/>
                <w:szCs w:val="20"/>
              </w:rPr>
            </w:pPr>
          </w:p>
        </w:tc>
      </w:tr>
      <w:tr w:rsidR="6BB6C786" w14:paraId="5B374B35" w14:textId="77777777" w:rsidTr="6BB6C786">
        <w:trPr>
          <w:trHeight w:val="300"/>
        </w:trPr>
        <w:tc>
          <w:tcPr>
            <w:tcW w:w="4230" w:type="dxa"/>
            <w:tcMar>
              <w:left w:w="105" w:type="dxa"/>
              <w:right w:w="105" w:type="dxa"/>
            </w:tcMar>
          </w:tcPr>
          <w:p w14:paraId="219C6651" w14:textId="3905288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Teachers to plan opportunities for writing at length for authentic purposes in literacy lessons every 2/3 weeks and topic every half term as a minimum. Project planner document to be amended to include this. Half termly staff meetings to share good practice and half termly book scrutinises to monitor implementation.</w:t>
            </w:r>
          </w:p>
        </w:tc>
        <w:tc>
          <w:tcPr>
            <w:tcW w:w="3540" w:type="dxa"/>
            <w:gridSpan w:val="2"/>
            <w:tcMar>
              <w:left w:w="105" w:type="dxa"/>
              <w:right w:w="105" w:type="dxa"/>
            </w:tcMar>
          </w:tcPr>
          <w:p w14:paraId="7B73A192" w14:textId="593D700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writing skills are developed through more opportunities to write at length for authentic purposes</w:t>
            </w:r>
          </w:p>
        </w:tc>
        <w:tc>
          <w:tcPr>
            <w:tcW w:w="1505" w:type="dxa"/>
            <w:tcMar>
              <w:left w:w="105" w:type="dxa"/>
              <w:right w:w="105" w:type="dxa"/>
            </w:tcMar>
          </w:tcPr>
          <w:p w14:paraId="01419936" w14:textId="5829A23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 scrutiny</w:t>
            </w:r>
          </w:p>
        </w:tc>
        <w:tc>
          <w:tcPr>
            <w:tcW w:w="1230" w:type="dxa"/>
            <w:tcMar>
              <w:left w:w="105" w:type="dxa"/>
              <w:right w:w="105" w:type="dxa"/>
            </w:tcMar>
          </w:tcPr>
          <w:p w14:paraId="6AA0D290" w14:textId="24BC3B1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1265" w:type="dxa"/>
            <w:tcMar>
              <w:left w:w="105" w:type="dxa"/>
              <w:right w:w="105" w:type="dxa"/>
            </w:tcMar>
          </w:tcPr>
          <w:p w14:paraId="5EF62C18" w14:textId="0B579D8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5B1DEF98" w14:textId="666FF7A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5BD25AB6" w14:textId="2A5143CD"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366383AB" w14:textId="02C75510" w:rsidR="6BB6C786" w:rsidRDefault="6BB6C786" w:rsidP="6BB6C786">
            <w:pPr>
              <w:jc w:val="center"/>
              <w:rPr>
                <w:rFonts w:ascii="Calibri" w:eastAsia="Calibri" w:hAnsi="Calibri" w:cs="Calibri"/>
                <w:sz w:val="20"/>
                <w:szCs w:val="20"/>
              </w:rPr>
            </w:pPr>
          </w:p>
        </w:tc>
      </w:tr>
      <w:tr w:rsidR="6BB6C786" w14:paraId="3B21F653" w14:textId="77777777" w:rsidTr="6BB6C786">
        <w:trPr>
          <w:trHeight w:val="300"/>
        </w:trPr>
        <w:tc>
          <w:tcPr>
            <w:tcW w:w="4230" w:type="dxa"/>
            <w:tcMar>
              <w:left w:w="105" w:type="dxa"/>
              <w:right w:w="105" w:type="dxa"/>
            </w:tcMar>
          </w:tcPr>
          <w:p w14:paraId="5D31B36E" w14:textId="30DC7C6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Ensure that pupils have regular opportunities use teacher feedback to redraft and improve their work focusing on sections of their work</w:t>
            </w:r>
          </w:p>
        </w:tc>
        <w:tc>
          <w:tcPr>
            <w:tcW w:w="3540" w:type="dxa"/>
            <w:gridSpan w:val="2"/>
            <w:tcMar>
              <w:left w:w="105" w:type="dxa"/>
              <w:right w:w="105" w:type="dxa"/>
            </w:tcMar>
          </w:tcPr>
          <w:p w14:paraId="343D2130" w14:textId="7AC340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use feedback to improve their work </w:t>
            </w:r>
          </w:p>
        </w:tc>
        <w:tc>
          <w:tcPr>
            <w:tcW w:w="1505" w:type="dxa"/>
            <w:tcMar>
              <w:left w:w="105" w:type="dxa"/>
              <w:right w:w="105" w:type="dxa"/>
            </w:tcMar>
          </w:tcPr>
          <w:p w14:paraId="29E7B3E4" w14:textId="5AF2586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 scrutiny</w:t>
            </w:r>
          </w:p>
        </w:tc>
        <w:tc>
          <w:tcPr>
            <w:tcW w:w="1230" w:type="dxa"/>
            <w:tcMar>
              <w:left w:w="105" w:type="dxa"/>
              <w:right w:w="105" w:type="dxa"/>
            </w:tcMar>
          </w:tcPr>
          <w:p w14:paraId="2474615F" w14:textId="5D0E7CC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1265" w:type="dxa"/>
            <w:tcMar>
              <w:left w:w="105" w:type="dxa"/>
              <w:right w:w="105" w:type="dxa"/>
            </w:tcMar>
          </w:tcPr>
          <w:p w14:paraId="636F3783" w14:textId="48D1CF1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AA5A95F" w14:textId="3AFF8A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0DE7AC36" w14:textId="3354BEDA"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6C788557" w14:textId="336676DD" w:rsidR="6BB6C786" w:rsidRDefault="6BB6C786" w:rsidP="6BB6C786">
            <w:pPr>
              <w:jc w:val="center"/>
              <w:rPr>
                <w:rFonts w:ascii="Calibri" w:eastAsia="Calibri" w:hAnsi="Calibri" w:cs="Calibri"/>
                <w:sz w:val="20"/>
                <w:szCs w:val="20"/>
              </w:rPr>
            </w:pPr>
          </w:p>
        </w:tc>
      </w:tr>
      <w:tr w:rsidR="6BB6C786" w14:paraId="52855D65" w14:textId="77777777" w:rsidTr="6BB6C786">
        <w:trPr>
          <w:trHeight w:val="300"/>
        </w:trPr>
        <w:tc>
          <w:tcPr>
            <w:tcW w:w="4230" w:type="dxa"/>
            <w:tcMar>
              <w:left w:w="105" w:type="dxa"/>
              <w:right w:w="105" w:type="dxa"/>
            </w:tcMar>
          </w:tcPr>
          <w:p w14:paraId="3ED509D3" w14:textId="170F378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 xml:space="preserve">Embed new handwriting policy linking to the </w:t>
            </w:r>
            <w:proofErr w:type="spellStart"/>
            <w:r w:rsidRPr="6BB6C786">
              <w:rPr>
                <w:rFonts w:ascii="Calibri" w:eastAsia="Calibri" w:hAnsi="Calibri" w:cs="Calibri"/>
                <w:sz w:val="20"/>
                <w:szCs w:val="20"/>
              </w:rPr>
              <w:t>RWINc</w:t>
            </w:r>
            <w:proofErr w:type="spellEnd"/>
            <w:r w:rsidRPr="6BB6C786">
              <w:rPr>
                <w:rFonts w:ascii="Calibri" w:eastAsia="Calibri" w:hAnsi="Calibri" w:cs="Calibri"/>
                <w:sz w:val="20"/>
                <w:szCs w:val="20"/>
              </w:rPr>
              <w:t xml:space="preserve"> handwriting scheme to teach progressive skills and improve letter formation, handwriting and pupils’ presentation skills. Regular handwriting sessions to teach letter formation and also opportunities for pupils to practice and consolidate. </w:t>
            </w:r>
          </w:p>
        </w:tc>
        <w:tc>
          <w:tcPr>
            <w:tcW w:w="3540" w:type="dxa"/>
            <w:gridSpan w:val="2"/>
            <w:tcMar>
              <w:left w:w="105" w:type="dxa"/>
              <w:right w:w="105" w:type="dxa"/>
            </w:tcMar>
          </w:tcPr>
          <w:p w14:paraId="358402F6" w14:textId="4F54A83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have improved letter formation, handwriting and presentation </w:t>
            </w:r>
          </w:p>
        </w:tc>
        <w:tc>
          <w:tcPr>
            <w:tcW w:w="1505" w:type="dxa"/>
            <w:tcMar>
              <w:left w:w="105" w:type="dxa"/>
              <w:right w:w="105" w:type="dxa"/>
            </w:tcMar>
          </w:tcPr>
          <w:p w14:paraId="507A2891" w14:textId="2173CC5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 scrutiny</w:t>
            </w:r>
          </w:p>
        </w:tc>
        <w:tc>
          <w:tcPr>
            <w:tcW w:w="1230" w:type="dxa"/>
            <w:tcMar>
              <w:left w:w="105" w:type="dxa"/>
              <w:right w:w="105" w:type="dxa"/>
            </w:tcMar>
          </w:tcPr>
          <w:p w14:paraId="22252765" w14:textId="21B468D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1265" w:type="dxa"/>
            <w:tcMar>
              <w:left w:w="105" w:type="dxa"/>
              <w:right w:w="105" w:type="dxa"/>
            </w:tcMar>
          </w:tcPr>
          <w:p w14:paraId="09EA5A12" w14:textId="7239725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56DE94EF" w14:textId="05BF2DE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ACD5D29" w14:textId="6F35F18F"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24767B6A" w14:textId="73CB71A9" w:rsidR="6BB6C786" w:rsidRDefault="6BB6C786" w:rsidP="6BB6C786">
            <w:pPr>
              <w:jc w:val="center"/>
              <w:rPr>
                <w:rFonts w:ascii="Calibri" w:eastAsia="Calibri" w:hAnsi="Calibri" w:cs="Calibri"/>
                <w:sz w:val="20"/>
                <w:szCs w:val="20"/>
              </w:rPr>
            </w:pPr>
          </w:p>
        </w:tc>
      </w:tr>
      <w:tr w:rsidR="6BB6C786" w14:paraId="2EE8A08F" w14:textId="77777777" w:rsidTr="6BB6C786">
        <w:trPr>
          <w:trHeight w:val="300"/>
        </w:trPr>
        <w:tc>
          <w:tcPr>
            <w:tcW w:w="14776" w:type="dxa"/>
            <w:gridSpan w:val="9"/>
            <w:shd w:val="clear" w:color="auto" w:fill="D9D9D9" w:themeFill="background1" w:themeFillShade="D9"/>
            <w:tcMar>
              <w:left w:w="105" w:type="dxa"/>
              <w:right w:w="105" w:type="dxa"/>
            </w:tcMar>
          </w:tcPr>
          <w:p w14:paraId="18AD43E1" w14:textId="2063A36E"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Numeracy skills</w:t>
            </w:r>
            <w:r>
              <w:tab/>
            </w:r>
          </w:p>
        </w:tc>
      </w:tr>
      <w:tr w:rsidR="6BB6C786" w14:paraId="7F2E0D06" w14:textId="77777777" w:rsidTr="6BB6C786">
        <w:trPr>
          <w:trHeight w:val="300"/>
        </w:trPr>
        <w:tc>
          <w:tcPr>
            <w:tcW w:w="4230" w:type="dxa"/>
            <w:tcMar>
              <w:left w:w="105" w:type="dxa"/>
              <w:right w:w="105" w:type="dxa"/>
            </w:tcMar>
          </w:tcPr>
          <w:p w14:paraId="0C1A786A" w14:textId="5EBE74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continue to implement the new Clwstwr Cwricwlwm Enfys documents for Numeracy including the calculations policy and EF5 focus  </w:t>
            </w:r>
          </w:p>
        </w:tc>
        <w:tc>
          <w:tcPr>
            <w:tcW w:w="3540" w:type="dxa"/>
            <w:gridSpan w:val="2"/>
            <w:tcMar>
              <w:left w:w="105" w:type="dxa"/>
              <w:right w:w="105" w:type="dxa"/>
            </w:tcMar>
          </w:tcPr>
          <w:p w14:paraId="1FF73A9E" w14:textId="02B93D9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using the CCE documents as a basis for their planning </w:t>
            </w:r>
          </w:p>
        </w:tc>
        <w:tc>
          <w:tcPr>
            <w:tcW w:w="1505" w:type="dxa"/>
            <w:tcMar>
              <w:left w:w="105" w:type="dxa"/>
              <w:right w:w="105" w:type="dxa"/>
            </w:tcMar>
          </w:tcPr>
          <w:p w14:paraId="40ECE979" w14:textId="693AA8D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Planning scrutiny </w:t>
            </w:r>
          </w:p>
          <w:p w14:paraId="1CAEEDA5" w14:textId="140C21E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scrutiny </w:t>
            </w:r>
          </w:p>
        </w:tc>
        <w:tc>
          <w:tcPr>
            <w:tcW w:w="1230" w:type="dxa"/>
            <w:tcMar>
              <w:left w:w="105" w:type="dxa"/>
              <w:right w:w="105" w:type="dxa"/>
            </w:tcMar>
          </w:tcPr>
          <w:p w14:paraId="4D64DE99" w14:textId="2EC3054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7723565F" w14:textId="65190BB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1265" w:type="dxa"/>
            <w:tcMar>
              <w:left w:w="105" w:type="dxa"/>
              <w:right w:w="105" w:type="dxa"/>
            </w:tcMar>
          </w:tcPr>
          <w:p w14:paraId="37146EFD" w14:textId="73C64AA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D4A33AD" w14:textId="1D17AB5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205" w:type="dxa"/>
            <w:tcMar>
              <w:left w:w="105" w:type="dxa"/>
              <w:right w:w="105" w:type="dxa"/>
            </w:tcMar>
          </w:tcPr>
          <w:p w14:paraId="1D3055DF" w14:textId="236AB0AF" w:rsidR="6BB6C786" w:rsidRDefault="6BB6C786" w:rsidP="6BB6C786">
            <w:pPr>
              <w:rPr>
                <w:rFonts w:ascii="Calibri" w:eastAsia="Calibri" w:hAnsi="Calibri" w:cs="Calibri"/>
                <w:sz w:val="20"/>
                <w:szCs w:val="20"/>
              </w:rPr>
            </w:pPr>
          </w:p>
        </w:tc>
        <w:tc>
          <w:tcPr>
            <w:tcW w:w="1061" w:type="dxa"/>
            <w:tcMar>
              <w:left w:w="105" w:type="dxa"/>
              <w:right w:w="105" w:type="dxa"/>
            </w:tcMar>
          </w:tcPr>
          <w:p w14:paraId="7135776E" w14:textId="7C78334B" w:rsidR="6BB6C786" w:rsidRDefault="6BB6C786" w:rsidP="6BB6C786">
            <w:pPr>
              <w:jc w:val="center"/>
              <w:rPr>
                <w:rFonts w:ascii="Calibri" w:eastAsia="Calibri" w:hAnsi="Calibri" w:cs="Calibri"/>
                <w:sz w:val="20"/>
                <w:szCs w:val="20"/>
              </w:rPr>
            </w:pPr>
          </w:p>
        </w:tc>
      </w:tr>
      <w:tr w:rsidR="6BB6C786" w14:paraId="7EE8A85E" w14:textId="77777777" w:rsidTr="6BB6C786">
        <w:trPr>
          <w:trHeight w:val="300"/>
        </w:trPr>
        <w:tc>
          <w:tcPr>
            <w:tcW w:w="4230" w:type="dxa"/>
            <w:tcMar>
              <w:left w:w="105" w:type="dxa"/>
              <w:right w:w="105" w:type="dxa"/>
            </w:tcMar>
          </w:tcPr>
          <w:p w14:paraId="46909AE3" w14:textId="7DC9700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develop opportunities for real life maths experiences through project planning including using café, visitors and business and enterprise weeks. Develop financial literacy skills.</w:t>
            </w:r>
          </w:p>
        </w:tc>
        <w:tc>
          <w:tcPr>
            <w:tcW w:w="3540" w:type="dxa"/>
            <w:gridSpan w:val="2"/>
            <w:tcMar>
              <w:left w:w="105" w:type="dxa"/>
              <w:right w:w="105" w:type="dxa"/>
            </w:tcMar>
          </w:tcPr>
          <w:p w14:paraId="422B8A33" w14:textId="2B1B7FF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can apply their numeracy skills to real life contexts</w:t>
            </w:r>
          </w:p>
        </w:tc>
        <w:tc>
          <w:tcPr>
            <w:tcW w:w="1505" w:type="dxa"/>
            <w:tcMar>
              <w:left w:w="105" w:type="dxa"/>
              <w:right w:w="105" w:type="dxa"/>
            </w:tcMar>
          </w:tcPr>
          <w:p w14:paraId="5F0B8A52" w14:textId="0CE5196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Planning and work scrutiny </w:t>
            </w:r>
          </w:p>
        </w:tc>
        <w:tc>
          <w:tcPr>
            <w:tcW w:w="1230" w:type="dxa"/>
            <w:tcMar>
              <w:left w:w="105" w:type="dxa"/>
              <w:right w:w="105" w:type="dxa"/>
            </w:tcMar>
          </w:tcPr>
          <w:p w14:paraId="322AEEA2" w14:textId="2597675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58C51071" w14:textId="6CD1BAC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1265" w:type="dxa"/>
            <w:tcMar>
              <w:left w:w="105" w:type="dxa"/>
              <w:right w:w="105" w:type="dxa"/>
            </w:tcMar>
          </w:tcPr>
          <w:p w14:paraId="5F474AB2" w14:textId="722D36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686D2194" w14:textId="3077CC6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307C6902" w14:textId="5CD6B846" w:rsidR="6BB6C786" w:rsidRDefault="6BB6C786" w:rsidP="6BB6C786">
            <w:pPr>
              <w:rPr>
                <w:rFonts w:ascii="Calibri" w:eastAsia="Calibri" w:hAnsi="Calibri" w:cs="Calibri"/>
                <w:sz w:val="20"/>
                <w:szCs w:val="20"/>
              </w:rPr>
            </w:pPr>
          </w:p>
        </w:tc>
        <w:tc>
          <w:tcPr>
            <w:tcW w:w="1061" w:type="dxa"/>
            <w:tcMar>
              <w:left w:w="105" w:type="dxa"/>
              <w:right w:w="105" w:type="dxa"/>
            </w:tcMar>
          </w:tcPr>
          <w:p w14:paraId="54C9DE2C" w14:textId="3FF641EC" w:rsidR="6BB6C786" w:rsidRDefault="6BB6C786" w:rsidP="6BB6C786">
            <w:pPr>
              <w:jc w:val="center"/>
              <w:rPr>
                <w:rFonts w:ascii="Calibri" w:eastAsia="Calibri" w:hAnsi="Calibri" w:cs="Calibri"/>
                <w:sz w:val="20"/>
                <w:szCs w:val="20"/>
              </w:rPr>
            </w:pPr>
          </w:p>
        </w:tc>
      </w:tr>
      <w:tr w:rsidR="6BB6C786" w14:paraId="2D099A5A" w14:textId="77777777" w:rsidTr="6BB6C786">
        <w:trPr>
          <w:trHeight w:val="300"/>
        </w:trPr>
        <w:tc>
          <w:tcPr>
            <w:tcW w:w="4230" w:type="dxa"/>
            <w:tcMar>
              <w:left w:w="105" w:type="dxa"/>
              <w:right w:w="105" w:type="dxa"/>
            </w:tcMar>
          </w:tcPr>
          <w:p w14:paraId="6F6173C7" w14:textId="21020FA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extend MAT pupils through challenge and extension, use of problem solving, using and applying, and reasoning tasks. Introduce the prodigy app</w:t>
            </w:r>
          </w:p>
        </w:tc>
        <w:tc>
          <w:tcPr>
            <w:tcW w:w="3540" w:type="dxa"/>
            <w:gridSpan w:val="2"/>
            <w:tcMar>
              <w:left w:w="105" w:type="dxa"/>
              <w:right w:w="105" w:type="dxa"/>
            </w:tcMar>
          </w:tcPr>
          <w:p w14:paraId="7922C091" w14:textId="4F7A4FA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MAT pupils can extend and apply their learning to problem solving and reasoning tasks through lessons and the app</w:t>
            </w:r>
          </w:p>
        </w:tc>
        <w:tc>
          <w:tcPr>
            <w:tcW w:w="1505" w:type="dxa"/>
            <w:tcMar>
              <w:left w:w="105" w:type="dxa"/>
              <w:right w:w="105" w:type="dxa"/>
            </w:tcMar>
          </w:tcPr>
          <w:p w14:paraId="7BC20091" w14:textId="5EADEA1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Digital scrutiny </w:t>
            </w:r>
          </w:p>
          <w:p w14:paraId="51EAAE29" w14:textId="610504F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and staff voice</w:t>
            </w:r>
          </w:p>
        </w:tc>
        <w:tc>
          <w:tcPr>
            <w:tcW w:w="1230" w:type="dxa"/>
            <w:tcMar>
              <w:left w:w="105" w:type="dxa"/>
              <w:right w:w="105" w:type="dxa"/>
            </w:tcMar>
          </w:tcPr>
          <w:p w14:paraId="55209644" w14:textId="23CE854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08699CE6" w14:textId="42661A2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1265" w:type="dxa"/>
            <w:tcMar>
              <w:left w:w="105" w:type="dxa"/>
              <w:right w:w="105" w:type="dxa"/>
            </w:tcMar>
          </w:tcPr>
          <w:p w14:paraId="3DF89AA4" w14:textId="7F0993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F2A912D" w14:textId="26CA4B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6D774DEE" w14:textId="1A88201D" w:rsidR="6BB6C786" w:rsidRDefault="6BB6C786" w:rsidP="6BB6C786">
            <w:pPr>
              <w:rPr>
                <w:rFonts w:ascii="Calibri" w:eastAsia="Calibri" w:hAnsi="Calibri" w:cs="Calibri"/>
                <w:sz w:val="20"/>
                <w:szCs w:val="20"/>
              </w:rPr>
            </w:pPr>
          </w:p>
        </w:tc>
        <w:tc>
          <w:tcPr>
            <w:tcW w:w="1061" w:type="dxa"/>
            <w:tcMar>
              <w:left w:w="105" w:type="dxa"/>
              <w:right w:w="105" w:type="dxa"/>
            </w:tcMar>
          </w:tcPr>
          <w:p w14:paraId="262B155B" w14:textId="2D6DA097" w:rsidR="6BB6C786" w:rsidRDefault="6BB6C786" w:rsidP="6BB6C786">
            <w:pPr>
              <w:jc w:val="center"/>
              <w:rPr>
                <w:rFonts w:ascii="Calibri" w:eastAsia="Calibri" w:hAnsi="Calibri" w:cs="Calibri"/>
                <w:sz w:val="20"/>
                <w:szCs w:val="20"/>
              </w:rPr>
            </w:pPr>
          </w:p>
        </w:tc>
      </w:tr>
      <w:tr w:rsidR="6BB6C786" w14:paraId="627A6563" w14:textId="77777777" w:rsidTr="6BB6C786">
        <w:trPr>
          <w:trHeight w:val="300"/>
        </w:trPr>
        <w:tc>
          <w:tcPr>
            <w:tcW w:w="4230" w:type="dxa"/>
            <w:tcMar>
              <w:left w:w="105" w:type="dxa"/>
              <w:right w:w="105" w:type="dxa"/>
            </w:tcMar>
          </w:tcPr>
          <w:p w14:paraId="199BBDFB" w14:textId="0562717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continue Maths IDL interventions for target pupils-spring term </w:t>
            </w:r>
          </w:p>
        </w:tc>
        <w:tc>
          <w:tcPr>
            <w:tcW w:w="3540" w:type="dxa"/>
            <w:gridSpan w:val="2"/>
            <w:tcMar>
              <w:left w:w="105" w:type="dxa"/>
              <w:right w:w="105" w:type="dxa"/>
            </w:tcMar>
          </w:tcPr>
          <w:p w14:paraId="0D5933FF" w14:textId="4DAC55F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make accelerated progress from their starting point and gaps in learning are plugged.</w:t>
            </w:r>
          </w:p>
          <w:p w14:paraId="6F8160E6" w14:textId="3ACAE741" w:rsidR="6BB6C786" w:rsidRDefault="6BB6C786" w:rsidP="6BB6C786">
            <w:pPr>
              <w:rPr>
                <w:rFonts w:ascii="Calibri" w:eastAsia="Calibri" w:hAnsi="Calibri" w:cs="Calibri"/>
                <w:sz w:val="20"/>
                <w:szCs w:val="20"/>
              </w:rPr>
            </w:pPr>
          </w:p>
        </w:tc>
        <w:tc>
          <w:tcPr>
            <w:tcW w:w="1505" w:type="dxa"/>
            <w:tcMar>
              <w:left w:w="105" w:type="dxa"/>
              <w:right w:w="105" w:type="dxa"/>
            </w:tcMar>
          </w:tcPr>
          <w:p w14:paraId="3D8E9FB4" w14:textId="18364E0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Class data sheets Pupil progress meetings </w:t>
            </w:r>
          </w:p>
        </w:tc>
        <w:tc>
          <w:tcPr>
            <w:tcW w:w="1230" w:type="dxa"/>
            <w:tcMar>
              <w:left w:w="105" w:type="dxa"/>
              <w:right w:w="105" w:type="dxa"/>
            </w:tcMar>
          </w:tcPr>
          <w:p w14:paraId="22D656C7" w14:textId="21A4683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CB</w:t>
            </w:r>
          </w:p>
          <w:p w14:paraId="1804F68C" w14:textId="01C55F5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SJ</w:t>
            </w:r>
          </w:p>
        </w:tc>
        <w:tc>
          <w:tcPr>
            <w:tcW w:w="1265" w:type="dxa"/>
            <w:tcMar>
              <w:left w:w="105" w:type="dxa"/>
              <w:right w:w="105" w:type="dxa"/>
            </w:tcMar>
          </w:tcPr>
          <w:p w14:paraId="4EC90CF4" w14:textId="333E551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4D647A8C" w14:textId="5662DED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57445D20" w14:textId="76903DA4" w:rsidR="6BB6C786" w:rsidRDefault="6BB6C786" w:rsidP="6BB6C786">
            <w:pPr>
              <w:rPr>
                <w:rFonts w:ascii="Calibri" w:eastAsia="Calibri" w:hAnsi="Calibri" w:cs="Calibri"/>
                <w:sz w:val="20"/>
                <w:szCs w:val="20"/>
              </w:rPr>
            </w:pPr>
          </w:p>
        </w:tc>
        <w:tc>
          <w:tcPr>
            <w:tcW w:w="1061" w:type="dxa"/>
            <w:tcMar>
              <w:left w:w="105" w:type="dxa"/>
              <w:right w:w="105" w:type="dxa"/>
            </w:tcMar>
          </w:tcPr>
          <w:p w14:paraId="3D10E4D1" w14:textId="3D2F6A86" w:rsidR="6BB6C786" w:rsidRDefault="6BB6C786" w:rsidP="6BB6C786">
            <w:pPr>
              <w:jc w:val="center"/>
              <w:rPr>
                <w:rFonts w:ascii="Calibri" w:eastAsia="Calibri" w:hAnsi="Calibri" w:cs="Calibri"/>
                <w:sz w:val="20"/>
                <w:szCs w:val="20"/>
              </w:rPr>
            </w:pPr>
          </w:p>
        </w:tc>
      </w:tr>
      <w:tr w:rsidR="6BB6C786" w14:paraId="1EAC53A4" w14:textId="77777777" w:rsidTr="6BB6C786">
        <w:trPr>
          <w:trHeight w:val="300"/>
        </w:trPr>
        <w:tc>
          <w:tcPr>
            <w:tcW w:w="4230" w:type="dxa"/>
            <w:tcMar>
              <w:left w:w="105" w:type="dxa"/>
              <w:right w:w="105" w:type="dxa"/>
            </w:tcMar>
          </w:tcPr>
          <w:p w14:paraId="547CF25E" w14:textId="62AC1A6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Programme of parent numeracy engagement workshops to be planned through the year including use of hands-on resources to support maths and the school calculations policy  </w:t>
            </w:r>
          </w:p>
          <w:p w14:paraId="78415B83" w14:textId="10635718" w:rsidR="6BB6C786" w:rsidRDefault="6BB6C786" w:rsidP="6BB6C786">
            <w:pPr>
              <w:rPr>
                <w:rFonts w:ascii="Calibri" w:eastAsia="Calibri" w:hAnsi="Calibri" w:cs="Calibri"/>
                <w:sz w:val="20"/>
                <w:szCs w:val="20"/>
              </w:rPr>
            </w:pPr>
          </w:p>
          <w:p w14:paraId="5F16B303" w14:textId="7C3273A2" w:rsidR="6BB6C786" w:rsidRDefault="6BB6C786" w:rsidP="6BB6C786">
            <w:pPr>
              <w:rPr>
                <w:rFonts w:ascii="Calibri" w:eastAsia="Calibri" w:hAnsi="Calibri" w:cs="Calibri"/>
                <w:sz w:val="20"/>
                <w:szCs w:val="20"/>
              </w:rPr>
            </w:pPr>
          </w:p>
        </w:tc>
        <w:tc>
          <w:tcPr>
            <w:tcW w:w="3540" w:type="dxa"/>
            <w:gridSpan w:val="2"/>
            <w:tcMar>
              <w:left w:w="105" w:type="dxa"/>
              <w:right w:w="105" w:type="dxa"/>
            </w:tcMar>
          </w:tcPr>
          <w:p w14:paraId="40447B1D" w14:textId="277CB16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Parents able to effectively support home learning and pupils able to access IDL sessions at home.</w:t>
            </w:r>
          </w:p>
        </w:tc>
        <w:tc>
          <w:tcPr>
            <w:tcW w:w="1505" w:type="dxa"/>
            <w:tcMar>
              <w:left w:w="105" w:type="dxa"/>
              <w:right w:w="105" w:type="dxa"/>
            </w:tcMar>
          </w:tcPr>
          <w:p w14:paraId="3173C2C6" w14:textId="39104BA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FEO calendar</w:t>
            </w:r>
          </w:p>
          <w:p w14:paraId="4582B394" w14:textId="2336E74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 progress meetings </w:t>
            </w:r>
          </w:p>
        </w:tc>
        <w:tc>
          <w:tcPr>
            <w:tcW w:w="1230" w:type="dxa"/>
            <w:tcMar>
              <w:left w:w="105" w:type="dxa"/>
              <w:right w:w="105" w:type="dxa"/>
            </w:tcMar>
          </w:tcPr>
          <w:p w14:paraId="60A51E44" w14:textId="1CB8604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1265" w:type="dxa"/>
            <w:tcMar>
              <w:left w:w="105" w:type="dxa"/>
              <w:right w:w="105" w:type="dxa"/>
            </w:tcMar>
          </w:tcPr>
          <w:p w14:paraId="23C6DCB0" w14:textId="314A73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61B501F" w14:textId="22D50E3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205" w:type="dxa"/>
            <w:tcMar>
              <w:left w:w="105" w:type="dxa"/>
              <w:right w:w="105" w:type="dxa"/>
            </w:tcMar>
          </w:tcPr>
          <w:p w14:paraId="43B4ECC1" w14:textId="12E2F578" w:rsidR="6BB6C786" w:rsidRDefault="6BB6C786" w:rsidP="6BB6C786">
            <w:pPr>
              <w:rPr>
                <w:rFonts w:ascii="Calibri" w:eastAsia="Calibri" w:hAnsi="Calibri" w:cs="Calibri"/>
                <w:sz w:val="20"/>
                <w:szCs w:val="20"/>
              </w:rPr>
            </w:pPr>
          </w:p>
        </w:tc>
        <w:tc>
          <w:tcPr>
            <w:tcW w:w="1061" w:type="dxa"/>
            <w:tcMar>
              <w:left w:w="105" w:type="dxa"/>
              <w:right w:w="105" w:type="dxa"/>
            </w:tcMar>
          </w:tcPr>
          <w:p w14:paraId="327FB014" w14:textId="559C62D6" w:rsidR="6BB6C786" w:rsidRDefault="6BB6C786" w:rsidP="6BB6C786">
            <w:pPr>
              <w:jc w:val="center"/>
              <w:rPr>
                <w:rFonts w:ascii="Calibri" w:eastAsia="Calibri" w:hAnsi="Calibri" w:cs="Calibri"/>
                <w:sz w:val="20"/>
                <w:szCs w:val="20"/>
              </w:rPr>
            </w:pPr>
          </w:p>
        </w:tc>
      </w:tr>
      <w:tr w:rsidR="6BB6C786" w14:paraId="47849C77" w14:textId="77777777" w:rsidTr="6BB6C786">
        <w:trPr>
          <w:trHeight w:val="300"/>
        </w:trPr>
        <w:tc>
          <w:tcPr>
            <w:tcW w:w="14776" w:type="dxa"/>
            <w:gridSpan w:val="9"/>
            <w:shd w:val="clear" w:color="auto" w:fill="D9D9D9" w:themeFill="background1" w:themeFillShade="D9"/>
            <w:tcMar>
              <w:left w:w="105" w:type="dxa"/>
              <w:right w:w="105" w:type="dxa"/>
            </w:tcMar>
          </w:tcPr>
          <w:p w14:paraId="43AC6D26" w14:textId="0D549C4B"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Digital skills</w:t>
            </w:r>
          </w:p>
        </w:tc>
      </w:tr>
      <w:tr w:rsidR="6BB6C786" w14:paraId="56229B1E" w14:textId="77777777" w:rsidTr="6BB6C786">
        <w:trPr>
          <w:trHeight w:val="300"/>
        </w:trPr>
        <w:tc>
          <w:tcPr>
            <w:tcW w:w="4230" w:type="dxa"/>
            <w:tcMar>
              <w:left w:w="105" w:type="dxa"/>
              <w:right w:w="105" w:type="dxa"/>
            </w:tcMar>
          </w:tcPr>
          <w:p w14:paraId="1CF7F402" w14:textId="3289642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embed Clwstwr Cwricwlwm Enfys documents and </w:t>
            </w:r>
            <w:proofErr w:type="spellStart"/>
            <w:r w:rsidRPr="6BB6C786">
              <w:rPr>
                <w:rFonts w:ascii="Calibri" w:eastAsia="Calibri" w:hAnsi="Calibri" w:cs="Calibri"/>
                <w:sz w:val="20"/>
                <w:szCs w:val="20"/>
              </w:rPr>
              <w:t>digi</w:t>
            </w:r>
            <w:proofErr w:type="spellEnd"/>
            <w:r w:rsidRPr="6BB6C786">
              <w:rPr>
                <w:rFonts w:ascii="Calibri" w:eastAsia="Calibri" w:hAnsi="Calibri" w:cs="Calibri"/>
                <w:sz w:val="20"/>
                <w:szCs w:val="20"/>
              </w:rPr>
              <w:t xml:space="preserve"> den platform for digital skills. Documents to be evaluated and updated.    </w:t>
            </w:r>
          </w:p>
        </w:tc>
        <w:tc>
          <w:tcPr>
            <w:tcW w:w="3540" w:type="dxa"/>
            <w:gridSpan w:val="2"/>
            <w:tcMar>
              <w:left w:w="105" w:type="dxa"/>
              <w:right w:w="105" w:type="dxa"/>
            </w:tcMar>
          </w:tcPr>
          <w:p w14:paraId="0B035594" w14:textId="1B67F8C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Key team work to create progression overview documents which are then shared with staff. Staff use the CCE documents as a basis for their planning </w:t>
            </w:r>
          </w:p>
        </w:tc>
        <w:tc>
          <w:tcPr>
            <w:tcW w:w="1505" w:type="dxa"/>
            <w:tcMar>
              <w:left w:w="105" w:type="dxa"/>
              <w:right w:w="105" w:type="dxa"/>
            </w:tcMar>
          </w:tcPr>
          <w:p w14:paraId="454709D9" w14:textId="256C431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Planning scrutiny </w:t>
            </w:r>
          </w:p>
          <w:p w14:paraId="5B306D4D" w14:textId="663BCCE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scrutiny </w:t>
            </w:r>
          </w:p>
        </w:tc>
        <w:tc>
          <w:tcPr>
            <w:tcW w:w="1230" w:type="dxa"/>
            <w:tcMar>
              <w:left w:w="105" w:type="dxa"/>
              <w:right w:w="105" w:type="dxa"/>
            </w:tcMar>
          </w:tcPr>
          <w:p w14:paraId="6EEFF7EE" w14:textId="53CAAE0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tc>
        <w:tc>
          <w:tcPr>
            <w:tcW w:w="1265" w:type="dxa"/>
            <w:tcMar>
              <w:left w:w="105" w:type="dxa"/>
              <w:right w:w="105" w:type="dxa"/>
            </w:tcMar>
          </w:tcPr>
          <w:p w14:paraId="56E0F539" w14:textId="1DA1A29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33217DD" w14:textId="14F7F06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00B05706" w14:textId="6F694694"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0FAD8911" w14:textId="25D4323E" w:rsidR="6BB6C786" w:rsidRDefault="6BB6C786" w:rsidP="6BB6C786">
            <w:pPr>
              <w:jc w:val="center"/>
              <w:rPr>
                <w:rFonts w:ascii="Calibri" w:eastAsia="Calibri" w:hAnsi="Calibri" w:cs="Calibri"/>
                <w:sz w:val="20"/>
                <w:szCs w:val="20"/>
              </w:rPr>
            </w:pPr>
          </w:p>
        </w:tc>
      </w:tr>
      <w:tr w:rsidR="6BB6C786" w14:paraId="7A83FBD6" w14:textId="77777777" w:rsidTr="6BB6C786">
        <w:trPr>
          <w:trHeight w:val="300"/>
        </w:trPr>
        <w:tc>
          <w:tcPr>
            <w:tcW w:w="4230" w:type="dxa"/>
            <w:tcMar>
              <w:left w:w="105" w:type="dxa"/>
              <w:right w:w="105" w:type="dxa"/>
            </w:tcMar>
          </w:tcPr>
          <w:p w14:paraId="1F95A1E2" w14:textId="34FDC1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 xml:space="preserve">Further develop the </w:t>
            </w:r>
            <w:proofErr w:type="spellStart"/>
            <w:r w:rsidRPr="6BB6C786">
              <w:rPr>
                <w:rFonts w:ascii="Calibri" w:eastAsia="Calibri" w:hAnsi="Calibri" w:cs="Calibri"/>
                <w:sz w:val="20"/>
                <w:szCs w:val="20"/>
              </w:rPr>
              <w:t>digi</w:t>
            </w:r>
            <w:proofErr w:type="spellEnd"/>
            <w:r w:rsidRPr="6BB6C786">
              <w:rPr>
                <w:rFonts w:ascii="Calibri" w:eastAsia="Calibri" w:hAnsi="Calibri" w:cs="Calibri"/>
                <w:sz w:val="20"/>
                <w:szCs w:val="20"/>
              </w:rPr>
              <w:t xml:space="preserve"> dens in the shared areas and embed the DCF into classroom learning environments and quests</w:t>
            </w:r>
          </w:p>
        </w:tc>
        <w:tc>
          <w:tcPr>
            <w:tcW w:w="3540" w:type="dxa"/>
            <w:gridSpan w:val="2"/>
            <w:tcMar>
              <w:left w:w="105" w:type="dxa"/>
              <w:right w:w="105" w:type="dxa"/>
            </w:tcMar>
          </w:tcPr>
          <w:p w14:paraId="6102AD58" w14:textId="3A124B3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use a range of resources to develop their digital skills </w:t>
            </w:r>
          </w:p>
        </w:tc>
        <w:tc>
          <w:tcPr>
            <w:tcW w:w="1505" w:type="dxa"/>
            <w:tcMar>
              <w:left w:w="105" w:type="dxa"/>
              <w:right w:w="105" w:type="dxa"/>
            </w:tcMar>
          </w:tcPr>
          <w:p w14:paraId="79CE491B" w14:textId="28E4114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environment walks </w:t>
            </w:r>
          </w:p>
        </w:tc>
        <w:tc>
          <w:tcPr>
            <w:tcW w:w="1230" w:type="dxa"/>
            <w:tcMar>
              <w:left w:w="105" w:type="dxa"/>
              <w:right w:w="105" w:type="dxa"/>
            </w:tcMar>
          </w:tcPr>
          <w:p w14:paraId="522D79FF" w14:textId="1F01131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04C7AD53" w14:textId="30BF7C64" w:rsidR="6BB6C786" w:rsidRDefault="6BB6C786" w:rsidP="6BB6C786">
            <w:pPr>
              <w:rPr>
                <w:rFonts w:ascii="Calibri" w:eastAsia="Calibri" w:hAnsi="Calibri" w:cs="Calibri"/>
                <w:sz w:val="20"/>
                <w:szCs w:val="20"/>
              </w:rPr>
            </w:pPr>
          </w:p>
        </w:tc>
        <w:tc>
          <w:tcPr>
            <w:tcW w:w="1265" w:type="dxa"/>
            <w:tcMar>
              <w:left w:w="105" w:type="dxa"/>
              <w:right w:w="105" w:type="dxa"/>
            </w:tcMar>
          </w:tcPr>
          <w:p w14:paraId="04603BBF" w14:textId="5D30C80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59C5DED3" w14:textId="57BFCB6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5D0AE06" w14:textId="47E29B94"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02738A3B" w14:textId="2A1DFD87" w:rsidR="6BB6C786" w:rsidRDefault="6BB6C786" w:rsidP="6BB6C786">
            <w:pPr>
              <w:jc w:val="center"/>
              <w:rPr>
                <w:rFonts w:ascii="Calibri" w:eastAsia="Calibri" w:hAnsi="Calibri" w:cs="Calibri"/>
                <w:sz w:val="20"/>
                <w:szCs w:val="20"/>
              </w:rPr>
            </w:pPr>
          </w:p>
        </w:tc>
      </w:tr>
      <w:tr w:rsidR="6BB6C786" w14:paraId="0106A45C" w14:textId="77777777" w:rsidTr="6BB6C786">
        <w:trPr>
          <w:trHeight w:val="300"/>
        </w:trPr>
        <w:tc>
          <w:tcPr>
            <w:tcW w:w="4230" w:type="dxa"/>
            <w:tcMar>
              <w:left w:w="105" w:type="dxa"/>
              <w:right w:w="105" w:type="dxa"/>
            </w:tcMar>
          </w:tcPr>
          <w:p w14:paraId="38274226" w14:textId="49EEF87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Develop opportunities for digital leaders to work cross phase through half termly meetings with a focus on a range of digital resources </w:t>
            </w:r>
          </w:p>
        </w:tc>
        <w:tc>
          <w:tcPr>
            <w:tcW w:w="3540" w:type="dxa"/>
            <w:gridSpan w:val="2"/>
            <w:tcMar>
              <w:left w:w="105" w:type="dxa"/>
              <w:right w:w="105" w:type="dxa"/>
            </w:tcMar>
          </w:tcPr>
          <w:p w14:paraId="5BBDE3F7" w14:textId="296F2E5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leaders have opportunities to develop their digital skills and to use range of digital resources to then teach their class how to use them.</w:t>
            </w:r>
          </w:p>
        </w:tc>
        <w:tc>
          <w:tcPr>
            <w:tcW w:w="1505" w:type="dxa"/>
            <w:tcMar>
              <w:left w:w="105" w:type="dxa"/>
              <w:right w:w="105" w:type="dxa"/>
            </w:tcMar>
          </w:tcPr>
          <w:p w14:paraId="79D34033" w14:textId="54CF039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7ACD4C38" w14:textId="5E07EA0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tc>
        <w:tc>
          <w:tcPr>
            <w:tcW w:w="1230" w:type="dxa"/>
            <w:tcMar>
              <w:left w:w="105" w:type="dxa"/>
              <w:right w:w="105" w:type="dxa"/>
            </w:tcMar>
          </w:tcPr>
          <w:p w14:paraId="63BE424E" w14:textId="1D82889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1C969F0C" w14:textId="307AEB5E" w:rsidR="6BB6C786" w:rsidRDefault="6BB6C786" w:rsidP="6BB6C786">
            <w:pPr>
              <w:rPr>
                <w:rFonts w:ascii="Calibri" w:eastAsia="Calibri" w:hAnsi="Calibri" w:cs="Calibri"/>
                <w:sz w:val="20"/>
                <w:szCs w:val="20"/>
              </w:rPr>
            </w:pPr>
          </w:p>
        </w:tc>
        <w:tc>
          <w:tcPr>
            <w:tcW w:w="1265" w:type="dxa"/>
            <w:tcMar>
              <w:left w:w="105" w:type="dxa"/>
              <w:right w:w="105" w:type="dxa"/>
            </w:tcMar>
          </w:tcPr>
          <w:p w14:paraId="24875771" w14:textId="279F786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023DAA0" w14:textId="42BAEED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6F60EADC" w14:textId="24BED705"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0EC00206" w14:textId="34B3B6B2" w:rsidR="6BB6C786" w:rsidRDefault="6BB6C786" w:rsidP="6BB6C786">
            <w:pPr>
              <w:jc w:val="center"/>
              <w:rPr>
                <w:rFonts w:ascii="Calibri" w:eastAsia="Calibri" w:hAnsi="Calibri" w:cs="Calibri"/>
                <w:sz w:val="20"/>
                <w:szCs w:val="20"/>
              </w:rPr>
            </w:pPr>
          </w:p>
        </w:tc>
      </w:tr>
      <w:tr w:rsidR="6BB6C786" w14:paraId="35ECA39D" w14:textId="77777777" w:rsidTr="6BB6C786">
        <w:trPr>
          <w:trHeight w:val="300"/>
        </w:trPr>
        <w:tc>
          <w:tcPr>
            <w:tcW w:w="4230" w:type="dxa"/>
            <w:tcMar>
              <w:left w:w="105" w:type="dxa"/>
              <w:right w:w="105" w:type="dxa"/>
            </w:tcMar>
          </w:tcPr>
          <w:p w14:paraId="63C2F116" w14:textId="7E6BCC6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Continue with staff meeting training programme on different DCF strands to support teachers and share good practice. First sessions to focus on using </w:t>
            </w:r>
            <w:proofErr w:type="spellStart"/>
            <w:r w:rsidRPr="6BB6C786">
              <w:rPr>
                <w:rFonts w:ascii="Calibri" w:eastAsia="Calibri" w:hAnsi="Calibri" w:cs="Calibri"/>
                <w:sz w:val="20"/>
                <w:szCs w:val="20"/>
              </w:rPr>
              <w:t>digi</w:t>
            </w:r>
            <w:proofErr w:type="spellEnd"/>
            <w:r w:rsidRPr="6BB6C786">
              <w:rPr>
                <w:rFonts w:ascii="Calibri" w:eastAsia="Calibri" w:hAnsi="Calibri" w:cs="Calibri"/>
                <w:sz w:val="20"/>
                <w:szCs w:val="20"/>
              </w:rPr>
              <w:t xml:space="preserve"> den platform.</w:t>
            </w:r>
          </w:p>
        </w:tc>
        <w:tc>
          <w:tcPr>
            <w:tcW w:w="3540" w:type="dxa"/>
            <w:gridSpan w:val="2"/>
            <w:tcMar>
              <w:left w:w="105" w:type="dxa"/>
              <w:right w:w="105" w:type="dxa"/>
            </w:tcMar>
          </w:tcPr>
          <w:p w14:paraId="58D9AFCC" w14:textId="4B92859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are confident to teach DCF and have a bank of activities/plans to use </w:t>
            </w:r>
          </w:p>
        </w:tc>
        <w:tc>
          <w:tcPr>
            <w:tcW w:w="1505" w:type="dxa"/>
            <w:tcMar>
              <w:left w:w="105" w:type="dxa"/>
              <w:right w:w="105" w:type="dxa"/>
            </w:tcMar>
          </w:tcPr>
          <w:p w14:paraId="7DF57E5B" w14:textId="7C55927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1A26D1F6" w14:textId="20EA797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tc>
        <w:tc>
          <w:tcPr>
            <w:tcW w:w="1230" w:type="dxa"/>
            <w:tcMar>
              <w:left w:w="105" w:type="dxa"/>
              <w:right w:w="105" w:type="dxa"/>
            </w:tcMar>
          </w:tcPr>
          <w:p w14:paraId="08F42AE4" w14:textId="53B5D10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52D97A27" w14:textId="54C68955" w:rsidR="6BB6C786" w:rsidRDefault="6BB6C786" w:rsidP="6BB6C786">
            <w:pPr>
              <w:rPr>
                <w:rFonts w:ascii="Calibri" w:eastAsia="Calibri" w:hAnsi="Calibri" w:cs="Calibri"/>
                <w:sz w:val="20"/>
                <w:szCs w:val="20"/>
              </w:rPr>
            </w:pPr>
          </w:p>
        </w:tc>
        <w:tc>
          <w:tcPr>
            <w:tcW w:w="1265" w:type="dxa"/>
            <w:tcMar>
              <w:left w:w="105" w:type="dxa"/>
              <w:right w:w="105" w:type="dxa"/>
            </w:tcMar>
          </w:tcPr>
          <w:p w14:paraId="499A5A26" w14:textId="62A6A93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C8166D6" w14:textId="160260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E1CEFA3" w14:textId="38D8A91C"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200054F3" w14:textId="1BB33AB4" w:rsidR="6BB6C786" w:rsidRDefault="6BB6C786" w:rsidP="6BB6C786">
            <w:pPr>
              <w:jc w:val="center"/>
              <w:rPr>
                <w:rFonts w:ascii="Calibri" w:eastAsia="Calibri" w:hAnsi="Calibri" w:cs="Calibri"/>
                <w:sz w:val="20"/>
                <w:szCs w:val="20"/>
              </w:rPr>
            </w:pPr>
          </w:p>
        </w:tc>
      </w:tr>
      <w:tr w:rsidR="6BB6C786" w14:paraId="28FFD538" w14:textId="77777777" w:rsidTr="6BB6C786">
        <w:trPr>
          <w:trHeight w:val="300"/>
        </w:trPr>
        <w:tc>
          <w:tcPr>
            <w:tcW w:w="4230" w:type="dxa"/>
            <w:tcMar>
              <w:left w:w="105" w:type="dxa"/>
              <w:right w:w="105" w:type="dxa"/>
            </w:tcMar>
          </w:tcPr>
          <w:p w14:paraId="66DEABD3" w14:textId="52483E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Invest in a set of new </w:t>
            </w:r>
            <w:proofErr w:type="spellStart"/>
            <w:r w:rsidRPr="6BB6C786">
              <w:rPr>
                <w:rFonts w:ascii="Calibri" w:eastAsia="Calibri" w:hAnsi="Calibri" w:cs="Calibri"/>
                <w:sz w:val="20"/>
                <w:szCs w:val="20"/>
              </w:rPr>
              <w:t>ipads</w:t>
            </w:r>
            <w:proofErr w:type="spellEnd"/>
            <w:r w:rsidRPr="6BB6C786">
              <w:rPr>
                <w:rFonts w:ascii="Calibri" w:eastAsia="Calibri" w:hAnsi="Calibri" w:cs="Calibri"/>
                <w:sz w:val="20"/>
                <w:szCs w:val="20"/>
              </w:rPr>
              <w:t xml:space="preserve"> for upper school to create a set of 22</w:t>
            </w:r>
          </w:p>
        </w:tc>
        <w:tc>
          <w:tcPr>
            <w:tcW w:w="3540" w:type="dxa"/>
            <w:gridSpan w:val="2"/>
            <w:tcMar>
              <w:left w:w="105" w:type="dxa"/>
              <w:right w:w="105" w:type="dxa"/>
            </w:tcMar>
          </w:tcPr>
          <w:p w14:paraId="4520045E" w14:textId="02CAEAA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Upper school pupils have access to a range of devices</w:t>
            </w:r>
          </w:p>
        </w:tc>
        <w:tc>
          <w:tcPr>
            <w:tcW w:w="1505" w:type="dxa"/>
            <w:tcMar>
              <w:left w:w="105" w:type="dxa"/>
              <w:right w:w="105" w:type="dxa"/>
            </w:tcMar>
          </w:tcPr>
          <w:p w14:paraId="00C17692" w14:textId="46EAF7B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175564D5" w14:textId="3209B1E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tc>
        <w:tc>
          <w:tcPr>
            <w:tcW w:w="1230" w:type="dxa"/>
            <w:tcMar>
              <w:left w:w="105" w:type="dxa"/>
              <w:right w:w="105" w:type="dxa"/>
            </w:tcMar>
          </w:tcPr>
          <w:p w14:paraId="1792AA6A" w14:textId="6154F7F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1265" w:type="dxa"/>
            <w:tcMar>
              <w:left w:w="105" w:type="dxa"/>
              <w:right w:w="105" w:type="dxa"/>
            </w:tcMar>
          </w:tcPr>
          <w:p w14:paraId="50305AB8" w14:textId="7C95100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51B1041A" w14:textId="372F363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205" w:type="dxa"/>
            <w:tcMar>
              <w:left w:w="105" w:type="dxa"/>
              <w:right w:w="105" w:type="dxa"/>
            </w:tcMar>
          </w:tcPr>
          <w:p w14:paraId="43117862" w14:textId="4330573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£3600 (PTFA)</w:t>
            </w:r>
          </w:p>
        </w:tc>
        <w:tc>
          <w:tcPr>
            <w:tcW w:w="1061" w:type="dxa"/>
            <w:shd w:val="clear" w:color="auto" w:fill="FFFFFF" w:themeFill="background1"/>
            <w:tcMar>
              <w:left w:w="105" w:type="dxa"/>
              <w:right w:w="105" w:type="dxa"/>
            </w:tcMar>
          </w:tcPr>
          <w:p w14:paraId="05665741" w14:textId="3B6ED7C7" w:rsidR="6BB6C786" w:rsidRDefault="6BB6C786" w:rsidP="6BB6C786">
            <w:pPr>
              <w:jc w:val="center"/>
              <w:rPr>
                <w:rFonts w:ascii="Calibri" w:eastAsia="Calibri" w:hAnsi="Calibri" w:cs="Calibri"/>
                <w:sz w:val="20"/>
                <w:szCs w:val="20"/>
              </w:rPr>
            </w:pPr>
          </w:p>
        </w:tc>
      </w:tr>
      <w:tr w:rsidR="6BB6C786" w14:paraId="1820220B" w14:textId="77777777" w:rsidTr="6BB6C786">
        <w:trPr>
          <w:trHeight w:val="300"/>
        </w:trPr>
        <w:tc>
          <w:tcPr>
            <w:tcW w:w="4230" w:type="dxa"/>
            <w:tcMar>
              <w:left w:w="105" w:type="dxa"/>
              <w:right w:w="105" w:type="dxa"/>
            </w:tcMar>
          </w:tcPr>
          <w:p w14:paraId="4AC6B1D7" w14:textId="1450CF6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Embed the range of </w:t>
            </w:r>
            <w:proofErr w:type="gramStart"/>
            <w:r w:rsidRPr="6BB6C786">
              <w:rPr>
                <w:rFonts w:ascii="Calibri" w:eastAsia="Calibri" w:hAnsi="Calibri" w:cs="Calibri"/>
                <w:sz w:val="20"/>
                <w:szCs w:val="20"/>
              </w:rPr>
              <w:t>age appropriate</w:t>
            </w:r>
            <w:proofErr w:type="gramEnd"/>
            <w:r w:rsidRPr="6BB6C786">
              <w:rPr>
                <w:rFonts w:ascii="Calibri" w:eastAsia="Calibri" w:hAnsi="Calibri" w:cs="Calibri"/>
                <w:sz w:val="20"/>
                <w:szCs w:val="20"/>
              </w:rPr>
              <w:t xml:space="preserve"> apps and websites from the Mr P training and ensure project planning reflects digital opportunities </w:t>
            </w:r>
          </w:p>
        </w:tc>
        <w:tc>
          <w:tcPr>
            <w:tcW w:w="3540" w:type="dxa"/>
            <w:gridSpan w:val="2"/>
            <w:tcMar>
              <w:left w:w="105" w:type="dxa"/>
              <w:right w:w="105" w:type="dxa"/>
            </w:tcMar>
          </w:tcPr>
          <w:p w14:paraId="6BC4AC9D" w14:textId="5E8BD57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develop their digital skills through a range of engaging apps</w:t>
            </w:r>
          </w:p>
        </w:tc>
        <w:tc>
          <w:tcPr>
            <w:tcW w:w="1505" w:type="dxa"/>
            <w:tcMar>
              <w:left w:w="105" w:type="dxa"/>
              <w:right w:w="105" w:type="dxa"/>
            </w:tcMar>
          </w:tcPr>
          <w:p w14:paraId="7763EBA6" w14:textId="676D5F9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6F1D4942" w14:textId="23E736A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tc>
        <w:tc>
          <w:tcPr>
            <w:tcW w:w="1230" w:type="dxa"/>
            <w:tcMar>
              <w:left w:w="105" w:type="dxa"/>
              <w:right w:w="105" w:type="dxa"/>
            </w:tcMar>
          </w:tcPr>
          <w:p w14:paraId="73059281" w14:textId="5917E02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tc>
        <w:tc>
          <w:tcPr>
            <w:tcW w:w="1265" w:type="dxa"/>
            <w:tcMar>
              <w:left w:w="105" w:type="dxa"/>
              <w:right w:w="105" w:type="dxa"/>
            </w:tcMar>
          </w:tcPr>
          <w:p w14:paraId="00D49A39" w14:textId="261500C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397436B4" w14:textId="2950247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3F30D187" w14:textId="43BDE340"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05D4D5D3" w14:textId="50782841" w:rsidR="6BB6C786" w:rsidRDefault="6BB6C786" w:rsidP="6BB6C786">
            <w:pPr>
              <w:jc w:val="center"/>
              <w:rPr>
                <w:rFonts w:ascii="Calibri" w:eastAsia="Calibri" w:hAnsi="Calibri" w:cs="Calibri"/>
                <w:sz w:val="20"/>
                <w:szCs w:val="20"/>
              </w:rPr>
            </w:pPr>
          </w:p>
        </w:tc>
      </w:tr>
      <w:tr w:rsidR="6BB6C786" w14:paraId="1E9F4F5D" w14:textId="77777777" w:rsidTr="6BB6C786">
        <w:trPr>
          <w:trHeight w:val="300"/>
        </w:trPr>
        <w:tc>
          <w:tcPr>
            <w:tcW w:w="4230" w:type="dxa"/>
            <w:tcMar>
              <w:left w:w="105" w:type="dxa"/>
              <w:right w:w="105" w:type="dxa"/>
            </w:tcMar>
          </w:tcPr>
          <w:p w14:paraId="635E4821" w14:textId="4E3D755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Embed the use of Seesaw in EY and LS and Google classroom for US to create digital portfolios of work across the range of AOLEs</w:t>
            </w:r>
          </w:p>
        </w:tc>
        <w:tc>
          <w:tcPr>
            <w:tcW w:w="3540" w:type="dxa"/>
            <w:gridSpan w:val="2"/>
            <w:tcMar>
              <w:left w:w="105" w:type="dxa"/>
              <w:right w:w="105" w:type="dxa"/>
            </w:tcMar>
          </w:tcPr>
          <w:p w14:paraId="04038BED" w14:textId="3D7ACED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have digital portfolios of work which they can access and add to</w:t>
            </w:r>
          </w:p>
        </w:tc>
        <w:tc>
          <w:tcPr>
            <w:tcW w:w="1505" w:type="dxa"/>
            <w:tcMar>
              <w:left w:w="105" w:type="dxa"/>
              <w:right w:w="105" w:type="dxa"/>
            </w:tcMar>
          </w:tcPr>
          <w:p w14:paraId="34E23F39" w14:textId="77A8AA3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432A4199" w14:textId="71D8996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p w14:paraId="0AC89CEC" w14:textId="55667686" w:rsidR="6BB6C786" w:rsidRDefault="6BB6C786" w:rsidP="6BB6C786">
            <w:pPr>
              <w:rPr>
                <w:rFonts w:ascii="Calibri" w:eastAsia="Calibri" w:hAnsi="Calibri" w:cs="Calibri"/>
                <w:sz w:val="20"/>
                <w:szCs w:val="20"/>
              </w:rPr>
            </w:pPr>
          </w:p>
        </w:tc>
        <w:tc>
          <w:tcPr>
            <w:tcW w:w="1230" w:type="dxa"/>
            <w:tcMar>
              <w:left w:w="105" w:type="dxa"/>
              <w:right w:w="105" w:type="dxa"/>
            </w:tcMar>
          </w:tcPr>
          <w:p w14:paraId="637315FE" w14:textId="12B8A47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4C224DFB" w14:textId="1708C324" w:rsidR="6BB6C786" w:rsidRDefault="6BB6C786" w:rsidP="6BB6C786">
            <w:pPr>
              <w:rPr>
                <w:rFonts w:ascii="Calibri" w:eastAsia="Calibri" w:hAnsi="Calibri" w:cs="Calibri"/>
                <w:sz w:val="20"/>
                <w:szCs w:val="20"/>
              </w:rPr>
            </w:pPr>
          </w:p>
        </w:tc>
        <w:tc>
          <w:tcPr>
            <w:tcW w:w="1265" w:type="dxa"/>
            <w:tcMar>
              <w:left w:w="105" w:type="dxa"/>
              <w:right w:w="105" w:type="dxa"/>
            </w:tcMar>
          </w:tcPr>
          <w:p w14:paraId="177182B0" w14:textId="506076E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868D688" w14:textId="73C4610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62733248" w14:textId="643BD6D0"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39A8BC7E" w14:textId="0A3B3549" w:rsidR="6BB6C786" w:rsidRDefault="6BB6C786" w:rsidP="6BB6C786">
            <w:pPr>
              <w:jc w:val="center"/>
              <w:rPr>
                <w:rFonts w:ascii="Calibri" w:eastAsia="Calibri" w:hAnsi="Calibri" w:cs="Calibri"/>
                <w:sz w:val="20"/>
                <w:szCs w:val="20"/>
              </w:rPr>
            </w:pPr>
          </w:p>
        </w:tc>
      </w:tr>
      <w:tr w:rsidR="6BB6C786" w14:paraId="3FFFBE73" w14:textId="77777777" w:rsidTr="6BB6C786">
        <w:trPr>
          <w:trHeight w:val="300"/>
        </w:trPr>
        <w:tc>
          <w:tcPr>
            <w:tcW w:w="4230" w:type="dxa"/>
            <w:tcMar>
              <w:left w:w="105" w:type="dxa"/>
              <w:right w:w="105" w:type="dxa"/>
            </w:tcMar>
          </w:tcPr>
          <w:p w14:paraId="011298AF" w14:textId="1D93A4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Develop use of the 3d printer through class sessions and after school club</w:t>
            </w:r>
          </w:p>
        </w:tc>
        <w:tc>
          <w:tcPr>
            <w:tcW w:w="3540" w:type="dxa"/>
            <w:gridSpan w:val="2"/>
            <w:tcMar>
              <w:left w:w="105" w:type="dxa"/>
              <w:right w:w="105" w:type="dxa"/>
            </w:tcMar>
          </w:tcPr>
          <w:p w14:paraId="0F298C6D" w14:textId="5E4A83A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can use the 3d printer to create models</w:t>
            </w:r>
          </w:p>
        </w:tc>
        <w:tc>
          <w:tcPr>
            <w:tcW w:w="1505" w:type="dxa"/>
            <w:tcMar>
              <w:left w:w="105" w:type="dxa"/>
              <w:right w:w="105" w:type="dxa"/>
            </w:tcMar>
          </w:tcPr>
          <w:p w14:paraId="20751B01" w14:textId="2D6E3C4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04628F96" w14:textId="40D99A7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Digital scrutiny</w:t>
            </w:r>
          </w:p>
        </w:tc>
        <w:tc>
          <w:tcPr>
            <w:tcW w:w="1230" w:type="dxa"/>
            <w:tcMar>
              <w:left w:w="105" w:type="dxa"/>
              <w:right w:w="105" w:type="dxa"/>
            </w:tcMar>
          </w:tcPr>
          <w:p w14:paraId="06D7D481" w14:textId="54D499D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3ABFC306" w14:textId="4BA7D58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MV</w:t>
            </w:r>
          </w:p>
        </w:tc>
        <w:tc>
          <w:tcPr>
            <w:tcW w:w="1265" w:type="dxa"/>
            <w:tcMar>
              <w:left w:w="105" w:type="dxa"/>
              <w:right w:w="105" w:type="dxa"/>
            </w:tcMar>
          </w:tcPr>
          <w:p w14:paraId="4BF8C026" w14:textId="20FF1E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23741B1E" w14:textId="26FC28E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08828C88" w14:textId="1B0C5124"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3531AAC5" w14:textId="44D8CF51" w:rsidR="6BB6C786" w:rsidRDefault="6BB6C786" w:rsidP="6BB6C786">
            <w:pPr>
              <w:jc w:val="center"/>
              <w:rPr>
                <w:rFonts w:ascii="Calibri" w:eastAsia="Calibri" w:hAnsi="Calibri" w:cs="Calibri"/>
                <w:sz w:val="20"/>
                <w:szCs w:val="20"/>
              </w:rPr>
            </w:pPr>
          </w:p>
        </w:tc>
      </w:tr>
      <w:tr w:rsidR="6BB6C786" w14:paraId="02D54248" w14:textId="77777777" w:rsidTr="6BB6C786">
        <w:trPr>
          <w:trHeight w:val="300"/>
        </w:trPr>
        <w:tc>
          <w:tcPr>
            <w:tcW w:w="14776" w:type="dxa"/>
            <w:gridSpan w:val="9"/>
            <w:shd w:val="clear" w:color="auto" w:fill="D9D9D9" w:themeFill="background1" w:themeFillShade="D9"/>
            <w:tcMar>
              <w:left w:w="105" w:type="dxa"/>
              <w:right w:w="105" w:type="dxa"/>
            </w:tcMar>
          </w:tcPr>
          <w:p w14:paraId="3C870929" w14:textId="4746BD62"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Welsh skills</w:t>
            </w:r>
          </w:p>
        </w:tc>
      </w:tr>
      <w:tr w:rsidR="6BB6C786" w14:paraId="19DED14A" w14:textId="77777777" w:rsidTr="6BB6C786">
        <w:trPr>
          <w:trHeight w:val="300"/>
        </w:trPr>
        <w:tc>
          <w:tcPr>
            <w:tcW w:w="4230" w:type="dxa"/>
            <w:tcMar>
              <w:left w:w="105" w:type="dxa"/>
              <w:right w:w="105" w:type="dxa"/>
            </w:tcMar>
          </w:tcPr>
          <w:p w14:paraId="6E72922F" w14:textId="08D72A6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project planning format to include Welsh language to be used across the curriculum in topic lessons. Welsh vocab to be used in all projects.</w:t>
            </w:r>
          </w:p>
        </w:tc>
        <w:tc>
          <w:tcPr>
            <w:tcW w:w="3540" w:type="dxa"/>
            <w:gridSpan w:val="2"/>
            <w:tcMar>
              <w:left w:w="105" w:type="dxa"/>
              <w:right w:w="105" w:type="dxa"/>
            </w:tcMar>
          </w:tcPr>
          <w:p w14:paraId="18D30A76" w14:textId="7890FC6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Welsh vocabulary used across the curriculum in a range of AOLE</w:t>
            </w:r>
          </w:p>
        </w:tc>
        <w:tc>
          <w:tcPr>
            <w:tcW w:w="1505" w:type="dxa"/>
            <w:tcMar>
              <w:left w:w="105" w:type="dxa"/>
              <w:right w:w="105" w:type="dxa"/>
            </w:tcMar>
          </w:tcPr>
          <w:p w14:paraId="0DD8B845" w14:textId="4EEFDEF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 scrutiny</w:t>
            </w:r>
          </w:p>
          <w:p w14:paraId="1DB40E68" w14:textId="359C90D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 and staff voice, Planning scrutiny </w:t>
            </w:r>
          </w:p>
        </w:tc>
        <w:tc>
          <w:tcPr>
            <w:tcW w:w="1230" w:type="dxa"/>
            <w:tcMar>
              <w:left w:w="105" w:type="dxa"/>
              <w:right w:w="105" w:type="dxa"/>
            </w:tcMar>
          </w:tcPr>
          <w:p w14:paraId="4813D0B4" w14:textId="6F9B21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p w14:paraId="6EC8EF6D" w14:textId="58C7E3F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4F37F730" w14:textId="5AAC0C1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7DC76B81" w14:textId="59CB9CC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05F49A9E" w14:textId="4450A998"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26DA8987" w14:textId="74199E01" w:rsidR="6BB6C786" w:rsidRDefault="6BB6C786" w:rsidP="6BB6C786">
            <w:pPr>
              <w:jc w:val="center"/>
              <w:rPr>
                <w:rFonts w:ascii="Calibri" w:eastAsia="Calibri" w:hAnsi="Calibri" w:cs="Calibri"/>
                <w:sz w:val="20"/>
                <w:szCs w:val="20"/>
              </w:rPr>
            </w:pPr>
          </w:p>
        </w:tc>
      </w:tr>
      <w:tr w:rsidR="6BB6C786" w14:paraId="71E3B7D5" w14:textId="77777777" w:rsidTr="6BB6C786">
        <w:trPr>
          <w:trHeight w:val="300"/>
        </w:trPr>
        <w:tc>
          <w:tcPr>
            <w:tcW w:w="4230" w:type="dxa"/>
            <w:tcMar>
              <w:left w:w="105" w:type="dxa"/>
              <w:right w:w="105" w:type="dxa"/>
            </w:tcMar>
          </w:tcPr>
          <w:p w14:paraId="350F0ED3" w14:textId="245E722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Embed the use Welsh games which focus on extending answers and increasing pupil confidence in asking and answering questions so they can hold a conversation </w:t>
            </w:r>
          </w:p>
        </w:tc>
        <w:tc>
          <w:tcPr>
            <w:tcW w:w="3540" w:type="dxa"/>
            <w:gridSpan w:val="2"/>
            <w:tcMar>
              <w:left w:w="105" w:type="dxa"/>
              <w:right w:w="105" w:type="dxa"/>
            </w:tcMar>
          </w:tcPr>
          <w:p w14:paraId="175D8893" w14:textId="359EF84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Welsh conversational skills and developed and pupils’ progress in their Welsh language skills as they progress through the school</w:t>
            </w:r>
          </w:p>
        </w:tc>
        <w:tc>
          <w:tcPr>
            <w:tcW w:w="1505" w:type="dxa"/>
            <w:tcMar>
              <w:left w:w="105" w:type="dxa"/>
              <w:right w:w="105" w:type="dxa"/>
            </w:tcMar>
          </w:tcPr>
          <w:p w14:paraId="4C293A22" w14:textId="0418469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p w14:paraId="2D1EF092" w14:textId="69F45CA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Welsh work scrutiny </w:t>
            </w:r>
          </w:p>
        </w:tc>
        <w:tc>
          <w:tcPr>
            <w:tcW w:w="1230" w:type="dxa"/>
            <w:tcMar>
              <w:left w:w="105" w:type="dxa"/>
              <w:right w:w="105" w:type="dxa"/>
            </w:tcMar>
          </w:tcPr>
          <w:p w14:paraId="1331E7D0" w14:textId="7EE486F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p w14:paraId="27DAC71D" w14:textId="532E40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32EDF57D" w14:textId="00BA262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4D2D97A3" w14:textId="012AC34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28D9A867" w14:textId="020EC866"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1881443D" w14:textId="762E0560" w:rsidR="6BB6C786" w:rsidRDefault="6BB6C786" w:rsidP="6BB6C786">
            <w:pPr>
              <w:jc w:val="center"/>
              <w:rPr>
                <w:rFonts w:ascii="Calibri" w:eastAsia="Calibri" w:hAnsi="Calibri" w:cs="Calibri"/>
                <w:sz w:val="20"/>
                <w:szCs w:val="20"/>
              </w:rPr>
            </w:pPr>
          </w:p>
        </w:tc>
      </w:tr>
      <w:tr w:rsidR="6BB6C786" w14:paraId="5FB0F96F" w14:textId="77777777" w:rsidTr="6BB6C786">
        <w:trPr>
          <w:trHeight w:val="300"/>
        </w:trPr>
        <w:tc>
          <w:tcPr>
            <w:tcW w:w="4230" w:type="dxa"/>
            <w:tcMar>
              <w:left w:w="105" w:type="dxa"/>
              <w:right w:w="105" w:type="dxa"/>
            </w:tcMar>
          </w:tcPr>
          <w:p w14:paraId="55808759" w14:textId="4B35EA2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Embed </w:t>
            </w:r>
            <w:proofErr w:type="spellStart"/>
            <w:r w:rsidRPr="6BB6C786">
              <w:rPr>
                <w:rFonts w:ascii="Calibri" w:eastAsia="Calibri" w:hAnsi="Calibri" w:cs="Calibri"/>
                <w:sz w:val="20"/>
                <w:szCs w:val="20"/>
              </w:rPr>
              <w:t>Tric</w:t>
            </w:r>
            <w:proofErr w:type="spellEnd"/>
            <w:r w:rsidRPr="6BB6C786">
              <w:rPr>
                <w:rFonts w:ascii="Calibri" w:eastAsia="Calibri" w:hAnsi="Calibri" w:cs="Calibri"/>
                <w:sz w:val="20"/>
                <w:szCs w:val="20"/>
              </w:rPr>
              <w:t xml:space="preserve"> a </w:t>
            </w:r>
            <w:proofErr w:type="spellStart"/>
            <w:r w:rsidRPr="6BB6C786">
              <w:rPr>
                <w:rFonts w:ascii="Calibri" w:eastAsia="Calibri" w:hAnsi="Calibri" w:cs="Calibri"/>
                <w:sz w:val="20"/>
                <w:szCs w:val="20"/>
              </w:rPr>
              <w:t>Clic</w:t>
            </w:r>
            <w:proofErr w:type="spellEnd"/>
            <w:r w:rsidRPr="6BB6C786">
              <w:rPr>
                <w:rFonts w:ascii="Calibri" w:eastAsia="Calibri" w:hAnsi="Calibri" w:cs="Calibri"/>
                <w:sz w:val="20"/>
                <w:szCs w:val="20"/>
              </w:rPr>
              <w:t xml:space="preserve"> in EY and further develop Welsh guided reading in LS and US</w:t>
            </w:r>
          </w:p>
        </w:tc>
        <w:tc>
          <w:tcPr>
            <w:tcW w:w="3540" w:type="dxa"/>
            <w:gridSpan w:val="2"/>
            <w:tcMar>
              <w:left w:w="105" w:type="dxa"/>
              <w:right w:w="105" w:type="dxa"/>
            </w:tcMar>
          </w:tcPr>
          <w:p w14:paraId="66B78B9C" w14:textId="56CD300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become more competent and confident at reading Welsh</w:t>
            </w:r>
          </w:p>
        </w:tc>
        <w:tc>
          <w:tcPr>
            <w:tcW w:w="1505" w:type="dxa"/>
            <w:tcMar>
              <w:left w:w="105" w:type="dxa"/>
              <w:right w:w="105" w:type="dxa"/>
            </w:tcMar>
          </w:tcPr>
          <w:p w14:paraId="6C5F7507" w14:textId="4E5E0CF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p w14:paraId="795A5836" w14:textId="6B4FFC7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Welsh work scrutiny </w:t>
            </w:r>
          </w:p>
        </w:tc>
        <w:tc>
          <w:tcPr>
            <w:tcW w:w="1230" w:type="dxa"/>
            <w:tcMar>
              <w:left w:w="105" w:type="dxa"/>
              <w:right w:w="105" w:type="dxa"/>
            </w:tcMar>
          </w:tcPr>
          <w:p w14:paraId="0C13C774" w14:textId="12D9723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w:t>
            </w:r>
          </w:p>
          <w:p w14:paraId="30981E19" w14:textId="2103932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37420A29" w14:textId="4B743F1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D94B864" w14:textId="46D3FE9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7DA67351" w14:textId="229B6DF5"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623D12DC" w14:textId="0292FAB9" w:rsidR="6BB6C786" w:rsidRDefault="6BB6C786" w:rsidP="6BB6C786">
            <w:pPr>
              <w:jc w:val="center"/>
              <w:rPr>
                <w:rFonts w:ascii="Calibri" w:eastAsia="Calibri" w:hAnsi="Calibri" w:cs="Calibri"/>
                <w:sz w:val="20"/>
                <w:szCs w:val="20"/>
              </w:rPr>
            </w:pPr>
          </w:p>
        </w:tc>
      </w:tr>
      <w:tr w:rsidR="6BB6C786" w14:paraId="3F148523" w14:textId="77777777" w:rsidTr="6BB6C786">
        <w:trPr>
          <w:trHeight w:val="300"/>
        </w:trPr>
        <w:tc>
          <w:tcPr>
            <w:tcW w:w="4230" w:type="dxa"/>
            <w:tcMar>
              <w:left w:w="105" w:type="dxa"/>
              <w:right w:w="105" w:type="dxa"/>
            </w:tcMar>
          </w:tcPr>
          <w:p w14:paraId="497E62F4" w14:textId="153CFAD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training needs to be identified and included in the performance management PL pathways</w:t>
            </w:r>
          </w:p>
        </w:tc>
        <w:tc>
          <w:tcPr>
            <w:tcW w:w="3540" w:type="dxa"/>
            <w:gridSpan w:val="2"/>
            <w:tcMar>
              <w:left w:w="105" w:type="dxa"/>
              <w:right w:w="105" w:type="dxa"/>
            </w:tcMar>
          </w:tcPr>
          <w:p w14:paraId="3CD7EDC0" w14:textId="50F86D4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All identified staff to have personalised training programme to increase their confidence with Welsh language</w:t>
            </w:r>
          </w:p>
        </w:tc>
        <w:tc>
          <w:tcPr>
            <w:tcW w:w="1505" w:type="dxa"/>
            <w:tcMar>
              <w:left w:w="105" w:type="dxa"/>
              <w:right w:w="105" w:type="dxa"/>
            </w:tcMar>
          </w:tcPr>
          <w:p w14:paraId="2792ADD5" w14:textId="4EFC6F4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voice</w:t>
            </w:r>
          </w:p>
          <w:p w14:paraId="09CE498D" w14:textId="1503C17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Lesson observations </w:t>
            </w:r>
          </w:p>
        </w:tc>
        <w:tc>
          <w:tcPr>
            <w:tcW w:w="1230" w:type="dxa"/>
            <w:tcMar>
              <w:left w:w="105" w:type="dxa"/>
              <w:right w:w="105" w:type="dxa"/>
            </w:tcMar>
          </w:tcPr>
          <w:p w14:paraId="2C8521FA" w14:textId="5EFA3E5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70A8C6CD" w14:textId="76E75B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1EDEFE4" w14:textId="68D26B4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5A203783" w14:textId="2EABDEC4"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7712C8DE" w14:textId="09D34341" w:rsidR="6BB6C786" w:rsidRDefault="6BB6C786" w:rsidP="6BB6C786">
            <w:pPr>
              <w:jc w:val="center"/>
              <w:rPr>
                <w:rFonts w:ascii="Calibri" w:eastAsia="Calibri" w:hAnsi="Calibri" w:cs="Calibri"/>
                <w:sz w:val="20"/>
                <w:szCs w:val="20"/>
              </w:rPr>
            </w:pPr>
          </w:p>
        </w:tc>
      </w:tr>
      <w:tr w:rsidR="6BB6C786" w14:paraId="1FB4EFFE" w14:textId="77777777" w:rsidTr="6BB6C786">
        <w:trPr>
          <w:trHeight w:val="300"/>
        </w:trPr>
        <w:tc>
          <w:tcPr>
            <w:tcW w:w="4230" w:type="dxa"/>
            <w:tcMar>
              <w:left w:w="105" w:type="dxa"/>
              <w:right w:w="105" w:type="dxa"/>
            </w:tcMar>
          </w:tcPr>
          <w:p w14:paraId="524AAA57" w14:textId="1128DA2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 xml:space="preserve">Staff all have access and regular use of </w:t>
            </w:r>
            <w:proofErr w:type="spellStart"/>
            <w:r w:rsidRPr="6BB6C786">
              <w:rPr>
                <w:rFonts w:ascii="Calibri" w:eastAsia="Calibri" w:hAnsi="Calibri" w:cs="Calibri"/>
                <w:sz w:val="20"/>
                <w:szCs w:val="20"/>
              </w:rPr>
              <w:t>duolingo</w:t>
            </w:r>
            <w:proofErr w:type="spellEnd"/>
            <w:r w:rsidRPr="6BB6C786">
              <w:rPr>
                <w:rFonts w:ascii="Calibri" w:eastAsia="Calibri" w:hAnsi="Calibri" w:cs="Calibri"/>
                <w:sz w:val="20"/>
                <w:szCs w:val="20"/>
              </w:rPr>
              <w:t xml:space="preserve"> to support Welsh language development.</w:t>
            </w:r>
          </w:p>
        </w:tc>
        <w:tc>
          <w:tcPr>
            <w:tcW w:w="3540" w:type="dxa"/>
            <w:gridSpan w:val="2"/>
            <w:tcMar>
              <w:left w:w="105" w:type="dxa"/>
              <w:right w:w="105" w:type="dxa"/>
            </w:tcMar>
          </w:tcPr>
          <w:p w14:paraId="2DDF8BE4" w14:textId="3DCC9F2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develop increased confidence and skills with Welsh language </w:t>
            </w:r>
          </w:p>
        </w:tc>
        <w:tc>
          <w:tcPr>
            <w:tcW w:w="1505" w:type="dxa"/>
            <w:tcMar>
              <w:left w:w="105" w:type="dxa"/>
              <w:right w:w="105" w:type="dxa"/>
            </w:tcMar>
          </w:tcPr>
          <w:p w14:paraId="06463430" w14:textId="6CF91B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voice</w:t>
            </w:r>
          </w:p>
          <w:p w14:paraId="1827DEDD" w14:textId="60E9A52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Lesson observations </w:t>
            </w:r>
          </w:p>
        </w:tc>
        <w:tc>
          <w:tcPr>
            <w:tcW w:w="1230" w:type="dxa"/>
            <w:tcMar>
              <w:left w:w="105" w:type="dxa"/>
              <w:right w:w="105" w:type="dxa"/>
            </w:tcMar>
          </w:tcPr>
          <w:p w14:paraId="6C59FBD5" w14:textId="25EF8A1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257CA808" w14:textId="75A3EEC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10043BDD" w14:textId="1FA467C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2D2B83C" w14:textId="560CFED3"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075EA0E4" w14:textId="0166D834" w:rsidR="6BB6C786" w:rsidRDefault="6BB6C786" w:rsidP="6BB6C786">
            <w:pPr>
              <w:jc w:val="center"/>
              <w:rPr>
                <w:rFonts w:ascii="Calibri" w:eastAsia="Calibri" w:hAnsi="Calibri" w:cs="Calibri"/>
                <w:sz w:val="20"/>
                <w:szCs w:val="20"/>
              </w:rPr>
            </w:pPr>
          </w:p>
        </w:tc>
      </w:tr>
      <w:tr w:rsidR="6BB6C786" w14:paraId="51045AE3" w14:textId="77777777" w:rsidTr="6BB6C786">
        <w:trPr>
          <w:trHeight w:val="300"/>
        </w:trPr>
        <w:tc>
          <w:tcPr>
            <w:tcW w:w="4230" w:type="dxa"/>
            <w:tcMar>
              <w:left w:w="105" w:type="dxa"/>
              <w:right w:w="105" w:type="dxa"/>
            </w:tcMar>
          </w:tcPr>
          <w:p w14:paraId="2E1B1BA2" w14:textId="23D6580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Develop use of staff Welsh through fortnightly ‘</w:t>
            </w:r>
            <w:proofErr w:type="spellStart"/>
            <w:r w:rsidRPr="6BB6C786">
              <w:rPr>
                <w:rFonts w:ascii="Calibri" w:eastAsia="Calibri" w:hAnsi="Calibri" w:cs="Calibri"/>
                <w:sz w:val="20"/>
                <w:szCs w:val="20"/>
              </w:rPr>
              <w:t>Te</w:t>
            </w:r>
            <w:proofErr w:type="spellEnd"/>
            <w:r w:rsidRPr="6BB6C786">
              <w:rPr>
                <w:rFonts w:ascii="Calibri" w:eastAsia="Calibri" w:hAnsi="Calibri" w:cs="Calibri"/>
                <w:sz w:val="20"/>
                <w:szCs w:val="20"/>
              </w:rPr>
              <w:t xml:space="preserve"> a </w:t>
            </w:r>
            <w:proofErr w:type="spellStart"/>
            <w:r w:rsidRPr="6BB6C786">
              <w:rPr>
                <w:rFonts w:ascii="Calibri" w:eastAsia="Calibri" w:hAnsi="Calibri" w:cs="Calibri"/>
                <w:sz w:val="20"/>
                <w:szCs w:val="20"/>
              </w:rPr>
              <w:t>Sgwrs</w:t>
            </w:r>
            <w:proofErr w:type="spellEnd"/>
            <w:r w:rsidRPr="6BB6C786">
              <w:rPr>
                <w:rFonts w:ascii="Calibri" w:eastAsia="Calibri" w:hAnsi="Calibri" w:cs="Calibri"/>
                <w:sz w:val="20"/>
                <w:szCs w:val="20"/>
              </w:rPr>
              <w:t>’</w:t>
            </w:r>
          </w:p>
        </w:tc>
        <w:tc>
          <w:tcPr>
            <w:tcW w:w="3540" w:type="dxa"/>
            <w:gridSpan w:val="2"/>
            <w:tcMar>
              <w:left w:w="105" w:type="dxa"/>
              <w:right w:w="105" w:type="dxa"/>
            </w:tcMar>
          </w:tcPr>
          <w:p w14:paraId="02E49128" w14:textId="6E96C26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develop increased confidence and skills with Welsh language </w:t>
            </w:r>
          </w:p>
        </w:tc>
        <w:tc>
          <w:tcPr>
            <w:tcW w:w="1505" w:type="dxa"/>
            <w:tcMar>
              <w:left w:w="105" w:type="dxa"/>
              <w:right w:w="105" w:type="dxa"/>
            </w:tcMar>
          </w:tcPr>
          <w:p w14:paraId="6670CBAB" w14:textId="1E02D1D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voice </w:t>
            </w:r>
          </w:p>
        </w:tc>
        <w:tc>
          <w:tcPr>
            <w:tcW w:w="1230" w:type="dxa"/>
            <w:tcMar>
              <w:left w:w="105" w:type="dxa"/>
              <w:right w:w="105" w:type="dxa"/>
            </w:tcMar>
          </w:tcPr>
          <w:p w14:paraId="61FAB061" w14:textId="536C90E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47547397" w14:textId="2508269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368FD098" w14:textId="7BB26F5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47F23DA1" w14:textId="2EDD24AE"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56AE2FC7" w14:textId="003293FC" w:rsidR="6BB6C786" w:rsidRDefault="6BB6C786" w:rsidP="6BB6C786">
            <w:pPr>
              <w:jc w:val="center"/>
              <w:rPr>
                <w:rFonts w:ascii="Calibri" w:eastAsia="Calibri" w:hAnsi="Calibri" w:cs="Calibri"/>
                <w:sz w:val="20"/>
                <w:szCs w:val="20"/>
              </w:rPr>
            </w:pPr>
          </w:p>
        </w:tc>
      </w:tr>
      <w:tr w:rsidR="6BB6C786" w14:paraId="27238ED3" w14:textId="77777777" w:rsidTr="6BB6C786">
        <w:trPr>
          <w:trHeight w:val="300"/>
        </w:trPr>
        <w:tc>
          <w:tcPr>
            <w:tcW w:w="4230" w:type="dxa"/>
            <w:tcMar>
              <w:left w:w="105" w:type="dxa"/>
              <w:right w:w="105" w:type="dxa"/>
            </w:tcMar>
          </w:tcPr>
          <w:p w14:paraId="760CB319" w14:textId="057D89D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Complete the implementation of the action plan to meet target areas for CC Aur award </w:t>
            </w:r>
          </w:p>
        </w:tc>
        <w:tc>
          <w:tcPr>
            <w:tcW w:w="3540" w:type="dxa"/>
            <w:gridSpan w:val="2"/>
            <w:tcMar>
              <w:left w:w="105" w:type="dxa"/>
              <w:right w:w="105" w:type="dxa"/>
            </w:tcMar>
          </w:tcPr>
          <w:p w14:paraId="67558C13" w14:textId="352C790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Clear action plan in place to work towards Aur Award</w:t>
            </w:r>
          </w:p>
        </w:tc>
        <w:tc>
          <w:tcPr>
            <w:tcW w:w="1505" w:type="dxa"/>
            <w:tcMar>
              <w:left w:w="105" w:type="dxa"/>
              <w:right w:w="105" w:type="dxa"/>
            </w:tcMar>
          </w:tcPr>
          <w:p w14:paraId="3B006171" w14:textId="6318D78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Action plan </w:t>
            </w:r>
          </w:p>
          <w:p w14:paraId="2891ED2D" w14:textId="7DF2664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CC display board</w:t>
            </w:r>
          </w:p>
        </w:tc>
        <w:tc>
          <w:tcPr>
            <w:tcW w:w="1230" w:type="dxa"/>
            <w:tcMar>
              <w:left w:w="105" w:type="dxa"/>
              <w:right w:w="105" w:type="dxa"/>
            </w:tcMar>
          </w:tcPr>
          <w:p w14:paraId="24824572" w14:textId="096D63E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1DB74546" w14:textId="7044F4F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03B4AA91" w14:textId="07D5405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Nov 25</w:t>
            </w:r>
          </w:p>
        </w:tc>
        <w:tc>
          <w:tcPr>
            <w:tcW w:w="1205" w:type="dxa"/>
            <w:tcMar>
              <w:left w:w="105" w:type="dxa"/>
              <w:right w:w="105" w:type="dxa"/>
            </w:tcMar>
          </w:tcPr>
          <w:p w14:paraId="2111B962" w14:textId="4185F9BF"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752335C2" w14:textId="04C3F388" w:rsidR="6BB6C786" w:rsidRDefault="6BB6C786" w:rsidP="6BB6C786">
            <w:pPr>
              <w:jc w:val="center"/>
              <w:rPr>
                <w:rFonts w:ascii="Calibri" w:eastAsia="Calibri" w:hAnsi="Calibri" w:cs="Calibri"/>
                <w:sz w:val="20"/>
                <w:szCs w:val="20"/>
              </w:rPr>
            </w:pPr>
          </w:p>
        </w:tc>
      </w:tr>
      <w:tr w:rsidR="6BB6C786" w14:paraId="3124088E" w14:textId="77777777" w:rsidTr="6BB6C786">
        <w:trPr>
          <w:trHeight w:val="300"/>
        </w:trPr>
        <w:tc>
          <w:tcPr>
            <w:tcW w:w="4230" w:type="dxa"/>
            <w:tcMar>
              <w:left w:w="105" w:type="dxa"/>
              <w:right w:w="105" w:type="dxa"/>
            </w:tcMar>
          </w:tcPr>
          <w:p w14:paraId="0556CBAB" w14:textId="089095C6" w:rsidR="6BB6C786" w:rsidRDefault="6BB6C786" w:rsidP="6BB6C786">
            <w:pPr>
              <w:ind w:left="17" w:hanging="17"/>
              <w:rPr>
                <w:rFonts w:ascii="Calibri" w:eastAsia="Calibri" w:hAnsi="Calibri" w:cs="Calibri"/>
                <w:sz w:val="20"/>
                <w:szCs w:val="20"/>
              </w:rPr>
            </w:pPr>
            <w:r w:rsidRPr="6BB6C786">
              <w:rPr>
                <w:rFonts w:ascii="Calibri" w:eastAsia="Calibri" w:hAnsi="Calibri" w:cs="Calibri"/>
                <w:sz w:val="20"/>
                <w:szCs w:val="20"/>
              </w:rPr>
              <w:t>Plan parent Welsh sessions as part of the family engagement calendar</w:t>
            </w:r>
          </w:p>
        </w:tc>
        <w:tc>
          <w:tcPr>
            <w:tcW w:w="3540" w:type="dxa"/>
            <w:gridSpan w:val="2"/>
            <w:tcMar>
              <w:left w:w="105" w:type="dxa"/>
              <w:right w:w="105" w:type="dxa"/>
            </w:tcMar>
          </w:tcPr>
          <w:p w14:paraId="608CE038" w14:textId="56CA4AA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Parents attend course and develop their confidence and positive attitude towards the Welsh language </w:t>
            </w:r>
          </w:p>
        </w:tc>
        <w:tc>
          <w:tcPr>
            <w:tcW w:w="1505" w:type="dxa"/>
            <w:tcMar>
              <w:left w:w="105" w:type="dxa"/>
              <w:right w:w="105" w:type="dxa"/>
            </w:tcMar>
          </w:tcPr>
          <w:p w14:paraId="30B587A3" w14:textId="4CF0416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 survey and voice</w:t>
            </w:r>
          </w:p>
          <w:p w14:paraId="36097ACB" w14:textId="32A506BB" w:rsidR="6BB6C786" w:rsidRDefault="6BB6C786" w:rsidP="6BB6C786">
            <w:pPr>
              <w:rPr>
                <w:rFonts w:ascii="Calibri" w:eastAsia="Calibri" w:hAnsi="Calibri" w:cs="Calibri"/>
                <w:sz w:val="20"/>
                <w:szCs w:val="20"/>
              </w:rPr>
            </w:pPr>
          </w:p>
        </w:tc>
        <w:tc>
          <w:tcPr>
            <w:tcW w:w="1230" w:type="dxa"/>
            <w:tcMar>
              <w:left w:w="105" w:type="dxa"/>
              <w:right w:w="105" w:type="dxa"/>
            </w:tcMar>
          </w:tcPr>
          <w:p w14:paraId="2A1C5E1C" w14:textId="5DCB5AD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3CBCA319" w14:textId="6A19E0B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52F026FA" w14:textId="2CAB126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0921372D" w14:textId="060ACC38"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3AE07AE5" w14:textId="315C439E" w:rsidR="6BB6C786" w:rsidRDefault="6BB6C786" w:rsidP="6BB6C786">
            <w:pPr>
              <w:jc w:val="center"/>
              <w:rPr>
                <w:rFonts w:ascii="Calibri" w:eastAsia="Calibri" w:hAnsi="Calibri" w:cs="Calibri"/>
                <w:sz w:val="20"/>
                <w:szCs w:val="20"/>
              </w:rPr>
            </w:pPr>
          </w:p>
        </w:tc>
      </w:tr>
      <w:tr w:rsidR="6BB6C786" w14:paraId="717383CF" w14:textId="77777777" w:rsidTr="6BB6C786">
        <w:trPr>
          <w:trHeight w:val="300"/>
        </w:trPr>
        <w:tc>
          <w:tcPr>
            <w:tcW w:w="4230" w:type="dxa"/>
            <w:tcMar>
              <w:left w:w="105" w:type="dxa"/>
              <w:right w:w="105" w:type="dxa"/>
            </w:tcMar>
          </w:tcPr>
          <w:p w14:paraId="274D40CC" w14:textId="12742A4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Develop 3-16 and cluster links between primaries and secondary phase </w:t>
            </w:r>
            <w:proofErr w:type="spellStart"/>
            <w:r w:rsidRPr="6BB6C786">
              <w:rPr>
                <w:rFonts w:ascii="Calibri" w:eastAsia="Calibri" w:hAnsi="Calibri" w:cs="Calibri"/>
                <w:sz w:val="20"/>
                <w:szCs w:val="20"/>
              </w:rPr>
              <w:t>Criw</w:t>
            </w:r>
            <w:proofErr w:type="spellEnd"/>
            <w:r w:rsidRPr="6BB6C786">
              <w:rPr>
                <w:rFonts w:ascii="Calibri" w:eastAsia="Calibri" w:hAnsi="Calibri" w:cs="Calibri"/>
                <w:sz w:val="20"/>
                <w:szCs w:val="20"/>
              </w:rPr>
              <w:t xml:space="preserve"> Cymraeg groups through regular meetings and planned events</w:t>
            </w:r>
          </w:p>
        </w:tc>
        <w:tc>
          <w:tcPr>
            <w:tcW w:w="3540" w:type="dxa"/>
            <w:gridSpan w:val="2"/>
            <w:tcMar>
              <w:left w:w="105" w:type="dxa"/>
              <w:right w:w="105" w:type="dxa"/>
            </w:tcMar>
          </w:tcPr>
          <w:p w14:paraId="119EBDA8" w14:textId="7FA6530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link with </w:t>
            </w:r>
            <w:proofErr w:type="spellStart"/>
            <w:r w:rsidRPr="6BB6C786">
              <w:rPr>
                <w:rFonts w:ascii="Calibri" w:eastAsia="Calibri" w:hAnsi="Calibri" w:cs="Calibri"/>
                <w:sz w:val="20"/>
                <w:szCs w:val="20"/>
              </w:rPr>
              <w:t>Criw</w:t>
            </w:r>
            <w:proofErr w:type="spellEnd"/>
            <w:r w:rsidRPr="6BB6C786">
              <w:rPr>
                <w:rFonts w:ascii="Calibri" w:eastAsia="Calibri" w:hAnsi="Calibri" w:cs="Calibri"/>
                <w:sz w:val="20"/>
                <w:szCs w:val="20"/>
              </w:rPr>
              <w:t xml:space="preserve"> Cymraeg in other cluster primaries and secondary phase and have opportunities to develop and practice their Welsh language skills</w:t>
            </w:r>
          </w:p>
        </w:tc>
        <w:tc>
          <w:tcPr>
            <w:tcW w:w="1505" w:type="dxa"/>
            <w:tcMar>
              <w:left w:w="105" w:type="dxa"/>
              <w:right w:w="105" w:type="dxa"/>
            </w:tcMar>
          </w:tcPr>
          <w:p w14:paraId="305769D9" w14:textId="2F47C83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p w14:paraId="0140C430" w14:textId="38E6A5B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Senedd termly PP</w:t>
            </w:r>
          </w:p>
        </w:tc>
        <w:tc>
          <w:tcPr>
            <w:tcW w:w="1230" w:type="dxa"/>
            <w:tcMar>
              <w:left w:w="105" w:type="dxa"/>
              <w:right w:w="105" w:type="dxa"/>
            </w:tcMar>
          </w:tcPr>
          <w:p w14:paraId="5EF5A7F7" w14:textId="071088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1265" w:type="dxa"/>
            <w:tcMar>
              <w:left w:w="105" w:type="dxa"/>
              <w:right w:w="105" w:type="dxa"/>
            </w:tcMar>
          </w:tcPr>
          <w:p w14:paraId="4AF9B7AF" w14:textId="302F01B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40" w:type="dxa"/>
            <w:tcMar>
              <w:left w:w="105" w:type="dxa"/>
              <w:right w:w="105" w:type="dxa"/>
            </w:tcMar>
          </w:tcPr>
          <w:p w14:paraId="63B56519" w14:textId="4615946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205" w:type="dxa"/>
            <w:tcMar>
              <w:left w:w="105" w:type="dxa"/>
              <w:right w:w="105" w:type="dxa"/>
            </w:tcMar>
          </w:tcPr>
          <w:p w14:paraId="78F79321" w14:textId="43F52424" w:rsidR="6BB6C786" w:rsidRDefault="6BB6C786" w:rsidP="6BB6C786">
            <w:pPr>
              <w:rPr>
                <w:rFonts w:ascii="Calibri" w:eastAsia="Calibri" w:hAnsi="Calibri" w:cs="Calibri"/>
                <w:sz w:val="20"/>
                <w:szCs w:val="20"/>
              </w:rPr>
            </w:pPr>
          </w:p>
        </w:tc>
        <w:tc>
          <w:tcPr>
            <w:tcW w:w="1061" w:type="dxa"/>
            <w:shd w:val="clear" w:color="auto" w:fill="FFFFFF" w:themeFill="background1"/>
            <w:tcMar>
              <w:left w:w="105" w:type="dxa"/>
              <w:right w:w="105" w:type="dxa"/>
            </w:tcMar>
          </w:tcPr>
          <w:p w14:paraId="7A35FEAB" w14:textId="3234566D" w:rsidR="6BB6C786" w:rsidRDefault="6BB6C786" w:rsidP="6BB6C786">
            <w:pPr>
              <w:jc w:val="center"/>
              <w:rPr>
                <w:rFonts w:ascii="Calibri" w:eastAsia="Calibri" w:hAnsi="Calibri" w:cs="Calibri"/>
                <w:sz w:val="20"/>
                <w:szCs w:val="20"/>
              </w:rPr>
            </w:pPr>
          </w:p>
        </w:tc>
      </w:tr>
    </w:tbl>
    <w:p w14:paraId="60EE9300" w14:textId="20EC5A1E" w:rsidR="00E858A2" w:rsidRDefault="00E858A2" w:rsidP="6BB6C786">
      <w:pPr>
        <w:spacing w:after="0" w:line="240" w:lineRule="auto"/>
        <w:rPr>
          <w:rFonts w:ascii="Calibri" w:eastAsia="Calibri" w:hAnsi="Calibri" w:cs="Calibri"/>
          <w:noProof/>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35"/>
        <w:gridCol w:w="3630"/>
        <w:gridCol w:w="1474"/>
        <w:gridCol w:w="879"/>
        <w:gridCol w:w="969"/>
        <w:gridCol w:w="774"/>
        <w:gridCol w:w="1569"/>
        <w:gridCol w:w="1384"/>
      </w:tblGrid>
      <w:tr w:rsidR="6BB6C786" w14:paraId="43E8AA84" w14:textId="77777777" w:rsidTr="6BB6C786">
        <w:trPr>
          <w:trHeight w:val="300"/>
        </w:trPr>
        <w:tc>
          <w:tcPr>
            <w:tcW w:w="15314" w:type="dxa"/>
            <w:gridSpan w:val="8"/>
            <w:shd w:val="clear" w:color="auto" w:fill="FFE599" w:themeFill="accent4" w:themeFillTint="66"/>
            <w:tcMar>
              <w:left w:w="105" w:type="dxa"/>
              <w:right w:w="105" w:type="dxa"/>
            </w:tcMar>
          </w:tcPr>
          <w:p w14:paraId="3B4D5307" w14:textId="471DF13B" w:rsidR="6BB6C786" w:rsidRDefault="6BB6C786" w:rsidP="6BB6C786">
            <w:pPr>
              <w:rPr>
                <w:rFonts w:ascii="Calibri" w:eastAsia="Calibri" w:hAnsi="Calibri" w:cs="Calibri"/>
                <w:sz w:val="28"/>
                <w:szCs w:val="28"/>
              </w:rPr>
            </w:pPr>
            <w:r w:rsidRPr="6BB6C786">
              <w:rPr>
                <w:rFonts w:ascii="Calibri" w:eastAsia="Calibri" w:hAnsi="Calibri" w:cs="Calibri"/>
                <w:b/>
                <w:bCs/>
                <w:sz w:val="28"/>
                <w:szCs w:val="28"/>
              </w:rPr>
              <w:t>School Priority:</w:t>
            </w:r>
            <w:r w:rsidRPr="6BB6C786">
              <w:rPr>
                <w:rFonts w:ascii="Calibri" w:eastAsia="Calibri" w:hAnsi="Calibri" w:cs="Calibri"/>
                <w:b/>
                <w:bCs/>
                <w:sz w:val="32"/>
                <w:szCs w:val="32"/>
              </w:rPr>
              <w:t xml:space="preserve"> </w:t>
            </w:r>
            <w:r w:rsidRPr="6BB6C786">
              <w:rPr>
                <w:rFonts w:ascii="Calibri" w:eastAsia="Calibri" w:hAnsi="Calibri" w:cs="Calibri"/>
                <w:b/>
                <w:bCs/>
                <w:sz w:val="28"/>
                <w:szCs w:val="28"/>
              </w:rPr>
              <w:t xml:space="preserve">To continue to implement to new </w:t>
            </w:r>
            <w:proofErr w:type="spellStart"/>
            <w:r w:rsidRPr="6BB6C786">
              <w:rPr>
                <w:rFonts w:ascii="Calibri" w:eastAsia="Calibri" w:hAnsi="Calibri" w:cs="Calibri"/>
                <w:b/>
                <w:bCs/>
                <w:sz w:val="28"/>
                <w:szCs w:val="28"/>
              </w:rPr>
              <w:t>CfW</w:t>
            </w:r>
            <w:proofErr w:type="spellEnd"/>
            <w:r w:rsidRPr="6BB6C786">
              <w:rPr>
                <w:rFonts w:ascii="Calibri" w:eastAsia="Calibri" w:hAnsi="Calibri" w:cs="Calibri"/>
                <w:b/>
                <w:bCs/>
                <w:sz w:val="28"/>
                <w:szCs w:val="28"/>
              </w:rPr>
              <w:t xml:space="preserve"> and develop a shared understanding of progression</w:t>
            </w:r>
          </w:p>
        </w:tc>
      </w:tr>
      <w:tr w:rsidR="6BB6C786" w14:paraId="67E46273" w14:textId="77777777" w:rsidTr="6BB6C786">
        <w:trPr>
          <w:trHeight w:val="300"/>
        </w:trPr>
        <w:tc>
          <w:tcPr>
            <w:tcW w:w="4635" w:type="dxa"/>
            <w:tcMar>
              <w:left w:w="105" w:type="dxa"/>
              <w:right w:w="105" w:type="dxa"/>
            </w:tcMar>
          </w:tcPr>
          <w:p w14:paraId="56388B8E" w14:textId="020FBABB"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 xml:space="preserve">Self-evaluation-why? </w:t>
            </w:r>
          </w:p>
          <w:p w14:paraId="24DED46F" w14:textId="75CBC1C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The new curriculum for Wales became statutory for primary schools in September 2022. Significant work has already been undertaken to introduce and embed the new </w:t>
            </w:r>
            <w:proofErr w:type="spellStart"/>
            <w:r w:rsidRPr="6BB6C786">
              <w:rPr>
                <w:rFonts w:ascii="Calibri" w:eastAsia="Calibri" w:hAnsi="Calibri" w:cs="Calibri"/>
                <w:sz w:val="20"/>
                <w:szCs w:val="20"/>
              </w:rPr>
              <w:t>CfW</w:t>
            </w:r>
            <w:proofErr w:type="spellEnd"/>
            <w:r w:rsidRPr="6BB6C786">
              <w:rPr>
                <w:rFonts w:ascii="Calibri" w:eastAsia="Calibri" w:hAnsi="Calibri" w:cs="Calibri"/>
                <w:sz w:val="20"/>
                <w:szCs w:val="20"/>
              </w:rPr>
              <w:t xml:space="preserve"> and we will build on the work already undertaken this year with the Ebbw Fawr Cluster approach and framework. The Clwstwr Cwricwlwm Enfys literacy, numeracy, digital, Humanities and STEM frameworks have been implemented and next steps are to develop and implement CCE frameworks Expressive Arts</w:t>
            </w:r>
          </w:p>
        </w:tc>
        <w:tc>
          <w:tcPr>
            <w:tcW w:w="10679" w:type="dxa"/>
            <w:gridSpan w:val="7"/>
            <w:tcMar>
              <w:left w:w="105" w:type="dxa"/>
              <w:right w:w="105" w:type="dxa"/>
            </w:tcMar>
          </w:tcPr>
          <w:p w14:paraId="1B8B679C" w14:textId="313A0299"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u w:val="single"/>
              </w:rPr>
              <w:t>Key goals</w:t>
            </w:r>
          </w:p>
          <w:p w14:paraId="5E256D37" w14:textId="71CFD509" w:rsidR="6BB6C786" w:rsidRDefault="6BB6C786" w:rsidP="6BB6C786">
            <w:pPr>
              <w:pStyle w:val="ListParagraph"/>
              <w:numPr>
                <w:ilvl w:val="0"/>
                <w:numId w:val="5"/>
              </w:numPr>
              <w:spacing w:after="0" w:line="240" w:lineRule="auto"/>
              <w:rPr>
                <w:rFonts w:ascii="Calibri" w:eastAsia="Calibri" w:hAnsi="Calibri" w:cs="Calibri"/>
                <w:sz w:val="20"/>
                <w:szCs w:val="20"/>
              </w:rPr>
            </w:pPr>
            <w:r w:rsidRPr="6BB6C786">
              <w:rPr>
                <w:rFonts w:ascii="Calibri" w:eastAsia="Calibri" w:hAnsi="Calibri" w:cs="Calibri"/>
                <w:sz w:val="20"/>
                <w:szCs w:val="20"/>
              </w:rPr>
              <w:t>To further embed the Clwstwr Cwricwlwm Enfys progression frameworks for literacy, numeracy, digital, Humanities and STEM in planning</w:t>
            </w:r>
          </w:p>
          <w:p w14:paraId="4D21E22B" w14:textId="1A4A696C" w:rsidR="6BB6C786" w:rsidRDefault="6BB6C786" w:rsidP="6BB6C786">
            <w:pPr>
              <w:pStyle w:val="ListParagraph"/>
              <w:numPr>
                <w:ilvl w:val="0"/>
                <w:numId w:val="5"/>
              </w:numPr>
              <w:spacing w:after="0" w:line="240" w:lineRule="auto"/>
              <w:rPr>
                <w:rFonts w:ascii="Calibri" w:eastAsia="Calibri" w:hAnsi="Calibri" w:cs="Calibri"/>
                <w:sz w:val="20"/>
                <w:szCs w:val="20"/>
              </w:rPr>
            </w:pPr>
            <w:r w:rsidRPr="6BB6C786">
              <w:rPr>
                <w:rFonts w:ascii="Calibri" w:eastAsia="Calibri" w:hAnsi="Calibri" w:cs="Calibri"/>
                <w:sz w:val="20"/>
                <w:szCs w:val="20"/>
              </w:rPr>
              <w:t>To implement shared PPA time and use of staff meeting to support team planning</w:t>
            </w:r>
          </w:p>
          <w:p w14:paraId="39D87200" w14:textId="4432F367" w:rsidR="6BB6C786" w:rsidRDefault="6BB6C786" w:rsidP="6BB6C786">
            <w:pPr>
              <w:pStyle w:val="ListParagraph"/>
              <w:numPr>
                <w:ilvl w:val="0"/>
                <w:numId w:val="5"/>
              </w:numPr>
              <w:spacing w:after="0" w:line="240" w:lineRule="auto"/>
              <w:rPr>
                <w:rFonts w:ascii="Calibri" w:eastAsia="Calibri" w:hAnsi="Calibri" w:cs="Calibri"/>
                <w:sz w:val="20"/>
                <w:szCs w:val="20"/>
              </w:rPr>
            </w:pPr>
            <w:r w:rsidRPr="6BB6C786">
              <w:rPr>
                <w:rFonts w:ascii="Calibri" w:eastAsia="Calibri" w:hAnsi="Calibri" w:cs="Calibri"/>
                <w:sz w:val="20"/>
                <w:szCs w:val="20"/>
              </w:rPr>
              <w:t>To plan immersive theme days and weeks which tie into key priorities/themes and topical events</w:t>
            </w:r>
          </w:p>
          <w:p w14:paraId="546CC8A8" w14:textId="2C127474" w:rsidR="6BB6C786" w:rsidRDefault="6BB6C786" w:rsidP="6BB6C786">
            <w:pPr>
              <w:pStyle w:val="ListParagraph"/>
              <w:numPr>
                <w:ilvl w:val="0"/>
                <w:numId w:val="5"/>
              </w:numPr>
              <w:spacing w:after="0" w:line="240" w:lineRule="auto"/>
              <w:rPr>
                <w:rFonts w:ascii="Calibri" w:eastAsia="Calibri" w:hAnsi="Calibri" w:cs="Calibri"/>
                <w:sz w:val="20"/>
                <w:szCs w:val="20"/>
              </w:rPr>
            </w:pPr>
            <w:r w:rsidRPr="6BB6C786">
              <w:rPr>
                <w:rFonts w:ascii="Calibri" w:eastAsia="Calibri" w:hAnsi="Calibri" w:cs="Calibri"/>
                <w:sz w:val="20"/>
                <w:szCs w:val="20"/>
              </w:rPr>
              <w:t>To review, evaluate and improve the literacy, numeracy and digital CCE progression frameworks</w:t>
            </w:r>
          </w:p>
          <w:p w14:paraId="208F8245" w14:textId="19C0E3F0"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and introduce the Clwstwr Cwricwlwm Enfys progression framework for Expressive Arts</w:t>
            </w:r>
          </w:p>
          <w:p w14:paraId="0CF1D433" w14:textId="2B0F70EF"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develop the role of the enabling adult and pupils’ influence on their learning through </w:t>
            </w:r>
            <w:proofErr w:type="spellStart"/>
            <w:r w:rsidRPr="6BB6C786">
              <w:rPr>
                <w:rFonts w:ascii="Calibri" w:eastAsia="Calibri" w:hAnsi="Calibri" w:cs="Calibri"/>
                <w:sz w:val="20"/>
                <w:szCs w:val="20"/>
              </w:rPr>
              <w:t>amser</w:t>
            </w:r>
            <w:proofErr w:type="spellEnd"/>
            <w:r w:rsidRPr="6BB6C786">
              <w:rPr>
                <w:rFonts w:ascii="Calibri" w:eastAsia="Calibri" w:hAnsi="Calibri" w:cs="Calibri"/>
                <w:sz w:val="20"/>
                <w:szCs w:val="20"/>
              </w:rPr>
              <w:t xml:space="preserve"> </w:t>
            </w:r>
            <w:proofErr w:type="spellStart"/>
            <w:r w:rsidRPr="6BB6C786">
              <w:rPr>
                <w:rFonts w:ascii="Calibri" w:eastAsia="Calibri" w:hAnsi="Calibri" w:cs="Calibri"/>
                <w:sz w:val="20"/>
                <w:szCs w:val="20"/>
              </w:rPr>
              <w:t>barod</w:t>
            </w:r>
            <w:proofErr w:type="spellEnd"/>
            <w:r w:rsidRPr="6BB6C786">
              <w:rPr>
                <w:rFonts w:ascii="Calibri" w:eastAsia="Calibri" w:hAnsi="Calibri" w:cs="Calibri"/>
                <w:sz w:val="20"/>
                <w:szCs w:val="20"/>
              </w:rPr>
              <w:t xml:space="preserve"> in EY</w:t>
            </w:r>
          </w:p>
          <w:p w14:paraId="136A4DFE" w14:textId="77FE47D2"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further develop opportunities for pupils to apply their independent learning skills through quests in upper school</w:t>
            </w:r>
          </w:p>
          <w:p w14:paraId="152D06F2" w14:textId="7C39886D" w:rsidR="6BB6C786" w:rsidRDefault="6BB6C786" w:rsidP="6BB6C786">
            <w:pPr>
              <w:pStyle w:val="ListParagraph"/>
              <w:numPr>
                <w:ilvl w:val="0"/>
                <w:numId w:val="6"/>
              </w:numPr>
              <w:spacing w:after="0" w:line="240" w:lineRule="auto"/>
              <w:rPr>
                <w:rFonts w:ascii="Calibri" w:eastAsia="Calibri" w:hAnsi="Calibri" w:cs="Calibri"/>
                <w:sz w:val="20"/>
                <w:szCs w:val="20"/>
              </w:rPr>
            </w:pPr>
            <w:r w:rsidRPr="6BB6C786">
              <w:rPr>
                <w:rFonts w:ascii="Calibri" w:eastAsia="Calibri" w:hAnsi="Calibri" w:cs="Calibri"/>
                <w:sz w:val="20"/>
                <w:szCs w:val="20"/>
              </w:rPr>
              <w:t>To develop a shared understanding of progression within the primary phase, across 3-16 and also within the cluster</w:t>
            </w:r>
          </w:p>
        </w:tc>
      </w:tr>
      <w:tr w:rsidR="6BB6C786" w14:paraId="7DBE466D" w14:textId="77777777" w:rsidTr="6BB6C786">
        <w:trPr>
          <w:trHeight w:val="300"/>
        </w:trPr>
        <w:tc>
          <w:tcPr>
            <w:tcW w:w="4635" w:type="dxa"/>
            <w:shd w:val="clear" w:color="auto" w:fill="D9D9D9" w:themeFill="background1" w:themeFillShade="D9"/>
            <w:tcMar>
              <w:left w:w="105" w:type="dxa"/>
              <w:right w:w="105" w:type="dxa"/>
            </w:tcMar>
          </w:tcPr>
          <w:p w14:paraId="706B4252" w14:textId="2DBBE629" w:rsidR="6BB6C786" w:rsidRDefault="6BB6C786" w:rsidP="6BB6C786">
            <w:pPr>
              <w:jc w:val="center"/>
              <w:rPr>
                <w:rFonts w:ascii="Calibri" w:eastAsia="Calibri" w:hAnsi="Calibri" w:cs="Calibri"/>
              </w:rPr>
            </w:pPr>
            <w:r w:rsidRPr="6BB6C786">
              <w:rPr>
                <w:rFonts w:ascii="Calibri" w:eastAsia="Calibri" w:hAnsi="Calibri" w:cs="Calibri"/>
                <w:b/>
                <w:bCs/>
              </w:rPr>
              <w:t>Improvement Actions</w:t>
            </w:r>
          </w:p>
        </w:tc>
        <w:tc>
          <w:tcPr>
            <w:tcW w:w="3630" w:type="dxa"/>
            <w:shd w:val="clear" w:color="auto" w:fill="D9D9D9" w:themeFill="background1" w:themeFillShade="D9"/>
            <w:tcMar>
              <w:left w:w="105" w:type="dxa"/>
              <w:right w:w="105" w:type="dxa"/>
            </w:tcMar>
          </w:tcPr>
          <w:p w14:paraId="0CF55DF7" w14:textId="49B72089" w:rsidR="6BB6C786" w:rsidRDefault="6BB6C786" w:rsidP="6BB6C786">
            <w:pPr>
              <w:jc w:val="center"/>
              <w:rPr>
                <w:rFonts w:ascii="Calibri" w:eastAsia="Calibri" w:hAnsi="Calibri" w:cs="Calibri"/>
              </w:rPr>
            </w:pPr>
            <w:r w:rsidRPr="6BB6C786">
              <w:rPr>
                <w:rFonts w:ascii="Calibri" w:eastAsia="Calibri" w:hAnsi="Calibri" w:cs="Calibri"/>
                <w:b/>
                <w:bCs/>
              </w:rPr>
              <w:t>Success Criteria</w:t>
            </w:r>
          </w:p>
        </w:tc>
        <w:tc>
          <w:tcPr>
            <w:tcW w:w="1474" w:type="dxa"/>
            <w:shd w:val="clear" w:color="auto" w:fill="D9D9D9" w:themeFill="background1" w:themeFillShade="D9"/>
            <w:tcMar>
              <w:left w:w="105" w:type="dxa"/>
              <w:right w:w="105" w:type="dxa"/>
            </w:tcMar>
          </w:tcPr>
          <w:p w14:paraId="5AE3838D" w14:textId="549D5A53" w:rsidR="6BB6C786" w:rsidRDefault="6BB6C786" w:rsidP="6BB6C786">
            <w:pPr>
              <w:jc w:val="center"/>
              <w:rPr>
                <w:rFonts w:ascii="Calibri" w:eastAsia="Calibri" w:hAnsi="Calibri" w:cs="Calibri"/>
              </w:rPr>
            </w:pPr>
            <w:r w:rsidRPr="6BB6C786">
              <w:rPr>
                <w:rFonts w:ascii="Calibri" w:eastAsia="Calibri" w:hAnsi="Calibri" w:cs="Calibri"/>
                <w:b/>
                <w:bCs/>
              </w:rPr>
              <w:t>How will progress be monitored?</w:t>
            </w:r>
          </w:p>
        </w:tc>
        <w:tc>
          <w:tcPr>
            <w:tcW w:w="879" w:type="dxa"/>
            <w:shd w:val="clear" w:color="auto" w:fill="D9D9D9" w:themeFill="background1" w:themeFillShade="D9"/>
            <w:tcMar>
              <w:left w:w="105" w:type="dxa"/>
              <w:right w:w="105" w:type="dxa"/>
            </w:tcMar>
          </w:tcPr>
          <w:p w14:paraId="2716129F" w14:textId="67BF9B2F" w:rsidR="6BB6C786" w:rsidRDefault="6BB6C786" w:rsidP="6BB6C786">
            <w:pPr>
              <w:jc w:val="center"/>
              <w:rPr>
                <w:rFonts w:ascii="Calibri" w:eastAsia="Calibri" w:hAnsi="Calibri" w:cs="Calibri"/>
              </w:rPr>
            </w:pPr>
            <w:r w:rsidRPr="6BB6C786">
              <w:rPr>
                <w:rFonts w:ascii="Calibri" w:eastAsia="Calibri" w:hAnsi="Calibri" w:cs="Calibri"/>
                <w:b/>
                <w:bCs/>
              </w:rPr>
              <w:t xml:space="preserve">Staff Lead </w:t>
            </w:r>
          </w:p>
          <w:p w14:paraId="534D5334" w14:textId="70D91AE0" w:rsidR="6BB6C786" w:rsidRDefault="6BB6C786" w:rsidP="6BB6C786">
            <w:pPr>
              <w:jc w:val="center"/>
              <w:rPr>
                <w:rFonts w:ascii="Calibri" w:eastAsia="Calibri" w:hAnsi="Calibri" w:cs="Calibri"/>
              </w:rPr>
            </w:pPr>
          </w:p>
        </w:tc>
        <w:tc>
          <w:tcPr>
            <w:tcW w:w="969" w:type="dxa"/>
            <w:shd w:val="clear" w:color="auto" w:fill="D9D9D9" w:themeFill="background1" w:themeFillShade="D9"/>
            <w:tcMar>
              <w:left w:w="105" w:type="dxa"/>
              <w:right w:w="105" w:type="dxa"/>
            </w:tcMar>
          </w:tcPr>
          <w:p w14:paraId="2E6677B5" w14:textId="457C0888"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Monitor</w:t>
            </w:r>
          </w:p>
        </w:tc>
        <w:tc>
          <w:tcPr>
            <w:tcW w:w="774" w:type="dxa"/>
            <w:shd w:val="clear" w:color="auto" w:fill="D9D9D9" w:themeFill="background1" w:themeFillShade="D9"/>
            <w:tcMar>
              <w:left w:w="105" w:type="dxa"/>
              <w:right w:w="105" w:type="dxa"/>
            </w:tcMar>
          </w:tcPr>
          <w:p w14:paraId="2B858890" w14:textId="1F8F2661" w:rsidR="6BB6C786" w:rsidRDefault="6BB6C786" w:rsidP="6BB6C786">
            <w:pPr>
              <w:jc w:val="center"/>
              <w:rPr>
                <w:rFonts w:ascii="Calibri" w:eastAsia="Calibri" w:hAnsi="Calibri" w:cs="Calibri"/>
              </w:rPr>
            </w:pPr>
            <w:r w:rsidRPr="6BB6C786">
              <w:rPr>
                <w:rFonts w:ascii="Calibri" w:eastAsia="Calibri" w:hAnsi="Calibri" w:cs="Calibri"/>
                <w:b/>
                <w:bCs/>
              </w:rPr>
              <w:t>Time</w:t>
            </w:r>
          </w:p>
          <w:p w14:paraId="4B0089CF" w14:textId="451A641B" w:rsidR="6BB6C786" w:rsidRDefault="6BB6C786" w:rsidP="6BB6C786">
            <w:pPr>
              <w:jc w:val="center"/>
              <w:rPr>
                <w:rFonts w:ascii="Calibri" w:eastAsia="Calibri" w:hAnsi="Calibri" w:cs="Calibri"/>
              </w:rPr>
            </w:pPr>
            <w:r w:rsidRPr="6BB6C786">
              <w:rPr>
                <w:rFonts w:ascii="Calibri" w:eastAsia="Calibri" w:hAnsi="Calibri" w:cs="Calibri"/>
                <w:b/>
                <w:bCs/>
              </w:rPr>
              <w:t>scale</w:t>
            </w:r>
          </w:p>
        </w:tc>
        <w:tc>
          <w:tcPr>
            <w:tcW w:w="1569" w:type="dxa"/>
            <w:shd w:val="clear" w:color="auto" w:fill="D9D9D9" w:themeFill="background1" w:themeFillShade="D9"/>
            <w:tcMar>
              <w:left w:w="105" w:type="dxa"/>
              <w:right w:w="105" w:type="dxa"/>
            </w:tcMar>
          </w:tcPr>
          <w:p w14:paraId="7AF54210" w14:textId="67973157"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Resources/External support</w:t>
            </w:r>
          </w:p>
        </w:tc>
        <w:tc>
          <w:tcPr>
            <w:tcW w:w="1384" w:type="dxa"/>
            <w:shd w:val="clear" w:color="auto" w:fill="D9D9D9" w:themeFill="background1" w:themeFillShade="D9"/>
            <w:tcMar>
              <w:left w:w="105" w:type="dxa"/>
              <w:right w:w="105" w:type="dxa"/>
            </w:tcMar>
          </w:tcPr>
          <w:p w14:paraId="52ED2DB6" w14:textId="52021B15" w:rsidR="6BB6C786" w:rsidRDefault="6BB6C786" w:rsidP="6BB6C786">
            <w:pPr>
              <w:jc w:val="center"/>
              <w:rPr>
                <w:rFonts w:ascii="Calibri" w:eastAsia="Calibri" w:hAnsi="Calibri" w:cs="Calibri"/>
              </w:rPr>
            </w:pPr>
            <w:r w:rsidRPr="6BB6C786">
              <w:rPr>
                <w:rFonts w:ascii="Calibri" w:eastAsia="Calibri" w:hAnsi="Calibri" w:cs="Calibri"/>
                <w:b/>
                <w:bCs/>
              </w:rPr>
              <w:t>Impact to date</w:t>
            </w:r>
          </w:p>
        </w:tc>
      </w:tr>
      <w:tr w:rsidR="6BB6C786" w14:paraId="5535DDFD" w14:textId="77777777" w:rsidTr="6BB6C786">
        <w:trPr>
          <w:trHeight w:val="300"/>
        </w:trPr>
        <w:tc>
          <w:tcPr>
            <w:tcW w:w="4635" w:type="dxa"/>
            <w:tcMar>
              <w:left w:w="105" w:type="dxa"/>
              <w:right w:w="105" w:type="dxa"/>
            </w:tcMar>
          </w:tcPr>
          <w:p w14:paraId="01081045" w14:textId="37C30BB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to use the Clwstwr Cwricwlwm Enfys documents as a basis for planning literacy, numeracy, digital, Humanities and STEM</w:t>
            </w:r>
          </w:p>
        </w:tc>
        <w:tc>
          <w:tcPr>
            <w:tcW w:w="3630" w:type="dxa"/>
            <w:tcMar>
              <w:left w:w="105" w:type="dxa"/>
              <w:right w:w="105" w:type="dxa"/>
            </w:tcMar>
          </w:tcPr>
          <w:p w14:paraId="45C10CED" w14:textId="78C9B09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use Clwstwr Cwricwlwm Enfys documents as a basis for planning and creating a cluster approach to teaching </w:t>
            </w:r>
            <w:r w:rsidRPr="6BB6C786">
              <w:rPr>
                <w:rFonts w:ascii="Calibri" w:eastAsia="Calibri" w:hAnsi="Calibri" w:cs="Calibri"/>
                <w:sz w:val="20"/>
                <w:szCs w:val="20"/>
              </w:rPr>
              <w:lastRenderedPageBreak/>
              <w:t xml:space="preserve">skills and shared expectations of skills development </w:t>
            </w:r>
          </w:p>
        </w:tc>
        <w:tc>
          <w:tcPr>
            <w:tcW w:w="1474" w:type="dxa"/>
            <w:tcMar>
              <w:left w:w="105" w:type="dxa"/>
              <w:right w:w="105" w:type="dxa"/>
            </w:tcMar>
          </w:tcPr>
          <w:p w14:paraId="67E8495D" w14:textId="5FB5171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Meeting minutes</w:t>
            </w:r>
          </w:p>
          <w:p w14:paraId="7DB83B14" w14:textId="32AE6CD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scrutiny </w:t>
            </w:r>
          </w:p>
        </w:tc>
        <w:tc>
          <w:tcPr>
            <w:tcW w:w="879" w:type="dxa"/>
            <w:tcMar>
              <w:left w:w="105" w:type="dxa"/>
              <w:right w:w="105" w:type="dxa"/>
            </w:tcMar>
          </w:tcPr>
          <w:p w14:paraId="42784A6C" w14:textId="20827D4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JA</w:t>
            </w:r>
          </w:p>
          <w:p w14:paraId="433F2B98" w14:textId="527DD09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2077DBD0" w14:textId="2D0A8CC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p w14:paraId="2C03A5B3" w14:textId="5C43E48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21B32DCD" w14:textId="00A54C0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MS</w:t>
            </w:r>
          </w:p>
        </w:tc>
        <w:tc>
          <w:tcPr>
            <w:tcW w:w="969" w:type="dxa"/>
            <w:tcMar>
              <w:left w:w="105" w:type="dxa"/>
              <w:right w:w="105" w:type="dxa"/>
            </w:tcMar>
          </w:tcPr>
          <w:p w14:paraId="183EBCBC" w14:textId="33CB8B3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CL</w:t>
            </w:r>
          </w:p>
        </w:tc>
        <w:tc>
          <w:tcPr>
            <w:tcW w:w="774" w:type="dxa"/>
            <w:tcMar>
              <w:left w:w="105" w:type="dxa"/>
              <w:right w:w="105" w:type="dxa"/>
            </w:tcMar>
          </w:tcPr>
          <w:p w14:paraId="05F37F24" w14:textId="7AB5B7C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569" w:type="dxa"/>
            <w:tcMar>
              <w:left w:w="105" w:type="dxa"/>
              <w:right w:w="105" w:type="dxa"/>
            </w:tcMar>
          </w:tcPr>
          <w:p w14:paraId="557AD55B" w14:textId="5826E6CB"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28421928" w14:textId="07653881" w:rsidR="6BB6C786" w:rsidRDefault="6BB6C786" w:rsidP="6BB6C786">
            <w:pPr>
              <w:jc w:val="center"/>
              <w:rPr>
                <w:rFonts w:ascii="Calibri" w:eastAsia="Calibri" w:hAnsi="Calibri" w:cs="Calibri"/>
                <w:sz w:val="20"/>
                <w:szCs w:val="20"/>
              </w:rPr>
            </w:pPr>
          </w:p>
        </w:tc>
      </w:tr>
      <w:tr w:rsidR="6BB6C786" w14:paraId="01EF7853" w14:textId="77777777" w:rsidTr="6BB6C786">
        <w:trPr>
          <w:trHeight w:val="300"/>
        </w:trPr>
        <w:tc>
          <w:tcPr>
            <w:tcW w:w="4635" w:type="dxa"/>
            <w:tcMar>
              <w:left w:w="105" w:type="dxa"/>
              <w:right w:w="105" w:type="dxa"/>
            </w:tcMar>
          </w:tcPr>
          <w:p w14:paraId="1ED4A549" w14:textId="7C4F8D6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create colour specific CCE overviews for skills </w:t>
            </w:r>
          </w:p>
        </w:tc>
        <w:tc>
          <w:tcPr>
            <w:tcW w:w="3630" w:type="dxa"/>
            <w:tcMar>
              <w:left w:w="105" w:type="dxa"/>
              <w:right w:w="105" w:type="dxa"/>
            </w:tcMar>
          </w:tcPr>
          <w:p w14:paraId="510D4927" w14:textId="6FA68C7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Support teacher staff to have a clear overview of skills and objectives they need to teach for each year group</w:t>
            </w:r>
          </w:p>
        </w:tc>
        <w:tc>
          <w:tcPr>
            <w:tcW w:w="1474" w:type="dxa"/>
            <w:tcMar>
              <w:left w:w="105" w:type="dxa"/>
              <w:right w:w="105" w:type="dxa"/>
            </w:tcMar>
          </w:tcPr>
          <w:p w14:paraId="46A248F0" w14:textId="134029A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CCE documents created </w:t>
            </w:r>
          </w:p>
        </w:tc>
        <w:tc>
          <w:tcPr>
            <w:tcW w:w="879" w:type="dxa"/>
            <w:tcMar>
              <w:left w:w="105" w:type="dxa"/>
              <w:right w:w="105" w:type="dxa"/>
            </w:tcMar>
          </w:tcPr>
          <w:p w14:paraId="4F860AF2" w14:textId="121AE09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 leads</w:t>
            </w:r>
          </w:p>
        </w:tc>
        <w:tc>
          <w:tcPr>
            <w:tcW w:w="969" w:type="dxa"/>
            <w:tcMar>
              <w:left w:w="105" w:type="dxa"/>
              <w:right w:w="105" w:type="dxa"/>
            </w:tcMar>
          </w:tcPr>
          <w:p w14:paraId="416EF61C" w14:textId="4BBA26F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68D9FDB4" w14:textId="29C01C6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26</w:t>
            </w:r>
          </w:p>
        </w:tc>
        <w:tc>
          <w:tcPr>
            <w:tcW w:w="1569" w:type="dxa"/>
            <w:tcMar>
              <w:left w:w="105" w:type="dxa"/>
              <w:right w:w="105" w:type="dxa"/>
            </w:tcMar>
          </w:tcPr>
          <w:p w14:paraId="3AA90CD6" w14:textId="490F7009"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55EA61E5" w14:textId="378F20EA" w:rsidR="6BB6C786" w:rsidRDefault="6BB6C786" w:rsidP="6BB6C786">
            <w:pPr>
              <w:jc w:val="center"/>
              <w:rPr>
                <w:rFonts w:ascii="Calibri" w:eastAsia="Calibri" w:hAnsi="Calibri" w:cs="Calibri"/>
                <w:sz w:val="20"/>
                <w:szCs w:val="20"/>
              </w:rPr>
            </w:pPr>
          </w:p>
        </w:tc>
      </w:tr>
      <w:tr w:rsidR="6BB6C786" w14:paraId="70F48E48" w14:textId="77777777" w:rsidTr="6BB6C786">
        <w:trPr>
          <w:trHeight w:val="300"/>
        </w:trPr>
        <w:tc>
          <w:tcPr>
            <w:tcW w:w="4635" w:type="dxa"/>
            <w:tcMar>
              <w:left w:w="105" w:type="dxa"/>
              <w:right w:w="105" w:type="dxa"/>
            </w:tcMar>
          </w:tcPr>
          <w:p w14:paraId="2E1C0039" w14:textId="47B60B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ensure shared PPA time for year group teams and increase use of staff meetings/INSETs for team planning </w:t>
            </w:r>
          </w:p>
        </w:tc>
        <w:tc>
          <w:tcPr>
            <w:tcW w:w="3630" w:type="dxa"/>
            <w:tcMar>
              <w:left w:w="105" w:type="dxa"/>
              <w:right w:w="105" w:type="dxa"/>
            </w:tcMar>
          </w:tcPr>
          <w:p w14:paraId="09078A04" w14:textId="11D615E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are able to work together to use CCE documents to plan for progression </w:t>
            </w:r>
          </w:p>
        </w:tc>
        <w:tc>
          <w:tcPr>
            <w:tcW w:w="1474" w:type="dxa"/>
            <w:tcMar>
              <w:left w:w="105" w:type="dxa"/>
              <w:right w:w="105" w:type="dxa"/>
            </w:tcMar>
          </w:tcPr>
          <w:p w14:paraId="76C791E6" w14:textId="0222081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Planning and book </w:t>
            </w:r>
            <w:proofErr w:type="spellStart"/>
            <w:r w:rsidRPr="6BB6C786">
              <w:rPr>
                <w:rFonts w:ascii="Calibri" w:eastAsia="Calibri" w:hAnsi="Calibri" w:cs="Calibri"/>
                <w:sz w:val="20"/>
                <w:szCs w:val="20"/>
              </w:rPr>
              <w:t>scrutinies</w:t>
            </w:r>
            <w:proofErr w:type="spellEnd"/>
          </w:p>
        </w:tc>
        <w:tc>
          <w:tcPr>
            <w:tcW w:w="879" w:type="dxa"/>
            <w:tcMar>
              <w:left w:w="105" w:type="dxa"/>
              <w:right w:w="105" w:type="dxa"/>
            </w:tcMar>
          </w:tcPr>
          <w:p w14:paraId="1B9D6B22" w14:textId="445917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p w14:paraId="7D78E973" w14:textId="2995D1D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tc>
        <w:tc>
          <w:tcPr>
            <w:tcW w:w="969" w:type="dxa"/>
            <w:tcMar>
              <w:left w:w="105" w:type="dxa"/>
              <w:right w:w="105" w:type="dxa"/>
            </w:tcMar>
          </w:tcPr>
          <w:p w14:paraId="476B9555" w14:textId="1DDEE4E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685B72CC" w14:textId="72283D7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569" w:type="dxa"/>
            <w:tcMar>
              <w:left w:w="105" w:type="dxa"/>
              <w:right w:w="105" w:type="dxa"/>
            </w:tcMar>
          </w:tcPr>
          <w:p w14:paraId="33C05792" w14:textId="1A718A56"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0BE86B36" w14:textId="3BAEBF6E" w:rsidR="6BB6C786" w:rsidRDefault="6BB6C786" w:rsidP="6BB6C786">
            <w:pPr>
              <w:jc w:val="center"/>
              <w:rPr>
                <w:rFonts w:ascii="Calibri" w:eastAsia="Calibri" w:hAnsi="Calibri" w:cs="Calibri"/>
                <w:sz w:val="20"/>
                <w:szCs w:val="20"/>
              </w:rPr>
            </w:pPr>
          </w:p>
        </w:tc>
      </w:tr>
      <w:tr w:rsidR="6BB6C786" w14:paraId="35C8EB8A" w14:textId="77777777" w:rsidTr="6BB6C786">
        <w:trPr>
          <w:trHeight w:val="300"/>
        </w:trPr>
        <w:tc>
          <w:tcPr>
            <w:tcW w:w="4635" w:type="dxa"/>
            <w:tcMar>
              <w:left w:w="105" w:type="dxa"/>
              <w:right w:w="105" w:type="dxa"/>
            </w:tcMar>
          </w:tcPr>
          <w:p w14:paraId="0C35FD15" w14:textId="1E4DC80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plan immersive theme days and weeks which tie into key priorities/themes and topical events </w:t>
            </w:r>
          </w:p>
        </w:tc>
        <w:tc>
          <w:tcPr>
            <w:tcW w:w="3630" w:type="dxa"/>
            <w:tcMar>
              <w:left w:w="105" w:type="dxa"/>
              <w:right w:w="105" w:type="dxa"/>
            </w:tcMar>
          </w:tcPr>
          <w:p w14:paraId="130590B6" w14:textId="5F2CFF3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have an enriched and varied curriculum offer </w:t>
            </w:r>
          </w:p>
        </w:tc>
        <w:tc>
          <w:tcPr>
            <w:tcW w:w="1474" w:type="dxa"/>
            <w:tcMar>
              <w:left w:w="105" w:type="dxa"/>
              <w:right w:w="105" w:type="dxa"/>
            </w:tcMar>
          </w:tcPr>
          <w:p w14:paraId="7852F69C" w14:textId="5493AF3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Book </w:t>
            </w:r>
            <w:proofErr w:type="spellStart"/>
            <w:r w:rsidRPr="6BB6C786">
              <w:rPr>
                <w:rFonts w:ascii="Calibri" w:eastAsia="Calibri" w:hAnsi="Calibri" w:cs="Calibri"/>
                <w:sz w:val="20"/>
                <w:szCs w:val="20"/>
              </w:rPr>
              <w:t>scrutinies</w:t>
            </w:r>
            <w:proofErr w:type="spellEnd"/>
          </w:p>
          <w:p w14:paraId="1DC4C41E" w14:textId="2E4F7CE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calendar</w:t>
            </w:r>
          </w:p>
        </w:tc>
        <w:tc>
          <w:tcPr>
            <w:tcW w:w="879" w:type="dxa"/>
            <w:tcMar>
              <w:left w:w="105" w:type="dxa"/>
              <w:right w:w="105" w:type="dxa"/>
            </w:tcMar>
          </w:tcPr>
          <w:p w14:paraId="22195800" w14:textId="18DA93B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tc>
        <w:tc>
          <w:tcPr>
            <w:tcW w:w="969" w:type="dxa"/>
            <w:tcMar>
              <w:left w:w="105" w:type="dxa"/>
              <w:right w:w="105" w:type="dxa"/>
            </w:tcMar>
          </w:tcPr>
          <w:p w14:paraId="3F1A7A96" w14:textId="737DEF6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77628BCF" w14:textId="0569F7A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569" w:type="dxa"/>
            <w:tcMar>
              <w:left w:w="105" w:type="dxa"/>
              <w:right w:w="105" w:type="dxa"/>
            </w:tcMar>
          </w:tcPr>
          <w:p w14:paraId="1C287EBF" w14:textId="697A8CDF"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10F392AC" w14:textId="6A50D757" w:rsidR="6BB6C786" w:rsidRDefault="6BB6C786" w:rsidP="6BB6C786">
            <w:pPr>
              <w:jc w:val="center"/>
              <w:rPr>
                <w:rFonts w:ascii="Calibri" w:eastAsia="Calibri" w:hAnsi="Calibri" w:cs="Calibri"/>
                <w:sz w:val="20"/>
                <w:szCs w:val="20"/>
              </w:rPr>
            </w:pPr>
          </w:p>
        </w:tc>
      </w:tr>
      <w:tr w:rsidR="6BB6C786" w14:paraId="45450A01" w14:textId="77777777" w:rsidTr="6BB6C786">
        <w:trPr>
          <w:trHeight w:val="300"/>
        </w:trPr>
        <w:tc>
          <w:tcPr>
            <w:tcW w:w="4635" w:type="dxa"/>
            <w:tcMar>
              <w:left w:w="105" w:type="dxa"/>
              <w:right w:w="105" w:type="dxa"/>
            </w:tcMar>
          </w:tcPr>
          <w:p w14:paraId="278F053F" w14:textId="2F15ECF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review, evaluate and improve the literacy, numeracy and digital progression frameworks</w:t>
            </w:r>
          </w:p>
          <w:p w14:paraId="68AA9A26" w14:textId="2D7FE1A1" w:rsidR="6BB6C786" w:rsidRDefault="6BB6C786" w:rsidP="6BB6C786">
            <w:pPr>
              <w:rPr>
                <w:rFonts w:ascii="Calibri" w:eastAsia="Calibri" w:hAnsi="Calibri" w:cs="Calibri"/>
                <w:sz w:val="20"/>
                <w:szCs w:val="20"/>
              </w:rPr>
            </w:pPr>
          </w:p>
        </w:tc>
        <w:tc>
          <w:tcPr>
            <w:tcW w:w="3630" w:type="dxa"/>
            <w:tcMar>
              <w:left w:w="105" w:type="dxa"/>
              <w:right w:w="105" w:type="dxa"/>
            </w:tcMar>
          </w:tcPr>
          <w:p w14:paraId="4685F2FD" w14:textId="48A5E80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Cluster staff teams to meet to evaluate, review and update CCE documents in line with feedback from staff in schools</w:t>
            </w:r>
          </w:p>
        </w:tc>
        <w:tc>
          <w:tcPr>
            <w:tcW w:w="1474" w:type="dxa"/>
            <w:tcMar>
              <w:left w:w="105" w:type="dxa"/>
              <w:right w:w="105" w:type="dxa"/>
            </w:tcMar>
          </w:tcPr>
          <w:p w14:paraId="5A85F842" w14:textId="322225D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Updated documents created </w:t>
            </w:r>
          </w:p>
        </w:tc>
        <w:tc>
          <w:tcPr>
            <w:tcW w:w="879" w:type="dxa"/>
            <w:tcMar>
              <w:left w:w="105" w:type="dxa"/>
              <w:right w:w="105" w:type="dxa"/>
            </w:tcMar>
          </w:tcPr>
          <w:p w14:paraId="7A35586F" w14:textId="5EC952E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JA</w:t>
            </w:r>
          </w:p>
          <w:p w14:paraId="7DF2F639" w14:textId="11E1932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188FA062" w14:textId="257930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p w14:paraId="546AB6D5" w14:textId="012BE58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tc>
        <w:tc>
          <w:tcPr>
            <w:tcW w:w="969" w:type="dxa"/>
            <w:tcMar>
              <w:left w:w="105" w:type="dxa"/>
              <w:right w:w="105" w:type="dxa"/>
            </w:tcMar>
          </w:tcPr>
          <w:p w14:paraId="1284C74B" w14:textId="4A044D8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0E0DE065" w14:textId="09C4EB7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569" w:type="dxa"/>
            <w:tcMar>
              <w:left w:w="105" w:type="dxa"/>
              <w:right w:w="105" w:type="dxa"/>
            </w:tcMar>
          </w:tcPr>
          <w:p w14:paraId="79201C2F" w14:textId="08E63EBC"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4A2A49BB" w14:textId="507821DC" w:rsidR="6BB6C786" w:rsidRDefault="6BB6C786" w:rsidP="6BB6C786">
            <w:pPr>
              <w:jc w:val="center"/>
              <w:rPr>
                <w:rFonts w:ascii="Calibri" w:eastAsia="Calibri" w:hAnsi="Calibri" w:cs="Calibri"/>
                <w:sz w:val="20"/>
                <w:szCs w:val="20"/>
              </w:rPr>
            </w:pPr>
          </w:p>
        </w:tc>
      </w:tr>
      <w:tr w:rsidR="6BB6C786" w14:paraId="4A81A774" w14:textId="77777777" w:rsidTr="6BB6C786">
        <w:trPr>
          <w:trHeight w:val="300"/>
        </w:trPr>
        <w:tc>
          <w:tcPr>
            <w:tcW w:w="4635" w:type="dxa"/>
            <w:tcMar>
              <w:left w:w="105" w:type="dxa"/>
              <w:right w:w="105" w:type="dxa"/>
            </w:tcMar>
          </w:tcPr>
          <w:p w14:paraId="45CAFF15" w14:textId="7234581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create, introduce and implement Clwstwr Cwricwlwm Enfys progression framework Expressive Arts. Secondary staff to support cluster teams with writing documentation.</w:t>
            </w:r>
          </w:p>
        </w:tc>
        <w:tc>
          <w:tcPr>
            <w:tcW w:w="3630" w:type="dxa"/>
            <w:tcMar>
              <w:left w:w="105" w:type="dxa"/>
              <w:right w:w="105" w:type="dxa"/>
            </w:tcMar>
          </w:tcPr>
          <w:p w14:paraId="73AF1DC0" w14:textId="5608B0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use Clwstwr Cwricwlwm Enfys documents as a basis for planning and creating a cluster approach to teaching Expressive Arts</w:t>
            </w:r>
          </w:p>
        </w:tc>
        <w:tc>
          <w:tcPr>
            <w:tcW w:w="1474" w:type="dxa"/>
            <w:tcMar>
              <w:left w:w="105" w:type="dxa"/>
              <w:right w:w="105" w:type="dxa"/>
            </w:tcMar>
          </w:tcPr>
          <w:p w14:paraId="7DD7EB5F" w14:textId="6EA3D17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CCE document created </w:t>
            </w:r>
          </w:p>
        </w:tc>
        <w:tc>
          <w:tcPr>
            <w:tcW w:w="879" w:type="dxa"/>
            <w:tcMar>
              <w:left w:w="105" w:type="dxa"/>
              <w:right w:w="105" w:type="dxa"/>
            </w:tcMar>
          </w:tcPr>
          <w:p w14:paraId="0D351BC3" w14:textId="08D7CF5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JW</w:t>
            </w:r>
          </w:p>
        </w:tc>
        <w:tc>
          <w:tcPr>
            <w:tcW w:w="969" w:type="dxa"/>
            <w:tcMar>
              <w:left w:w="105" w:type="dxa"/>
              <w:right w:w="105" w:type="dxa"/>
            </w:tcMar>
          </w:tcPr>
          <w:p w14:paraId="207F1AED" w14:textId="53FD094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25F3C508" w14:textId="3E69697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May 26</w:t>
            </w:r>
          </w:p>
        </w:tc>
        <w:tc>
          <w:tcPr>
            <w:tcW w:w="1569" w:type="dxa"/>
            <w:tcMar>
              <w:left w:w="105" w:type="dxa"/>
              <w:right w:w="105" w:type="dxa"/>
            </w:tcMar>
          </w:tcPr>
          <w:p w14:paraId="55C6DA8B" w14:textId="13070140"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548C8743" w14:textId="3C033763" w:rsidR="6BB6C786" w:rsidRDefault="6BB6C786" w:rsidP="6BB6C786">
            <w:pPr>
              <w:jc w:val="center"/>
              <w:rPr>
                <w:rFonts w:ascii="Calibri" w:eastAsia="Calibri" w:hAnsi="Calibri" w:cs="Calibri"/>
                <w:sz w:val="20"/>
                <w:szCs w:val="20"/>
              </w:rPr>
            </w:pPr>
          </w:p>
        </w:tc>
      </w:tr>
      <w:tr w:rsidR="6BB6C786" w14:paraId="45376C96" w14:textId="77777777" w:rsidTr="6BB6C786">
        <w:trPr>
          <w:trHeight w:val="300"/>
        </w:trPr>
        <w:tc>
          <w:tcPr>
            <w:tcW w:w="4635" w:type="dxa"/>
            <w:tcMar>
              <w:left w:w="105" w:type="dxa"/>
              <w:right w:w="105" w:type="dxa"/>
            </w:tcMar>
          </w:tcPr>
          <w:p w14:paraId="5556CEA6" w14:textId="4D0BD8E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plan for regular cluster year group meetings and use INSET days for staff to develop their use of the new Clwstwr Cwricwlwm Enfys documents and further develop a shared understanding of progression. </w:t>
            </w:r>
          </w:p>
        </w:tc>
        <w:tc>
          <w:tcPr>
            <w:tcW w:w="3630" w:type="dxa"/>
            <w:tcMar>
              <w:left w:w="105" w:type="dxa"/>
              <w:right w:w="105" w:type="dxa"/>
            </w:tcMar>
          </w:tcPr>
          <w:p w14:paraId="0D807F2C" w14:textId="0A4542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Cluster staff develop a shared understanding of progression and share good practice and resources for the cross curricular skills. </w:t>
            </w:r>
          </w:p>
        </w:tc>
        <w:tc>
          <w:tcPr>
            <w:tcW w:w="1474" w:type="dxa"/>
            <w:tcMar>
              <w:left w:w="105" w:type="dxa"/>
              <w:right w:w="105" w:type="dxa"/>
            </w:tcMar>
          </w:tcPr>
          <w:p w14:paraId="21307451" w14:textId="114537E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Meeting minutes</w:t>
            </w:r>
          </w:p>
          <w:p w14:paraId="2B6CE465" w14:textId="0D2C1A0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voice</w:t>
            </w:r>
          </w:p>
        </w:tc>
        <w:tc>
          <w:tcPr>
            <w:tcW w:w="879" w:type="dxa"/>
            <w:tcMar>
              <w:left w:w="105" w:type="dxa"/>
              <w:right w:w="105" w:type="dxa"/>
            </w:tcMar>
          </w:tcPr>
          <w:p w14:paraId="49D3865A" w14:textId="1F575F3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69" w:type="dxa"/>
            <w:tcMar>
              <w:left w:w="105" w:type="dxa"/>
              <w:right w:w="105" w:type="dxa"/>
            </w:tcMar>
          </w:tcPr>
          <w:p w14:paraId="702813DD" w14:textId="0FACBF0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247B63FB" w14:textId="6733814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569" w:type="dxa"/>
            <w:tcMar>
              <w:left w:w="105" w:type="dxa"/>
              <w:right w:w="105" w:type="dxa"/>
            </w:tcMar>
          </w:tcPr>
          <w:p w14:paraId="6F45873D" w14:textId="611C897A"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3FBE5827" w14:textId="01FD9DED" w:rsidR="6BB6C786" w:rsidRDefault="6BB6C786" w:rsidP="6BB6C786">
            <w:pPr>
              <w:jc w:val="center"/>
              <w:rPr>
                <w:rFonts w:ascii="Calibri" w:eastAsia="Calibri" w:hAnsi="Calibri" w:cs="Calibri"/>
                <w:sz w:val="20"/>
                <w:szCs w:val="20"/>
              </w:rPr>
            </w:pPr>
          </w:p>
        </w:tc>
      </w:tr>
      <w:tr w:rsidR="6BB6C786" w14:paraId="7411B3F7" w14:textId="77777777" w:rsidTr="6BB6C786">
        <w:trPr>
          <w:trHeight w:val="300"/>
        </w:trPr>
        <w:tc>
          <w:tcPr>
            <w:tcW w:w="4635" w:type="dxa"/>
            <w:tcMar>
              <w:left w:w="105" w:type="dxa"/>
              <w:right w:w="105" w:type="dxa"/>
            </w:tcMar>
          </w:tcPr>
          <w:p w14:paraId="0F4536A4" w14:textId="5DB1AA4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Each teacher to link with cluster colleague in their year group network and arrange to visit their classroom and observe a session </w:t>
            </w:r>
          </w:p>
        </w:tc>
        <w:tc>
          <w:tcPr>
            <w:tcW w:w="3630" w:type="dxa"/>
            <w:tcMar>
              <w:left w:w="105" w:type="dxa"/>
              <w:right w:w="105" w:type="dxa"/>
            </w:tcMar>
          </w:tcPr>
          <w:p w14:paraId="67423E26" w14:textId="7914BC6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Cluster staff develop a shared understanding of progression and share good practice and resources for the cross curricular skills.</w:t>
            </w:r>
          </w:p>
        </w:tc>
        <w:tc>
          <w:tcPr>
            <w:tcW w:w="1474" w:type="dxa"/>
            <w:tcMar>
              <w:left w:w="105" w:type="dxa"/>
              <w:right w:w="105" w:type="dxa"/>
            </w:tcMar>
          </w:tcPr>
          <w:p w14:paraId="54654D18" w14:textId="6286F56A" w:rsidR="6BB6C786" w:rsidRDefault="6BB6C786" w:rsidP="6BB6C786">
            <w:pPr>
              <w:rPr>
                <w:rFonts w:ascii="Calibri" w:eastAsia="Calibri" w:hAnsi="Calibri" w:cs="Calibri"/>
                <w:sz w:val="20"/>
                <w:szCs w:val="20"/>
              </w:rPr>
            </w:pPr>
          </w:p>
        </w:tc>
        <w:tc>
          <w:tcPr>
            <w:tcW w:w="879" w:type="dxa"/>
            <w:tcMar>
              <w:left w:w="105" w:type="dxa"/>
              <w:right w:w="105" w:type="dxa"/>
            </w:tcMar>
          </w:tcPr>
          <w:p w14:paraId="48B113B5" w14:textId="24E3A7A2" w:rsidR="6BB6C786" w:rsidRDefault="6BB6C786" w:rsidP="6BB6C786">
            <w:pPr>
              <w:rPr>
                <w:rFonts w:ascii="Calibri" w:eastAsia="Calibri" w:hAnsi="Calibri" w:cs="Calibri"/>
                <w:sz w:val="20"/>
                <w:szCs w:val="20"/>
              </w:rPr>
            </w:pPr>
          </w:p>
        </w:tc>
        <w:tc>
          <w:tcPr>
            <w:tcW w:w="969" w:type="dxa"/>
            <w:tcMar>
              <w:left w:w="105" w:type="dxa"/>
              <w:right w:w="105" w:type="dxa"/>
            </w:tcMar>
          </w:tcPr>
          <w:p w14:paraId="0C3CA785" w14:textId="65F6BDF5" w:rsidR="6BB6C786" w:rsidRDefault="6BB6C786" w:rsidP="6BB6C786">
            <w:pPr>
              <w:rPr>
                <w:rFonts w:ascii="Calibri" w:eastAsia="Calibri" w:hAnsi="Calibri" w:cs="Calibri"/>
                <w:sz w:val="20"/>
                <w:szCs w:val="20"/>
              </w:rPr>
            </w:pPr>
          </w:p>
        </w:tc>
        <w:tc>
          <w:tcPr>
            <w:tcW w:w="774" w:type="dxa"/>
            <w:tcMar>
              <w:left w:w="105" w:type="dxa"/>
              <w:right w:w="105" w:type="dxa"/>
            </w:tcMar>
          </w:tcPr>
          <w:p w14:paraId="235E49EC" w14:textId="0F521FB2" w:rsidR="6BB6C786" w:rsidRDefault="6BB6C786" w:rsidP="6BB6C786">
            <w:pPr>
              <w:rPr>
                <w:rFonts w:ascii="Calibri" w:eastAsia="Calibri" w:hAnsi="Calibri" w:cs="Calibri"/>
                <w:sz w:val="20"/>
                <w:szCs w:val="20"/>
              </w:rPr>
            </w:pPr>
          </w:p>
        </w:tc>
        <w:tc>
          <w:tcPr>
            <w:tcW w:w="1569" w:type="dxa"/>
            <w:tcMar>
              <w:left w:w="105" w:type="dxa"/>
              <w:right w:w="105" w:type="dxa"/>
            </w:tcMar>
          </w:tcPr>
          <w:p w14:paraId="6302770A" w14:textId="319910E7"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78CBF454" w14:textId="7D650B70" w:rsidR="6BB6C786" w:rsidRDefault="6BB6C786" w:rsidP="6BB6C786">
            <w:pPr>
              <w:jc w:val="center"/>
              <w:rPr>
                <w:rFonts w:ascii="Calibri" w:eastAsia="Calibri" w:hAnsi="Calibri" w:cs="Calibri"/>
                <w:sz w:val="20"/>
                <w:szCs w:val="20"/>
              </w:rPr>
            </w:pPr>
          </w:p>
        </w:tc>
      </w:tr>
      <w:tr w:rsidR="6BB6C786" w14:paraId="0759336D" w14:textId="77777777" w:rsidTr="6BB6C786">
        <w:trPr>
          <w:trHeight w:val="300"/>
        </w:trPr>
        <w:tc>
          <w:tcPr>
            <w:tcW w:w="4635" w:type="dxa"/>
            <w:tcMar>
              <w:left w:w="105" w:type="dxa"/>
              <w:right w:w="105" w:type="dxa"/>
            </w:tcMar>
          </w:tcPr>
          <w:p w14:paraId="745AA623" w14:textId="7526B9AD" w:rsidR="6BB6C786" w:rsidRDefault="6BB6C786" w:rsidP="6BB6C786">
            <w:pPr>
              <w:ind w:left="17" w:hanging="17"/>
              <w:rPr>
                <w:rFonts w:ascii="Calibri" w:eastAsia="Calibri" w:hAnsi="Calibri" w:cs="Calibri"/>
                <w:sz w:val="20"/>
                <w:szCs w:val="20"/>
              </w:rPr>
            </w:pPr>
            <w:r w:rsidRPr="6BB6C786">
              <w:rPr>
                <w:rFonts w:ascii="Calibri" w:eastAsia="Calibri" w:hAnsi="Calibri" w:cs="Calibri"/>
                <w:sz w:val="20"/>
                <w:szCs w:val="20"/>
              </w:rPr>
              <w:t xml:space="preserve">To share a whole school half termly topic/theme/learning overviews with parents via dojo </w:t>
            </w:r>
          </w:p>
        </w:tc>
        <w:tc>
          <w:tcPr>
            <w:tcW w:w="3630" w:type="dxa"/>
            <w:tcMar>
              <w:left w:w="105" w:type="dxa"/>
              <w:right w:w="105" w:type="dxa"/>
            </w:tcMar>
          </w:tcPr>
          <w:p w14:paraId="662D69F0" w14:textId="7721F9D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Parents know what they children will be learning in school and can support their children at home</w:t>
            </w:r>
          </w:p>
        </w:tc>
        <w:tc>
          <w:tcPr>
            <w:tcW w:w="1474" w:type="dxa"/>
            <w:tcMar>
              <w:left w:w="105" w:type="dxa"/>
              <w:right w:w="105" w:type="dxa"/>
            </w:tcMar>
          </w:tcPr>
          <w:p w14:paraId="20A0EE51" w14:textId="0A70A40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Dojo</w:t>
            </w:r>
          </w:p>
        </w:tc>
        <w:tc>
          <w:tcPr>
            <w:tcW w:w="879" w:type="dxa"/>
            <w:tcMar>
              <w:left w:w="105" w:type="dxa"/>
              <w:right w:w="105" w:type="dxa"/>
            </w:tcMar>
          </w:tcPr>
          <w:p w14:paraId="04576204" w14:textId="6D831E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969" w:type="dxa"/>
            <w:tcMar>
              <w:left w:w="105" w:type="dxa"/>
              <w:right w:w="105" w:type="dxa"/>
            </w:tcMar>
          </w:tcPr>
          <w:p w14:paraId="0A69246B" w14:textId="06BC169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55BCE9A1" w14:textId="3518F42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569" w:type="dxa"/>
            <w:tcMar>
              <w:left w:w="105" w:type="dxa"/>
              <w:right w:w="105" w:type="dxa"/>
            </w:tcMar>
          </w:tcPr>
          <w:p w14:paraId="18C6888C" w14:textId="07CA3A83"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72FA9F3E" w14:textId="61040D53" w:rsidR="6BB6C786" w:rsidRDefault="6BB6C786" w:rsidP="6BB6C786">
            <w:pPr>
              <w:jc w:val="center"/>
              <w:rPr>
                <w:rFonts w:ascii="Calibri" w:eastAsia="Calibri" w:hAnsi="Calibri" w:cs="Calibri"/>
                <w:sz w:val="20"/>
                <w:szCs w:val="20"/>
              </w:rPr>
            </w:pPr>
          </w:p>
        </w:tc>
      </w:tr>
      <w:tr w:rsidR="6BB6C786" w14:paraId="33B7BB82" w14:textId="77777777" w:rsidTr="6BB6C786">
        <w:trPr>
          <w:trHeight w:val="300"/>
        </w:trPr>
        <w:tc>
          <w:tcPr>
            <w:tcW w:w="4635" w:type="dxa"/>
            <w:tcMar>
              <w:left w:w="105" w:type="dxa"/>
              <w:right w:w="105" w:type="dxa"/>
            </w:tcMar>
          </w:tcPr>
          <w:p w14:paraId="3D6B13A0" w14:textId="3877B49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Embed the role of the enabling adult in Early Years and </w:t>
            </w:r>
            <w:proofErr w:type="spellStart"/>
            <w:r w:rsidRPr="6BB6C786">
              <w:rPr>
                <w:rFonts w:ascii="Calibri" w:eastAsia="Calibri" w:hAnsi="Calibri" w:cs="Calibri"/>
                <w:sz w:val="20"/>
                <w:szCs w:val="20"/>
              </w:rPr>
              <w:t>amser</w:t>
            </w:r>
            <w:proofErr w:type="spellEnd"/>
            <w:r w:rsidRPr="6BB6C786">
              <w:rPr>
                <w:rFonts w:ascii="Calibri" w:eastAsia="Calibri" w:hAnsi="Calibri" w:cs="Calibri"/>
                <w:sz w:val="20"/>
                <w:szCs w:val="20"/>
              </w:rPr>
              <w:t xml:space="preserve"> </w:t>
            </w:r>
            <w:proofErr w:type="spellStart"/>
            <w:r w:rsidRPr="6BB6C786">
              <w:rPr>
                <w:rFonts w:ascii="Calibri" w:eastAsia="Calibri" w:hAnsi="Calibri" w:cs="Calibri"/>
                <w:sz w:val="20"/>
                <w:szCs w:val="20"/>
              </w:rPr>
              <w:t>barod</w:t>
            </w:r>
            <w:proofErr w:type="spellEnd"/>
            <w:r w:rsidRPr="6BB6C786">
              <w:rPr>
                <w:rFonts w:ascii="Calibri" w:eastAsia="Calibri" w:hAnsi="Calibri" w:cs="Calibri"/>
                <w:sz w:val="20"/>
                <w:szCs w:val="20"/>
              </w:rPr>
              <w:t xml:space="preserve"> approach. All staff to record their observations and evidence on Seesaw.</w:t>
            </w:r>
          </w:p>
        </w:tc>
        <w:tc>
          <w:tcPr>
            <w:tcW w:w="3630" w:type="dxa"/>
            <w:tcMar>
              <w:left w:w="105" w:type="dxa"/>
              <w:right w:w="105" w:type="dxa"/>
            </w:tcMar>
          </w:tcPr>
          <w:p w14:paraId="6F8F241C" w14:textId="017DBE0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EY support staff can conduct effective observations and use captured moments books to record observations to inform pupil progress, pupil voice and next steps in learning </w:t>
            </w:r>
          </w:p>
        </w:tc>
        <w:tc>
          <w:tcPr>
            <w:tcW w:w="1474" w:type="dxa"/>
            <w:tcMar>
              <w:left w:w="105" w:type="dxa"/>
              <w:right w:w="105" w:type="dxa"/>
            </w:tcMar>
          </w:tcPr>
          <w:p w14:paraId="2C2A2B4E" w14:textId="2AC38AF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Captured moments books </w:t>
            </w:r>
          </w:p>
        </w:tc>
        <w:tc>
          <w:tcPr>
            <w:tcW w:w="879" w:type="dxa"/>
            <w:tcMar>
              <w:left w:w="105" w:type="dxa"/>
              <w:right w:w="105" w:type="dxa"/>
            </w:tcMar>
          </w:tcPr>
          <w:p w14:paraId="21414430" w14:textId="632566C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6F318670" w14:textId="349767B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p w14:paraId="01AE029E" w14:textId="45F77DD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CM</w:t>
            </w:r>
          </w:p>
        </w:tc>
        <w:tc>
          <w:tcPr>
            <w:tcW w:w="969" w:type="dxa"/>
            <w:tcMar>
              <w:left w:w="105" w:type="dxa"/>
              <w:right w:w="105" w:type="dxa"/>
            </w:tcMar>
          </w:tcPr>
          <w:p w14:paraId="1CB32CD3" w14:textId="41E0C96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Mar>
              <w:left w:w="105" w:type="dxa"/>
              <w:right w:w="105" w:type="dxa"/>
            </w:tcMar>
          </w:tcPr>
          <w:p w14:paraId="6E3E518E" w14:textId="12BDD82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569" w:type="dxa"/>
            <w:tcMar>
              <w:left w:w="105" w:type="dxa"/>
              <w:right w:w="105" w:type="dxa"/>
            </w:tcMar>
          </w:tcPr>
          <w:p w14:paraId="7F6DF2B3" w14:textId="2EE79183" w:rsidR="6BB6C786" w:rsidRDefault="6BB6C786" w:rsidP="6BB6C786">
            <w:pPr>
              <w:rPr>
                <w:rFonts w:ascii="Calibri" w:eastAsia="Calibri" w:hAnsi="Calibri" w:cs="Calibri"/>
                <w:sz w:val="20"/>
                <w:szCs w:val="20"/>
              </w:rPr>
            </w:pPr>
          </w:p>
        </w:tc>
        <w:tc>
          <w:tcPr>
            <w:tcW w:w="1384" w:type="dxa"/>
            <w:shd w:val="clear" w:color="auto" w:fill="FFFFFF" w:themeFill="background1"/>
            <w:tcMar>
              <w:left w:w="105" w:type="dxa"/>
              <w:right w:w="105" w:type="dxa"/>
            </w:tcMar>
          </w:tcPr>
          <w:p w14:paraId="4D762792" w14:textId="021A856E" w:rsidR="6BB6C786" w:rsidRDefault="6BB6C786" w:rsidP="6BB6C786">
            <w:pPr>
              <w:jc w:val="center"/>
              <w:rPr>
                <w:rFonts w:ascii="Calibri" w:eastAsia="Calibri" w:hAnsi="Calibri" w:cs="Calibri"/>
                <w:sz w:val="20"/>
                <w:szCs w:val="20"/>
              </w:rPr>
            </w:pPr>
          </w:p>
        </w:tc>
      </w:tr>
      <w:tr w:rsidR="6BB6C786" w14:paraId="0CF09671" w14:textId="77777777" w:rsidTr="6BB6C786">
        <w:trPr>
          <w:trHeight w:val="300"/>
        </w:trPr>
        <w:tc>
          <w:tcPr>
            <w:tcW w:w="4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177668" w14:textId="30BE0B5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To reintroduce the use of independent learning tasks (quests) in the upper school.</w:t>
            </w:r>
          </w:p>
        </w:tc>
        <w:tc>
          <w:tcPr>
            <w:tcW w:w="3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89C2A6" w14:textId="64D2B51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have the opportunity to apply their prior learning across the range of AOLE independently </w:t>
            </w:r>
          </w:p>
        </w:tc>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F3200E" w14:textId="1B61FD7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Class </w:t>
            </w:r>
            <w:proofErr w:type="gramStart"/>
            <w:r w:rsidRPr="6BB6C786">
              <w:rPr>
                <w:rFonts w:ascii="Calibri" w:eastAsia="Calibri" w:hAnsi="Calibri" w:cs="Calibri"/>
                <w:sz w:val="20"/>
                <w:szCs w:val="20"/>
              </w:rPr>
              <w:t>experience</w:t>
            </w:r>
            <w:proofErr w:type="gramEnd"/>
            <w:r w:rsidRPr="6BB6C786">
              <w:rPr>
                <w:rFonts w:ascii="Calibri" w:eastAsia="Calibri" w:hAnsi="Calibri" w:cs="Calibri"/>
                <w:sz w:val="20"/>
                <w:szCs w:val="20"/>
              </w:rPr>
              <w:t xml:space="preserve"> books/ display</w:t>
            </w:r>
          </w:p>
        </w:tc>
        <w:tc>
          <w:tcPr>
            <w:tcW w:w="8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75568C" w14:textId="145FCA1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9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4C7104" w14:textId="37AD6B6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7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84F87" w14:textId="67C2B32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5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A9DF69" w14:textId="2EB21845" w:rsidR="6BB6C786" w:rsidRDefault="6BB6C786" w:rsidP="6BB6C786">
            <w:pPr>
              <w:rPr>
                <w:rFonts w:ascii="Calibri" w:eastAsia="Calibri" w:hAnsi="Calibri" w:cs="Calibri"/>
                <w:sz w:val="20"/>
                <w:szCs w:val="20"/>
              </w:rPr>
            </w:pPr>
          </w:p>
        </w:tc>
        <w:tc>
          <w:tcPr>
            <w:tcW w:w="13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F86CE7E" w14:textId="6500AA68" w:rsidR="6BB6C786" w:rsidRDefault="6BB6C786" w:rsidP="6BB6C786">
            <w:pPr>
              <w:jc w:val="center"/>
              <w:rPr>
                <w:rFonts w:ascii="Calibri" w:eastAsia="Calibri" w:hAnsi="Calibri" w:cs="Calibri"/>
                <w:sz w:val="20"/>
                <w:szCs w:val="20"/>
              </w:rPr>
            </w:pPr>
          </w:p>
        </w:tc>
      </w:tr>
    </w:tbl>
    <w:p w14:paraId="6B5627F0" w14:textId="76DB8402" w:rsidR="00E858A2" w:rsidRDefault="00E858A2" w:rsidP="6BB6C786">
      <w:pPr>
        <w:spacing w:after="0" w:line="240" w:lineRule="auto"/>
        <w:rPr>
          <w:rFonts w:ascii="Calibri" w:eastAsia="Calibri" w:hAnsi="Calibri" w:cs="Calibri"/>
          <w:noProof/>
          <w:color w:val="000000" w:themeColor="text1"/>
        </w:rPr>
      </w:pPr>
    </w:p>
    <w:p w14:paraId="06930E5F" w14:textId="6B170E1E" w:rsidR="00E858A2" w:rsidRDefault="00E858A2" w:rsidP="6BB6C786">
      <w:pPr>
        <w:spacing w:after="0" w:line="240" w:lineRule="auto"/>
        <w:rPr>
          <w:rFonts w:ascii="Calibri" w:eastAsia="Calibri" w:hAnsi="Calibri" w:cs="Calibri"/>
          <w:noProof/>
          <w:color w:val="000000" w:themeColor="text1"/>
        </w:rPr>
      </w:pPr>
    </w:p>
    <w:p w14:paraId="2BB69148" w14:textId="136F4A27" w:rsidR="00E858A2" w:rsidRDefault="00E858A2" w:rsidP="6BB6C786">
      <w:pPr>
        <w:spacing w:after="0" w:line="240" w:lineRule="auto"/>
        <w:rPr>
          <w:rFonts w:ascii="Calibri" w:eastAsia="Calibri" w:hAnsi="Calibri" w:cs="Calibri"/>
          <w:noProof/>
          <w:color w:val="000000" w:themeColor="text1"/>
        </w:rPr>
      </w:pPr>
    </w:p>
    <w:p w14:paraId="1DB54992" w14:textId="26FE81F4" w:rsidR="00E858A2" w:rsidRDefault="00E858A2" w:rsidP="6BB6C786">
      <w:pPr>
        <w:spacing w:after="0" w:line="240" w:lineRule="auto"/>
        <w:rPr>
          <w:rFonts w:ascii="Calibri" w:eastAsia="Calibri" w:hAnsi="Calibri" w:cs="Calibri"/>
          <w:noProof/>
          <w:color w:val="000000" w:themeColor="text1"/>
        </w:rPr>
      </w:pPr>
    </w:p>
    <w:p w14:paraId="08588ACB" w14:textId="035B01AA" w:rsidR="00E858A2" w:rsidRDefault="00E858A2" w:rsidP="6BB6C786">
      <w:pPr>
        <w:spacing w:after="0" w:line="240" w:lineRule="auto"/>
        <w:rPr>
          <w:rFonts w:ascii="Calibri" w:eastAsia="Calibri" w:hAnsi="Calibri" w:cs="Calibri"/>
          <w:noProof/>
          <w:color w:val="000000" w:themeColor="text1"/>
        </w:rPr>
      </w:pPr>
    </w:p>
    <w:p w14:paraId="384F35BB" w14:textId="4881FAFB" w:rsidR="00E858A2" w:rsidRDefault="00E858A2" w:rsidP="6BB6C786">
      <w:pPr>
        <w:spacing w:after="0" w:line="240" w:lineRule="auto"/>
        <w:rPr>
          <w:rFonts w:ascii="Calibri" w:eastAsia="Calibri" w:hAnsi="Calibri" w:cs="Calibri"/>
          <w:noProof/>
          <w:color w:val="000000" w:themeColor="text1"/>
        </w:rPr>
      </w:pPr>
    </w:p>
    <w:tbl>
      <w:tblPr>
        <w:tblStyle w:val="TableGrid"/>
        <w:tblW w:w="0" w:type="auto"/>
        <w:tblInd w:w="-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55"/>
        <w:gridCol w:w="2265"/>
        <w:gridCol w:w="1010"/>
        <w:gridCol w:w="1690"/>
        <w:gridCol w:w="825"/>
        <w:gridCol w:w="855"/>
        <w:gridCol w:w="920"/>
        <w:gridCol w:w="1715"/>
        <w:gridCol w:w="1716"/>
      </w:tblGrid>
      <w:tr w:rsidR="6BB6C786" w14:paraId="22C13073" w14:textId="77777777" w:rsidTr="6BB6C786">
        <w:trPr>
          <w:trHeight w:val="300"/>
        </w:trPr>
        <w:tc>
          <w:tcPr>
            <w:tcW w:w="15451"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E599" w:themeFill="accent4" w:themeFillTint="66"/>
            <w:tcMar>
              <w:left w:w="105" w:type="dxa"/>
              <w:right w:w="105" w:type="dxa"/>
            </w:tcMar>
          </w:tcPr>
          <w:p w14:paraId="471CA316" w14:textId="4200FD42" w:rsidR="6BB6C786" w:rsidRDefault="6BB6C786" w:rsidP="6BB6C786">
            <w:pPr>
              <w:rPr>
                <w:rFonts w:ascii="Calibri" w:eastAsia="Calibri" w:hAnsi="Calibri" w:cs="Calibri"/>
                <w:sz w:val="28"/>
                <w:szCs w:val="28"/>
              </w:rPr>
            </w:pPr>
            <w:r w:rsidRPr="6BB6C786">
              <w:rPr>
                <w:rFonts w:ascii="Calibri" w:eastAsia="Calibri" w:hAnsi="Calibri" w:cs="Calibri"/>
                <w:b/>
                <w:bCs/>
                <w:sz w:val="28"/>
                <w:szCs w:val="28"/>
              </w:rPr>
              <w:t>School Priority:</w:t>
            </w:r>
            <w:r w:rsidRPr="6BB6C786">
              <w:rPr>
                <w:rFonts w:ascii="Calibri" w:eastAsia="Calibri" w:hAnsi="Calibri" w:cs="Calibri"/>
                <w:b/>
                <w:bCs/>
                <w:sz w:val="32"/>
                <w:szCs w:val="32"/>
              </w:rPr>
              <w:t xml:space="preserve"> </w:t>
            </w:r>
            <w:r w:rsidRPr="6BB6C786">
              <w:rPr>
                <w:rFonts w:ascii="Calibri" w:eastAsia="Calibri" w:hAnsi="Calibri" w:cs="Calibri"/>
                <w:b/>
                <w:bCs/>
                <w:sz w:val="28"/>
                <w:szCs w:val="28"/>
              </w:rPr>
              <w:t>To fur</w:t>
            </w:r>
            <w:r w:rsidRPr="6BB6C786">
              <w:rPr>
                <w:rFonts w:ascii="Calibri" w:eastAsia="Calibri" w:hAnsi="Calibri" w:cs="Calibri"/>
                <w:b/>
                <w:bCs/>
                <w:sz w:val="28"/>
                <w:szCs w:val="28"/>
                <w:u w:val="single"/>
              </w:rPr>
              <w:t>the</w:t>
            </w:r>
            <w:r w:rsidRPr="6BB6C786">
              <w:rPr>
                <w:rFonts w:ascii="Calibri" w:eastAsia="Calibri" w:hAnsi="Calibri" w:cs="Calibri"/>
                <w:b/>
                <w:bCs/>
                <w:sz w:val="28"/>
                <w:szCs w:val="28"/>
              </w:rPr>
              <w:t>r develop a high-quality teaching and support staff with a continuing focus on improving teaching and learning</w:t>
            </w:r>
            <w:r w:rsidRPr="6BB6C786">
              <w:rPr>
                <w:rFonts w:ascii="Calibri" w:eastAsia="Calibri" w:hAnsi="Calibri" w:cs="Calibri"/>
                <w:sz w:val="28"/>
                <w:szCs w:val="28"/>
              </w:rPr>
              <w:t xml:space="preserve"> </w:t>
            </w:r>
          </w:p>
        </w:tc>
      </w:tr>
      <w:tr w:rsidR="6BB6C786" w14:paraId="3308FB4D" w14:textId="77777777" w:rsidTr="6BB6C786">
        <w:trPr>
          <w:trHeight w:val="300"/>
        </w:trPr>
        <w:tc>
          <w:tcPr>
            <w:tcW w:w="6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7FD01A" w14:textId="2AE95FFE"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 xml:space="preserve">Self-evaluation-why? </w:t>
            </w:r>
          </w:p>
          <w:p w14:paraId="6A641BBD" w14:textId="10B396F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Most teaching and learning </w:t>
            </w:r>
            <w:proofErr w:type="gramStart"/>
            <w:r w:rsidRPr="6BB6C786">
              <w:rPr>
                <w:rFonts w:ascii="Calibri" w:eastAsia="Calibri" w:hAnsi="Calibri" w:cs="Calibri"/>
                <w:sz w:val="20"/>
                <w:szCs w:val="20"/>
              </w:rPr>
              <w:t>is</w:t>
            </w:r>
            <w:proofErr w:type="gramEnd"/>
            <w:r w:rsidRPr="6BB6C786">
              <w:rPr>
                <w:rFonts w:ascii="Calibri" w:eastAsia="Calibri" w:hAnsi="Calibri" w:cs="Calibri"/>
                <w:sz w:val="20"/>
                <w:szCs w:val="20"/>
              </w:rPr>
              <w:t xml:space="preserve"> consistently good or better across the school. We know this from lesson observations, book and digital </w:t>
            </w:r>
            <w:proofErr w:type="spellStart"/>
            <w:r w:rsidRPr="6BB6C786">
              <w:rPr>
                <w:rFonts w:ascii="Calibri" w:eastAsia="Calibri" w:hAnsi="Calibri" w:cs="Calibri"/>
                <w:sz w:val="20"/>
                <w:szCs w:val="20"/>
              </w:rPr>
              <w:t>scrutinies</w:t>
            </w:r>
            <w:proofErr w:type="spellEnd"/>
            <w:r w:rsidRPr="6BB6C786">
              <w:rPr>
                <w:rFonts w:ascii="Calibri" w:eastAsia="Calibri" w:hAnsi="Calibri" w:cs="Calibri"/>
                <w:sz w:val="20"/>
                <w:szCs w:val="20"/>
              </w:rPr>
              <w:t>, analysis of pupil progress data and SSE activities undertaken termly with our SIP. The school is a Lead network school for Maths, focusing on developing the CPA approach, and RADY.</w:t>
            </w:r>
          </w:p>
          <w:p w14:paraId="565128E0" w14:textId="2387BBFB" w:rsidR="6BB6C786" w:rsidRDefault="6BB6C786" w:rsidP="6BB6C786">
            <w:pPr>
              <w:rPr>
                <w:rFonts w:ascii="Calibri" w:eastAsia="Calibri" w:hAnsi="Calibri" w:cs="Calibri"/>
                <w:sz w:val="20"/>
                <w:szCs w:val="20"/>
              </w:rPr>
            </w:pPr>
          </w:p>
          <w:p w14:paraId="7DE2F1C3" w14:textId="3E3A652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We want to continue to build on this success and good practice to date and develop further to ensure excellence across the school for all staff. From a range of monitoring activities, teachers have specific areas to develop as well collective areas for development, for example, modelling. We want to continue to develop high quality teachers and support staff as well as strong middle leaders to ensure we can continue to drive forward improvement.</w:t>
            </w:r>
          </w:p>
        </w:tc>
        <w:tc>
          <w:tcPr>
            <w:tcW w:w="8731" w:type="dxa"/>
            <w:gridSpan w:val="7"/>
            <w:tcBorders>
              <w:top w:val="single" w:sz="6" w:space="0" w:color="000000" w:themeColor="text1"/>
              <w:bottom w:val="single" w:sz="6" w:space="0" w:color="000000" w:themeColor="text1"/>
            </w:tcBorders>
            <w:tcMar>
              <w:left w:w="105" w:type="dxa"/>
              <w:right w:w="105" w:type="dxa"/>
            </w:tcMar>
          </w:tcPr>
          <w:p w14:paraId="5547F405" w14:textId="1277E59E"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u w:val="single"/>
              </w:rPr>
              <w:t>Key goals</w:t>
            </w:r>
          </w:p>
          <w:p w14:paraId="415DB742" w14:textId="3D997079"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develop further the sharing of good practice (as per teacher overview doc) both in house and across other schools </w:t>
            </w:r>
          </w:p>
          <w:p w14:paraId="57047BC7" w14:textId="36D8FA4C"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continue to use teaching sprints and enquiry approach to research and implement the </w:t>
            </w:r>
            <w:proofErr w:type="spellStart"/>
            <w:r w:rsidRPr="6BB6C786">
              <w:rPr>
                <w:rFonts w:ascii="Calibri" w:eastAsia="Calibri" w:hAnsi="Calibri" w:cs="Calibri"/>
                <w:sz w:val="20"/>
                <w:szCs w:val="20"/>
              </w:rPr>
              <w:t>walkthru</w:t>
            </w:r>
            <w:proofErr w:type="spellEnd"/>
            <w:r w:rsidRPr="6BB6C786">
              <w:rPr>
                <w:rFonts w:ascii="Calibri" w:eastAsia="Calibri" w:hAnsi="Calibri" w:cs="Calibri"/>
                <w:sz w:val="20"/>
                <w:szCs w:val="20"/>
              </w:rPr>
              <w:t xml:space="preserve"> techniques </w:t>
            </w:r>
          </w:p>
          <w:p w14:paraId="2D94DD09" w14:textId="6FA56A1A"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strengthen self-evaluation through embedding new monitoring documentation to increase focus on pupil voice, progress of groups of learners and reflective practice. </w:t>
            </w:r>
          </w:p>
          <w:p w14:paraId="39DA7B78" w14:textId="01ED2B50"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Further develop outdoor learning </w:t>
            </w:r>
          </w:p>
          <w:p w14:paraId="10735E63" w14:textId="67E4D068"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further develop the role of the enabling adult </w:t>
            </w:r>
          </w:p>
          <w:p w14:paraId="40EFE581" w14:textId="7BAC53AC"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further develop opportunities for pupils to apply their independent learning skills </w:t>
            </w:r>
          </w:p>
          <w:p w14:paraId="117C9956" w14:textId="239607D8"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Introduce the 5 questions for clarity for teaching and learning as basis for pupil voice </w:t>
            </w:r>
          </w:p>
        </w:tc>
      </w:tr>
      <w:tr w:rsidR="6BB6C786" w14:paraId="1A692718" w14:textId="77777777" w:rsidTr="6BB6C786">
        <w:trPr>
          <w:trHeight w:val="300"/>
        </w:trPr>
        <w:tc>
          <w:tcPr>
            <w:tcW w:w="4455" w:type="dxa"/>
            <w:tcBorders>
              <w:top w:val="single" w:sz="6" w:space="0" w:color="000000" w:themeColor="text1"/>
            </w:tcBorders>
            <w:shd w:val="clear" w:color="auto" w:fill="D9D9D9" w:themeFill="background1" w:themeFillShade="D9"/>
            <w:tcMar>
              <w:left w:w="105" w:type="dxa"/>
              <w:right w:w="105" w:type="dxa"/>
            </w:tcMar>
          </w:tcPr>
          <w:p w14:paraId="30E2D6A8" w14:textId="31B64971" w:rsidR="6BB6C786" w:rsidRDefault="6BB6C786" w:rsidP="6BB6C786">
            <w:pPr>
              <w:jc w:val="center"/>
              <w:rPr>
                <w:rFonts w:ascii="Calibri" w:eastAsia="Calibri" w:hAnsi="Calibri" w:cs="Calibri"/>
              </w:rPr>
            </w:pPr>
            <w:r w:rsidRPr="6BB6C786">
              <w:rPr>
                <w:rFonts w:ascii="Calibri" w:eastAsia="Calibri" w:hAnsi="Calibri" w:cs="Calibri"/>
                <w:b/>
                <w:bCs/>
              </w:rPr>
              <w:t>Improvement Actions</w:t>
            </w:r>
          </w:p>
        </w:tc>
        <w:tc>
          <w:tcPr>
            <w:tcW w:w="3275" w:type="dxa"/>
            <w:gridSpan w:val="2"/>
            <w:tcBorders>
              <w:top w:val="single" w:sz="6" w:space="0" w:color="000000" w:themeColor="text1"/>
            </w:tcBorders>
            <w:shd w:val="clear" w:color="auto" w:fill="D9D9D9" w:themeFill="background1" w:themeFillShade="D9"/>
            <w:tcMar>
              <w:left w:w="105" w:type="dxa"/>
              <w:right w:w="105" w:type="dxa"/>
            </w:tcMar>
          </w:tcPr>
          <w:p w14:paraId="650DEAB1" w14:textId="4929F3DA" w:rsidR="6BB6C786" w:rsidRDefault="6BB6C786" w:rsidP="6BB6C786">
            <w:pPr>
              <w:jc w:val="center"/>
              <w:rPr>
                <w:rFonts w:ascii="Calibri" w:eastAsia="Calibri" w:hAnsi="Calibri" w:cs="Calibri"/>
              </w:rPr>
            </w:pPr>
            <w:r w:rsidRPr="6BB6C786">
              <w:rPr>
                <w:rFonts w:ascii="Calibri" w:eastAsia="Calibri" w:hAnsi="Calibri" w:cs="Calibri"/>
                <w:b/>
                <w:bCs/>
              </w:rPr>
              <w:t>Success Criteria</w:t>
            </w:r>
          </w:p>
        </w:tc>
        <w:tc>
          <w:tcPr>
            <w:tcW w:w="1690" w:type="dxa"/>
            <w:tcBorders>
              <w:top w:val="single" w:sz="6" w:space="0" w:color="000000" w:themeColor="text1"/>
            </w:tcBorders>
            <w:shd w:val="clear" w:color="auto" w:fill="D9D9D9" w:themeFill="background1" w:themeFillShade="D9"/>
            <w:tcMar>
              <w:left w:w="105" w:type="dxa"/>
              <w:right w:w="105" w:type="dxa"/>
            </w:tcMar>
          </w:tcPr>
          <w:p w14:paraId="3BD68D7F" w14:textId="4DA06661" w:rsidR="6BB6C786" w:rsidRDefault="6BB6C786" w:rsidP="6BB6C786">
            <w:pPr>
              <w:jc w:val="center"/>
              <w:rPr>
                <w:rFonts w:ascii="Calibri" w:eastAsia="Calibri" w:hAnsi="Calibri" w:cs="Calibri"/>
              </w:rPr>
            </w:pPr>
            <w:r w:rsidRPr="6BB6C786">
              <w:rPr>
                <w:rFonts w:ascii="Calibri" w:eastAsia="Calibri" w:hAnsi="Calibri" w:cs="Calibri"/>
                <w:b/>
                <w:bCs/>
              </w:rPr>
              <w:t>How will progress be</w:t>
            </w:r>
          </w:p>
          <w:p w14:paraId="5CD07C20" w14:textId="462F5235" w:rsidR="6BB6C786" w:rsidRDefault="6BB6C786" w:rsidP="6BB6C786">
            <w:pPr>
              <w:jc w:val="center"/>
              <w:rPr>
                <w:rFonts w:ascii="Calibri" w:eastAsia="Calibri" w:hAnsi="Calibri" w:cs="Calibri"/>
              </w:rPr>
            </w:pPr>
            <w:r w:rsidRPr="6BB6C786">
              <w:rPr>
                <w:rFonts w:ascii="Calibri" w:eastAsia="Calibri" w:hAnsi="Calibri" w:cs="Calibri"/>
                <w:b/>
                <w:bCs/>
              </w:rPr>
              <w:t xml:space="preserve"> monitored?</w:t>
            </w:r>
          </w:p>
        </w:tc>
        <w:tc>
          <w:tcPr>
            <w:tcW w:w="825" w:type="dxa"/>
            <w:tcBorders>
              <w:top w:val="single" w:sz="6" w:space="0" w:color="000000" w:themeColor="text1"/>
            </w:tcBorders>
            <w:shd w:val="clear" w:color="auto" w:fill="D9D9D9" w:themeFill="background1" w:themeFillShade="D9"/>
            <w:tcMar>
              <w:left w:w="105" w:type="dxa"/>
              <w:right w:w="105" w:type="dxa"/>
            </w:tcMar>
          </w:tcPr>
          <w:p w14:paraId="3183C4DB" w14:textId="0789FF23" w:rsidR="6BB6C786" w:rsidRDefault="6BB6C786" w:rsidP="6BB6C786">
            <w:pPr>
              <w:jc w:val="center"/>
              <w:rPr>
                <w:rFonts w:ascii="Calibri" w:eastAsia="Calibri" w:hAnsi="Calibri" w:cs="Calibri"/>
              </w:rPr>
            </w:pPr>
            <w:r w:rsidRPr="6BB6C786">
              <w:rPr>
                <w:rFonts w:ascii="Calibri" w:eastAsia="Calibri" w:hAnsi="Calibri" w:cs="Calibri"/>
                <w:b/>
                <w:bCs/>
              </w:rPr>
              <w:t xml:space="preserve">Staff Lead </w:t>
            </w:r>
          </w:p>
          <w:p w14:paraId="71F71CF5" w14:textId="4227740B" w:rsidR="6BB6C786" w:rsidRDefault="6BB6C786" w:rsidP="6BB6C786">
            <w:pPr>
              <w:jc w:val="center"/>
              <w:rPr>
                <w:rFonts w:ascii="Calibri" w:eastAsia="Calibri" w:hAnsi="Calibri" w:cs="Calibri"/>
              </w:rPr>
            </w:pPr>
          </w:p>
        </w:tc>
        <w:tc>
          <w:tcPr>
            <w:tcW w:w="855" w:type="dxa"/>
            <w:tcBorders>
              <w:top w:val="single" w:sz="6" w:space="0" w:color="000000" w:themeColor="text1"/>
            </w:tcBorders>
            <w:shd w:val="clear" w:color="auto" w:fill="D9D9D9" w:themeFill="background1" w:themeFillShade="D9"/>
            <w:tcMar>
              <w:left w:w="105" w:type="dxa"/>
              <w:right w:w="105" w:type="dxa"/>
            </w:tcMar>
          </w:tcPr>
          <w:p w14:paraId="60596041" w14:textId="23B8F6F0"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Monitor</w:t>
            </w:r>
          </w:p>
        </w:tc>
        <w:tc>
          <w:tcPr>
            <w:tcW w:w="920" w:type="dxa"/>
            <w:tcBorders>
              <w:top w:val="single" w:sz="6" w:space="0" w:color="000000" w:themeColor="text1"/>
            </w:tcBorders>
            <w:shd w:val="clear" w:color="auto" w:fill="D9D9D9" w:themeFill="background1" w:themeFillShade="D9"/>
            <w:tcMar>
              <w:left w:w="105" w:type="dxa"/>
              <w:right w:w="105" w:type="dxa"/>
            </w:tcMar>
          </w:tcPr>
          <w:p w14:paraId="6A043F65" w14:textId="1F2B93DE" w:rsidR="6BB6C786" w:rsidRDefault="6BB6C786" w:rsidP="6BB6C786">
            <w:pPr>
              <w:jc w:val="center"/>
              <w:rPr>
                <w:rFonts w:ascii="Calibri" w:eastAsia="Calibri" w:hAnsi="Calibri" w:cs="Calibri"/>
              </w:rPr>
            </w:pPr>
            <w:r w:rsidRPr="6BB6C786">
              <w:rPr>
                <w:rFonts w:ascii="Calibri" w:eastAsia="Calibri" w:hAnsi="Calibri" w:cs="Calibri"/>
                <w:b/>
                <w:bCs/>
              </w:rPr>
              <w:t>Time</w:t>
            </w:r>
          </w:p>
          <w:p w14:paraId="4F3E0B2E" w14:textId="0656F532" w:rsidR="6BB6C786" w:rsidRDefault="6BB6C786" w:rsidP="6BB6C786">
            <w:pPr>
              <w:jc w:val="center"/>
              <w:rPr>
                <w:rFonts w:ascii="Calibri" w:eastAsia="Calibri" w:hAnsi="Calibri" w:cs="Calibri"/>
              </w:rPr>
            </w:pPr>
            <w:r w:rsidRPr="6BB6C786">
              <w:rPr>
                <w:rFonts w:ascii="Calibri" w:eastAsia="Calibri" w:hAnsi="Calibri" w:cs="Calibri"/>
                <w:b/>
                <w:bCs/>
              </w:rPr>
              <w:t>scale</w:t>
            </w:r>
          </w:p>
        </w:tc>
        <w:tc>
          <w:tcPr>
            <w:tcW w:w="1715" w:type="dxa"/>
            <w:tcBorders>
              <w:top w:val="single" w:sz="6" w:space="0" w:color="000000" w:themeColor="text1"/>
            </w:tcBorders>
            <w:shd w:val="clear" w:color="auto" w:fill="D9D9D9" w:themeFill="background1" w:themeFillShade="D9"/>
            <w:tcMar>
              <w:left w:w="105" w:type="dxa"/>
              <w:right w:w="105" w:type="dxa"/>
            </w:tcMar>
          </w:tcPr>
          <w:p w14:paraId="4E125C60" w14:textId="63BB89FA"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Resources/External support</w:t>
            </w:r>
          </w:p>
        </w:tc>
        <w:tc>
          <w:tcPr>
            <w:tcW w:w="1716" w:type="dxa"/>
            <w:tcBorders>
              <w:top w:val="single" w:sz="6" w:space="0" w:color="000000" w:themeColor="text1"/>
            </w:tcBorders>
            <w:shd w:val="clear" w:color="auto" w:fill="D9D9D9" w:themeFill="background1" w:themeFillShade="D9"/>
            <w:tcMar>
              <w:left w:w="105" w:type="dxa"/>
              <w:right w:w="105" w:type="dxa"/>
            </w:tcMar>
          </w:tcPr>
          <w:p w14:paraId="4E95EE77" w14:textId="1108E006" w:rsidR="6BB6C786" w:rsidRDefault="6BB6C786" w:rsidP="6BB6C786">
            <w:pPr>
              <w:jc w:val="center"/>
              <w:rPr>
                <w:rFonts w:ascii="Calibri" w:eastAsia="Calibri" w:hAnsi="Calibri" w:cs="Calibri"/>
              </w:rPr>
            </w:pPr>
            <w:r w:rsidRPr="6BB6C786">
              <w:rPr>
                <w:rFonts w:ascii="Calibri" w:eastAsia="Calibri" w:hAnsi="Calibri" w:cs="Calibri"/>
                <w:b/>
                <w:bCs/>
              </w:rPr>
              <w:t>Impact to date</w:t>
            </w:r>
          </w:p>
        </w:tc>
      </w:tr>
      <w:tr w:rsidR="6BB6C786" w14:paraId="0DF05F4A" w14:textId="77777777" w:rsidTr="6BB6C786">
        <w:trPr>
          <w:trHeight w:val="300"/>
        </w:trPr>
        <w:tc>
          <w:tcPr>
            <w:tcW w:w="4455" w:type="dxa"/>
            <w:tcMar>
              <w:left w:w="105" w:type="dxa"/>
              <w:right w:w="105" w:type="dxa"/>
            </w:tcMar>
          </w:tcPr>
          <w:p w14:paraId="66001943" w14:textId="6D89539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Work with EAS Numeracy </w:t>
            </w:r>
            <w:proofErr w:type="gramStart"/>
            <w:r w:rsidRPr="6BB6C786">
              <w:rPr>
                <w:rFonts w:ascii="Calibri" w:eastAsia="Calibri" w:hAnsi="Calibri" w:cs="Calibri"/>
                <w:sz w:val="20"/>
                <w:szCs w:val="20"/>
              </w:rPr>
              <w:t>lead</w:t>
            </w:r>
            <w:proofErr w:type="gramEnd"/>
            <w:r w:rsidRPr="6BB6C786">
              <w:rPr>
                <w:rFonts w:ascii="Calibri" w:eastAsia="Calibri" w:hAnsi="Calibri" w:cs="Calibri"/>
                <w:sz w:val="20"/>
                <w:szCs w:val="20"/>
              </w:rPr>
              <w:t xml:space="preserve"> to create calendar of PL activities. Host training at school for teachers to see maths in action – planning, books, resources and lessons. </w:t>
            </w:r>
          </w:p>
        </w:tc>
        <w:tc>
          <w:tcPr>
            <w:tcW w:w="3275" w:type="dxa"/>
            <w:gridSpan w:val="2"/>
            <w:tcMar>
              <w:left w:w="105" w:type="dxa"/>
              <w:right w:w="105" w:type="dxa"/>
            </w:tcMar>
          </w:tcPr>
          <w:p w14:paraId="64586E73" w14:textId="3A93895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share good practice in Maths, including CPA approach, to other schools as part of the LNS. Work with the EAS to host training.</w:t>
            </w:r>
          </w:p>
          <w:p w14:paraId="4CA5F20F" w14:textId="4DA0F68F" w:rsidR="6BB6C786" w:rsidRDefault="6BB6C786" w:rsidP="6BB6C786">
            <w:pPr>
              <w:rPr>
                <w:rFonts w:ascii="Calibri" w:eastAsia="Calibri" w:hAnsi="Calibri" w:cs="Calibri"/>
                <w:sz w:val="20"/>
                <w:szCs w:val="20"/>
              </w:rPr>
            </w:pPr>
          </w:p>
        </w:tc>
        <w:tc>
          <w:tcPr>
            <w:tcW w:w="1690" w:type="dxa"/>
            <w:tcMar>
              <w:left w:w="105" w:type="dxa"/>
              <w:right w:w="105" w:type="dxa"/>
            </w:tcMar>
          </w:tcPr>
          <w:p w14:paraId="5655D8A0" w14:textId="35A3AB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EAS PL Calendar</w:t>
            </w:r>
          </w:p>
          <w:p w14:paraId="5BBCEF19" w14:textId="18D1AB6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Partner school SSO sheet</w:t>
            </w:r>
          </w:p>
        </w:tc>
        <w:tc>
          <w:tcPr>
            <w:tcW w:w="825" w:type="dxa"/>
            <w:tcMar>
              <w:left w:w="105" w:type="dxa"/>
              <w:right w:w="105" w:type="dxa"/>
            </w:tcMar>
          </w:tcPr>
          <w:p w14:paraId="134FF165" w14:textId="3509B56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p w14:paraId="0715DC47" w14:textId="6FB8C34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MM</w:t>
            </w:r>
          </w:p>
        </w:tc>
        <w:tc>
          <w:tcPr>
            <w:tcW w:w="855" w:type="dxa"/>
            <w:tcMar>
              <w:left w:w="105" w:type="dxa"/>
              <w:right w:w="105" w:type="dxa"/>
            </w:tcMar>
          </w:tcPr>
          <w:p w14:paraId="54E58667" w14:textId="177CF66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3698B07A" w14:textId="6EC7A87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2AC5F3BC" w14:textId="2DA920B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Release</w:t>
            </w:r>
          </w:p>
          <w:p w14:paraId="5DC98836" w14:textId="448EC9A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Resources </w:t>
            </w:r>
          </w:p>
        </w:tc>
        <w:tc>
          <w:tcPr>
            <w:tcW w:w="1716" w:type="dxa"/>
            <w:tcMar>
              <w:left w:w="105" w:type="dxa"/>
              <w:right w:w="105" w:type="dxa"/>
            </w:tcMar>
          </w:tcPr>
          <w:p w14:paraId="045ADF0C" w14:textId="2518FD49" w:rsidR="6BB6C786" w:rsidRDefault="6BB6C786" w:rsidP="6BB6C786">
            <w:pPr>
              <w:jc w:val="center"/>
              <w:rPr>
                <w:rFonts w:ascii="Calibri" w:eastAsia="Calibri" w:hAnsi="Calibri" w:cs="Calibri"/>
                <w:sz w:val="20"/>
                <w:szCs w:val="20"/>
              </w:rPr>
            </w:pPr>
          </w:p>
        </w:tc>
      </w:tr>
      <w:tr w:rsidR="6BB6C786" w14:paraId="2DC6EF75" w14:textId="77777777" w:rsidTr="6BB6C786">
        <w:trPr>
          <w:trHeight w:val="300"/>
        </w:trPr>
        <w:tc>
          <w:tcPr>
            <w:tcW w:w="4455" w:type="dxa"/>
            <w:tcMar>
              <w:left w:w="105" w:type="dxa"/>
              <w:right w:w="105" w:type="dxa"/>
            </w:tcMar>
          </w:tcPr>
          <w:p w14:paraId="28C40A9B" w14:textId="75D849A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Work with EAS RADY lead to create calendar of PL activities. Host training at school and sharing good practice events.</w:t>
            </w:r>
          </w:p>
          <w:p w14:paraId="2C2AF1AB" w14:textId="03052F97" w:rsidR="6BB6C786" w:rsidRDefault="6BB6C786" w:rsidP="6BB6C786">
            <w:pPr>
              <w:rPr>
                <w:rFonts w:ascii="Calibri" w:eastAsia="Calibri" w:hAnsi="Calibri" w:cs="Calibri"/>
                <w:sz w:val="20"/>
                <w:szCs w:val="20"/>
              </w:rPr>
            </w:pPr>
          </w:p>
        </w:tc>
        <w:tc>
          <w:tcPr>
            <w:tcW w:w="3275" w:type="dxa"/>
            <w:gridSpan w:val="2"/>
            <w:tcMar>
              <w:left w:w="105" w:type="dxa"/>
              <w:right w:w="105" w:type="dxa"/>
            </w:tcMar>
          </w:tcPr>
          <w:p w14:paraId="58B8DC85" w14:textId="4D2AD31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share good practice in RADY as part of being an LNS</w:t>
            </w:r>
          </w:p>
        </w:tc>
        <w:tc>
          <w:tcPr>
            <w:tcW w:w="1690" w:type="dxa"/>
            <w:tcMar>
              <w:left w:w="105" w:type="dxa"/>
              <w:right w:w="105" w:type="dxa"/>
            </w:tcMar>
          </w:tcPr>
          <w:p w14:paraId="56593431" w14:textId="401E220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EAS PL Calendar</w:t>
            </w:r>
          </w:p>
          <w:p w14:paraId="6D401B07" w14:textId="34DE440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Partner school SSO sheet</w:t>
            </w:r>
          </w:p>
        </w:tc>
        <w:tc>
          <w:tcPr>
            <w:tcW w:w="825" w:type="dxa"/>
            <w:tcMar>
              <w:left w:w="105" w:type="dxa"/>
              <w:right w:w="105" w:type="dxa"/>
            </w:tcMar>
          </w:tcPr>
          <w:p w14:paraId="3BFFCFAA" w14:textId="3CAC61D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EOC </w:t>
            </w:r>
          </w:p>
          <w:p w14:paraId="47F3419E" w14:textId="3304FC0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855" w:type="dxa"/>
            <w:tcMar>
              <w:left w:w="105" w:type="dxa"/>
              <w:right w:w="105" w:type="dxa"/>
            </w:tcMar>
          </w:tcPr>
          <w:p w14:paraId="682D7A0C" w14:textId="40B04AB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05210BD8" w14:textId="30B6157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36FDC43F" w14:textId="2872935B" w:rsidR="6BB6C786" w:rsidRDefault="6BB6C786" w:rsidP="6BB6C786">
            <w:pPr>
              <w:rPr>
                <w:rFonts w:ascii="Calibri" w:eastAsia="Calibri" w:hAnsi="Calibri" w:cs="Calibri"/>
                <w:sz w:val="20"/>
                <w:szCs w:val="20"/>
              </w:rPr>
            </w:pPr>
          </w:p>
        </w:tc>
        <w:tc>
          <w:tcPr>
            <w:tcW w:w="1716" w:type="dxa"/>
            <w:tcMar>
              <w:left w:w="105" w:type="dxa"/>
              <w:right w:w="105" w:type="dxa"/>
            </w:tcMar>
          </w:tcPr>
          <w:p w14:paraId="341DDB2B" w14:textId="289087EF" w:rsidR="6BB6C786" w:rsidRDefault="6BB6C786" w:rsidP="6BB6C786">
            <w:pPr>
              <w:jc w:val="center"/>
              <w:rPr>
                <w:rFonts w:ascii="Calibri" w:eastAsia="Calibri" w:hAnsi="Calibri" w:cs="Calibri"/>
                <w:sz w:val="20"/>
                <w:szCs w:val="20"/>
              </w:rPr>
            </w:pPr>
          </w:p>
        </w:tc>
      </w:tr>
      <w:tr w:rsidR="6BB6C786" w14:paraId="560E1DEC" w14:textId="77777777" w:rsidTr="6BB6C786">
        <w:trPr>
          <w:trHeight w:val="300"/>
        </w:trPr>
        <w:tc>
          <w:tcPr>
            <w:tcW w:w="4455" w:type="dxa"/>
            <w:tcMar>
              <w:left w:w="105" w:type="dxa"/>
              <w:right w:w="105" w:type="dxa"/>
            </w:tcMar>
          </w:tcPr>
          <w:p w14:paraId="1C7BA76A" w14:textId="2971FBC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develop sharing of good practice (as per teacher overview doc) and collaborative practice for teachers and TAs through peers observing formal lesson observations, peer lesson observations and an open-door policy. Linked focus from </w:t>
            </w:r>
            <w:proofErr w:type="spellStart"/>
            <w:r w:rsidRPr="6BB6C786">
              <w:rPr>
                <w:rFonts w:ascii="Calibri" w:eastAsia="Calibri" w:hAnsi="Calibri" w:cs="Calibri"/>
                <w:sz w:val="20"/>
                <w:szCs w:val="20"/>
              </w:rPr>
              <w:t>Walkthrus</w:t>
            </w:r>
            <w:proofErr w:type="spellEnd"/>
            <w:r w:rsidRPr="6BB6C786">
              <w:rPr>
                <w:rFonts w:ascii="Calibri" w:eastAsia="Calibri" w:hAnsi="Calibri" w:cs="Calibri"/>
                <w:sz w:val="20"/>
                <w:szCs w:val="20"/>
              </w:rPr>
              <w:t>.</w:t>
            </w:r>
          </w:p>
        </w:tc>
        <w:tc>
          <w:tcPr>
            <w:tcW w:w="3275" w:type="dxa"/>
            <w:gridSpan w:val="2"/>
            <w:tcMar>
              <w:left w:w="105" w:type="dxa"/>
              <w:right w:w="105" w:type="dxa"/>
            </w:tcMar>
          </w:tcPr>
          <w:p w14:paraId="08147868" w14:textId="5D0D8CA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CTs and TAs to complete peer lesson observations to inform and improve their own practice.</w:t>
            </w:r>
          </w:p>
          <w:p w14:paraId="288A709E" w14:textId="5797532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Good practice shared in staff meetings e.g. TAPAS strategies, Learning environments, resources.</w:t>
            </w:r>
          </w:p>
        </w:tc>
        <w:tc>
          <w:tcPr>
            <w:tcW w:w="1690" w:type="dxa"/>
            <w:tcMar>
              <w:left w:w="105" w:type="dxa"/>
              <w:right w:w="105" w:type="dxa"/>
            </w:tcMar>
          </w:tcPr>
          <w:p w14:paraId="3B181258" w14:textId="5FE52A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Observation sheet and feedback meetings</w:t>
            </w:r>
          </w:p>
          <w:p w14:paraId="45AD2B34" w14:textId="5986702F" w:rsidR="6BB6C786" w:rsidRDefault="6BB6C786" w:rsidP="6BB6C786">
            <w:pPr>
              <w:rPr>
                <w:rFonts w:ascii="Calibri" w:eastAsia="Calibri" w:hAnsi="Calibri" w:cs="Calibri"/>
                <w:sz w:val="20"/>
                <w:szCs w:val="20"/>
              </w:rPr>
            </w:pPr>
          </w:p>
        </w:tc>
        <w:tc>
          <w:tcPr>
            <w:tcW w:w="825" w:type="dxa"/>
            <w:tcMar>
              <w:left w:w="105" w:type="dxa"/>
              <w:right w:w="105" w:type="dxa"/>
            </w:tcMar>
          </w:tcPr>
          <w:p w14:paraId="35E87840" w14:textId="3D6C97D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29A9D9A9" w14:textId="7105E8D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68A4E2AE" w14:textId="68D838E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62C54B09" w14:textId="31E4416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7D44F45B" w14:textId="1AF7C4E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Release </w:t>
            </w:r>
          </w:p>
        </w:tc>
        <w:tc>
          <w:tcPr>
            <w:tcW w:w="1716" w:type="dxa"/>
            <w:tcMar>
              <w:left w:w="105" w:type="dxa"/>
              <w:right w:w="105" w:type="dxa"/>
            </w:tcMar>
          </w:tcPr>
          <w:p w14:paraId="757A9910" w14:textId="0ADA3633" w:rsidR="6BB6C786" w:rsidRDefault="6BB6C786" w:rsidP="6BB6C786">
            <w:pPr>
              <w:jc w:val="center"/>
              <w:rPr>
                <w:rFonts w:ascii="Calibri" w:eastAsia="Calibri" w:hAnsi="Calibri" w:cs="Calibri"/>
                <w:sz w:val="20"/>
                <w:szCs w:val="20"/>
              </w:rPr>
            </w:pPr>
          </w:p>
        </w:tc>
      </w:tr>
      <w:tr w:rsidR="6BB6C786" w14:paraId="26BEB7BB" w14:textId="77777777" w:rsidTr="6BB6C786">
        <w:trPr>
          <w:trHeight w:val="300"/>
        </w:trPr>
        <w:tc>
          <w:tcPr>
            <w:tcW w:w="4455" w:type="dxa"/>
            <w:tcMar>
              <w:left w:w="105" w:type="dxa"/>
              <w:right w:w="105" w:type="dxa"/>
            </w:tcMar>
          </w:tcPr>
          <w:p w14:paraId="62ECD03A" w14:textId="1B57C81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Use EAS PL calendar to visit other schools and inform PL pathways. EY TAs to observe good practice in LNS EY schools already visited by teachers. Regularly check calendar and assign staff to relevant courses.</w:t>
            </w:r>
          </w:p>
        </w:tc>
        <w:tc>
          <w:tcPr>
            <w:tcW w:w="3275" w:type="dxa"/>
            <w:gridSpan w:val="2"/>
            <w:tcMar>
              <w:left w:w="105" w:type="dxa"/>
              <w:right w:w="105" w:type="dxa"/>
            </w:tcMar>
          </w:tcPr>
          <w:p w14:paraId="7BEDBAEF" w14:textId="5C23E27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development needs are met through personalised PL opportunities </w:t>
            </w:r>
          </w:p>
        </w:tc>
        <w:tc>
          <w:tcPr>
            <w:tcW w:w="1690" w:type="dxa"/>
            <w:tcMar>
              <w:left w:w="105" w:type="dxa"/>
              <w:right w:w="105" w:type="dxa"/>
            </w:tcMar>
          </w:tcPr>
          <w:p w14:paraId="2012F408" w14:textId="4A86939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 Logs</w:t>
            </w:r>
          </w:p>
        </w:tc>
        <w:tc>
          <w:tcPr>
            <w:tcW w:w="825" w:type="dxa"/>
            <w:tcMar>
              <w:left w:w="105" w:type="dxa"/>
              <w:right w:w="105" w:type="dxa"/>
            </w:tcMar>
          </w:tcPr>
          <w:p w14:paraId="015790C0" w14:textId="19FDBAA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46EC7AA1" w14:textId="006642D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01CDE33A" w14:textId="2DBB0C3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48DD6B6F" w14:textId="0D4E0EC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Supply costs</w:t>
            </w:r>
          </w:p>
          <w:p w14:paraId="6E0D3E4C" w14:textId="224BE7C3" w:rsidR="6BB6C786" w:rsidRDefault="6BB6C786" w:rsidP="6BB6C786">
            <w:pPr>
              <w:rPr>
                <w:rFonts w:ascii="Calibri" w:eastAsia="Calibri" w:hAnsi="Calibri" w:cs="Calibri"/>
                <w:sz w:val="20"/>
                <w:szCs w:val="20"/>
              </w:rPr>
            </w:pPr>
          </w:p>
        </w:tc>
        <w:tc>
          <w:tcPr>
            <w:tcW w:w="1716" w:type="dxa"/>
            <w:tcMar>
              <w:left w:w="105" w:type="dxa"/>
              <w:right w:w="105" w:type="dxa"/>
            </w:tcMar>
          </w:tcPr>
          <w:p w14:paraId="3785C6D5" w14:textId="094C0BE0" w:rsidR="6BB6C786" w:rsidRDefault="6BB6C786" w:rsidP="6BB6C786">
            <w:pPr>
              <w:jc w:val="center"/>
              <w:rPr>
                <w:rFonts w:ascii="Calibri" w:eastAsia="Calibri" w:hAnsi="Calibri" w:cs="Calibri"/>
                <w:sz w:val="20"/>
                <w:szCs w:val="20"/>
              </w:rPr>
            </w:pPr>
          </w:p>
        </w:tc>
      </w:tr>
      <w:tr w:rsidR="6BB6C786" w14:paraId="6EC2603D" w14:textId="77777777" w:rsidTr="6BB6C786">
        <w:trPr>
          <w:trHeight w:val="300"/>
        </w:trPr>
        <w:tc>
          <w:tcPr>
            <w:tcW w:w="4455" w:type="dxa"/>
            <w:tcMar>
              <w:left w:w="105" w:type="dxa"/>
              <w:right w:w="105" w:type="dxa"/>
            </w:tcMar>
          </w:tcPr>
          <w:p w14:paraId="1BCB38C4" w14:textId="3124A98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continue to develop the </w:t>
            </w:r>
            <w:proofErr w:type="spellStart"/>
            <w:r w:rsidRPr="6BB6C786">
              <w:rPr>
                <w:rFonts w:ascii="Calibri" w:eastAsia="Calibri" w:hAnsi="Calibri" w:cs="Calibri"/>
                <w:sz w:val="20"/>
                <w:szCs w:val="20"/>
              </w:rPr>
              <w:t>Walkthrus</w:t>
            </w:r>
            <w:proofErr w:type="spellEnd"/>
            <w:r w:rsidRPr="6BB6C786">
              <w:rPr>
                <w:rFonts w:ascii="Calibri" w:eastAsia="Calibri" w:hAnsi="Calibri" w:cs="Calibri"/>
                <w:sz w:val="20"/>
                <w:szCs w:val="20"/>
              </w:rPr>
              <w:t xml:space="preserve"> using Teaching sprints. Use the Prepare, sprint review structure over 6 weeks. Staff to research, use and evaluate strategies and techniques from </w:t>
            </w:r>
            <w:proofErr w:type="spellStart"/>
            <w:r w:rsidRPr="6BB6C786">
              <w:rPr>
                <w:rFonts w:ascii="Calibri" w:eastAsia="Calibri" w:hAnsi="Calibri" w:cs="Calibri"/>
                <w:sz w:val="20"/>
                <w:szCs w:val="20"/>
              </w:rPr>
              <w:t>Walkthrus</w:t>
            </w:r>
            <w:proofErr w:type="spellEnd"/>
            <w:r w:rsidRPr="6BB6C786">
              <w:rPr>
                <w:rFonts w:ascii="Calibri" w:eastAsia="Calibri" w:hAnsi="Calibri" w:cs="Calibri"/>
                <w:sz w:val="20"/>
                <w:szCs w:val="20"/>
              </w:rPr>
              <w:t>.</w:t>
            </w:r>
          </w:p>
        </w:tc>
        <w:tc>
          <w:tcPr>
            <w:tcW w:w="3275" w:type="dxa"/>
            <w:gridSpan w:val="2"/>
            <w:tcMar>
              <w:left w:w="105" w:type="dxa"/>
              <w:right w:w="105" w:type="dxa"/>
            </w:tcMar>
          </w:tcPr>
          <w:p w14:paraId="3DBEC407" w14:textId="6A191B0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improve in identified areas for development  </w:t>
            </w:r>
          </w:p>
        </w:tc>
        <w:tc>
          <w:tcPr>
            <w:tcW w:w="1690" w:type="dxa"/>
            <w:tcMar>
              <w:left w:w="105" w:type="dxa"/>
              <w:right w:w="105" w:type="dxa"/>
            </w:tcMar>
          </w:tcPr>
          <w:p w14:paraId="2F0F6700" w14:textId="59B8AB0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Lesson </w:t>
            </w:r>
            <w:proofErr w:type="spellStart"/>
            <w:r w:rsidRPr="6BB6C786">
              <w:rPr>
                <w:rFonts w:ascii="Calibri" w:eastAsia="Calibri" w:hAnsi="Calibri" w:cs="Calibri"/>
                <w:sz w:val="20"/>
                <w:szCs w:val="20"/>
              </w:rPr>
              <w:t>obs</w:t>
            </w:r>
            <w:proofErr w:type="spellEnd"/>
          </w:p>
          <w:p w14:paraId="5905FCB5" w14:textId="08000A0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Review meetings </w:t>
            </w:r>
          </w:p>
        </w:tc>
        <w:tc>
          <w:tcPr>
            <w:tcW w:w="825" w:type="dxa"/>
            <w:tcMar>
              <w:left w:w="105" w:type="dxa"/>
              <w:right w:w="105" w:type="dxa"/>
            </w:tcMar>
          </w:tcPr>
          <w:p w14:paraId="0010113D" w14:textId="55919CB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249AFFDC" w14:textId="7FFC79C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2037B038" w14:textId="7AF0152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2414D443" w14:textId="674D69BD" w:rsidR="6BB6C786" w:rsidRDefault="6BB6C786" w:rsidP="6BB6C786">
            <w:pPr>
              <w:rPr>
                <w:rFonts w:ascii="Calibri" w:eastAsia="Calibri" w:hAnsi="Calibri" w:cs="Calibri"/>
                <w:sz w:val="20"/>
                <w:szCs w:val="20"/>
              </w:rPr>
            </w:pPr>
          </w:p>
        </w:tc>
        <w:tc>
          <w:tcPr>
            <w:tcW w:w="1716" w:type="dxa"/>
            <w:tcMar>
              <w:left w:w="105" w:type="dxa"/>
              <w:right w:w="105" w:type="dxa"/>
            </w:tcMar>
          </w:tcPr>
          <w:p w14:paraId="3B4DFCD0" w14:textId="6625C937" w:rsidR="6BB6C786" w:rsidRDefault="6BB6C786" w:rsidP="6BB6C786">
            <w:pPr>
              <w:jc w:val="center"/>
              <w:rPr>
                <w:rFonts w:ascii="Calibri" w:eastAsia="Calibri" w:hAnsi="Calibri" w:cs="Calibri"/>
                <w:sz w:val="20"/>
                <w:szCs w:val="20"/>
              </w:rPr>
            </w:pPr>
          </w:p>
        </w:tc>
      </w:tr>
      <w:tr w:rsidR="6BB6C786" w14:paraId="16753DBC" w14:textId="77777777" w:rsidTr="6BB6C786">
        <w:trPr>
          <w:trHeight w:val="300"/>
        </w:trPr>
        <w:tc>
          <w:tcPr>
            <w:tcW w:w="4455" w:type="dxa"/>
            <w:tcMar>
              <w:left w:w="105" w:type="dxa"/>
              <w:right w:w="105" w:type="dxa"/>
            </w:tcMar>
          </w:tcPr>
          <w:p w14:paraId="62B3F372" w14:textId="4EB7477B" w:rsidR="6BB6C786" w:rsidRDefault="6BB6C786" w:rsidP="6BB6C786">
            <w:pPr>
              <w:ind w:left="17" w:hanging="17"/>
              <w:rPr>
                <w:rFonts w:ascii="Calibri" w:eastAsia="Calibri" w:hAnsi="Calibri" w:cs="Calibri"/>
                <w:sz w:val="20"/>
                <w:szCs w:val="20"/>
              </w:rPr>
            </w:pPr>
            <w:r w:rsidRPr="6BB6C786">
              <w:rPr>
                <w:rFonts w:ascii="Calibri" w:eastAsia="Calibri" w:hAnsi="Calibri" w:cs="Calibri"/>
                <w:sz w:val="20"/>
                <w:szCs w:val="20"/>
              </w:rPr>
              <w:t>Embed the enquiry approach for pupil influenced learning and use the project planners to plan for pupil led activities using real life contexts and pupils’ interest.</w:t>
            </w:r>
          </w:p>
        </w:tc>
        <w:tc>
          <w:tcPr>
            <w:tcW w:w="3275" w:type="dxa"/>
            <w:gridSpan w:val="2"/>
            <w:tcMar>
              <w:left w:w="105" w:type="dxa"/>
              <w:right w:w="105" w:type="dxa"/>
            </w:tcMar>
          </w:tcPr>
          <w:p w14:paraId="0463C54A" w14:textId="6920131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Teachers will use pupil voice to inform planning </w:t>
            </w:r>
          </w:p>
        </w:tc>
        <w:tc>
          <w:tcPr>
            <w:tcW w:w="1690" w:type="dxa"/>
            <w:tcMar>
              <w:left w:w="105" w:type="dxa"/>
              <w:right w:w="105" w:type="dxa"/>
            </w:tcMar>
          </w:tcPr>
          <w:p w14:paraId="0C274720" w14:textId="478338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Displays in class</w:t>
            </w:r>
          </w:p>
          <w:p w14:paraId="347979F7" w14:textId="0732CA3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journals</w:t>
            </w:r>
          </w:p>
        </w:tc>
        <w:tc>
          <w:tcPr>
            <w:tcW w:w="825" w:type="dxa"/>
            <w:tcMar>
              <w:left w:w="105" w:type="dxa"/>
              <w:right w:w="105" w:type="dxa"/>
            </w:tcMar>
          </w:tcPr>
          <w:p w14:paraId="79C2A336" w14:textId="65CE3CE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28E2B79A" w14:textId="49699C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233EF93C" w14:textId="7AEB7AC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03F13364" w14:textId="686A6B4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4FEFD9EF" w14:textId="43928D0C" w:rsidR="6BB6C786" w:rsidRDefault="6BB6C786" w:rsidP="6BB6C786">
            <w:pPr>
              <w:rPr>
                <w:rFonts w:ascii="Calibri" w:eastAsia="Calibri" w:hAnsi="Calibri" w:cs="Calibri"/>
                <w:sz w:val="20"/>
                <w:szCs w:val="20"/>
              </w:rPr>
            </w:pPr>
          </w:p>
        </w:tc>
        <w:tc>
          <w:tcPr>
            <w:tcW w:w="1716" w:type="dxa"/>
            <w:tcMar>
              <w:left w:w="105" w:type="dxa"/>
              <w:right w:w="105" w:type="dxa"/>
            </w:tcMar>
          </w:tcPr>
          <w:p w14:paraId="6CDFBA13" w14:textId="02504B7C" w:rsidR="6BB6C786" w:rsidRDefault="6BB6C786" w:rsidP="6BB6C786">
            <w:pPr>
              <w:jc w:val="center"/>
              <w:rPr>
                <w:rFonts w:ascii="Calibri" w:eastAsia="Calibri" w:hAnsi="Calibri" w:cs="Calibri"/>
                <w:sz w:val="20"/>
                <w:szCs w:val="20"/>
              </w:rPr>
            </w:pPr>
          </w:p>
        </w:tc>
      </w:tr>
      <w:tr w:rsidR="6BB6C786" w14:paraId="05462DFC" w14:textId="77777777" w:rsidTr="6BB6C786">
        <w:trPr>
          <w:trHeight w:val="300"/>
        </w:trPr>
        <w:tc>
          <w:tcPr>
            <w:tcW w:w="4455" w:type="dxa"/>
            <w:tcMar>
              <w:left w:w="105" w:type="dxa"/>
              <w:right w:w="105" w:type="dxa"/>
            </w:tcMar>
          </w:tcPr>
          <w:p w14:paraId="0108728C" w14:textId="7DD99A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Develop outdoor learning and start forest </w:t>
            </w:r>
            <w:proofErr w:type="gramStart"/>
            <w:r w:rsidRPr="6BB6C786">
              <w:rPr>
                <w:rFonts w:ascii="Calibri" w:eastAsia="Calibri" w:hAnsi="Calibri" w:cs="Calibri"/>
                <w:sz w:val="20"/>
                <w:szCs w:val="20"/>
              </w:rPr>
              <w:t>schools</w:t>
            </w:r>
            <w:proofErr w:type="gramEnd"/>
            <w:r w:rsidRPr="6BB6C786">
              <w:rPr>
                <w:rFonts w:ascii="Calibri" w:eastAsia="Calibri" w:hAnsi="Calibri" w:cs="Calibri"/>
                <w:sz w:val="20"/>
                <w:szCs w:val="20"/>
              </w:rPr>
              <w:t xml:space="preserve"> sessions in Upper School. Share good practice of outdoor learning.</w:t>
            </w:r>
          </w:p>
        </w:tc>
        <w:tc>
          <w:tcPr>
            <w:tcW w:w="3275" w:type="dxa"/>
            <w:gridSpan w:val="2"/>
            <w:tcMar>
              <w:left w:w="105" w:type="dxa"/>
              <w:right w:w="105" w:type="dxa"/>
            </w:tcMar>
          </w:tcPr>
          <w:p w14:paraId="2E1F02B0" w14:textId="682C307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have enriched learning experiences in the outdoors  </w:t>
            </w:r>
          </w:p>
        </w:tc>
        <w:tc>
          <w:tcPr>
            <w:tcW w:w="1690" w:type="dxa"/>
            <w:tcMar>
              <w:left w:w="105" w:type="dxa"/>
              <w:right w:w="105" w:type="dxa"/>
            </w:tcMar>
          </w:tcPr>
          <w:p w14:paraId="5A26E5DC" w14:textId="79E8ED4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6D390624" w14:textId="36CD205B" w:rsidR="6BB6C786" w:rsidRDefault="6BB6C786" w:rsidP="6BB6C786">
            <w:pPr>
              <w:rPr>
                <w:rFonts w:ascii="Calibri" w:eastAsia="Calibri" w:hAnsi="Calibri" w:cs="Calibri"/>
                <w:sz w:val="20"/>
                <w:szCs w:val="20"/>
              </w:rPr>
            </w:pPr>
          </w:p>
        </w:tc>
        <w:tc>
          <w:tcPr>
            <w:tcW w:w="825" w:type="dxa"/>
            <w:tcMar>
              <w:left w:w="105" w:type="dxa"/>
              <w:right w:w="105" w:type="dxa"/>
            </w:tcMar>
          </w:tcPr>
          <w:p w14:paraId="5000D3FB" w14:textId="728EC54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CB</w:t>
            </w:r>
          </w:p>
          <w:p w14:paraId="48285EDF" w14:textId="1155AE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43FE2670" w14:textId="065CBD0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64209D9D" w14:textId="4E098EA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45CEE6AA" w14:textId="67E6697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35C73AC0" w14:textId="38704D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Resources </w:t>
            </w:r>
          </w:p>
          <w:p w14:paraId="42DD4270" w14:textId="5771FA0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£400 cluster grant </w:t>
            </w:r>
          </w:p>
        </w:tc>
        <w:tc>
          <w:tcPr>
            <w:tcW w:w="1716" w:type="dxa"/>
            <w:tcMar>
              <w:left w:w="105" w:type="dxa"/>
              <w:right w:w="105" w:type="dxa"/>
            </w:tcMar>
          </w:tcPr>
          <w:p w14:paraId="3097535A" w14:textId="01AA316F" w:rsidR="6BB6C786" w:rsidRDefault="6BB6C786" w:rsidP="6BB6C786">
            <w:pPr>
              <w:jc w:val="center"/>
              <w:rPr>
                <w:rFonts w:ascii="Calibri" w:eastAsia="Calibri" w:hAnsi="Calibri" w:cs="Calibri"/>
                <w:sz w:val="20"/>
                <w:szCs w:val="20"/>
              </w:rPr>
            </w:pPr>
          </w:p>
        </w:tc>
      </w:tr>
      <w:tr w:rsidR="6BB6C786" w14:paraId="5BE24991" w14:textId="77777777" w:rsidTr="6BB6C786">
        <w:trPr>
          <w:trHeight w:val="300"/>
        </w:trPr>
        <w:tc>
          <w:tcPr>
            <w:tcW w:w="4455" w:type="dxa"/>
            <w:tcMar>
              <w:left w:w="105" w:type="dxa"/>
              <w:right w:w="105" w:type="dxa"/>
            </w:tcMar>
          </w:tcPr>
          <w:p w14:paraId="5F90119E" w14:textId="127DE3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Develop 3-16 PL offer. Create PL menu for opportunities for staff to choose PL offer/activity.</w:t>
            </w:r>
          </w:p>
        </w:tc>
        <w:tc>
          <w:tcPr>
            <w:tcW w:w="3275" w:type="dxa"/>
            <w:gridSpan w:val="2"/>
            <w:tcMar>
              <w:left w:w="105" w:type="dxa"/>
              <w:right w:w="105" w:type="dxa"/>
            </w:tcMar>
          </w:tcPr>
          <w:p w14:paraId="7FC3865E" w14:textId="1971B31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 All staff receive tailored PL to support their development </w:t>
            </w:r>
          </w:p>
        </w:tc>
        <w:tc>
          <w:tcPr>
            <w:tcW w:w="1690" w:type="dxa"/>
            <w:tcMar>
              <w:left w:w="105" w:type="dxa"/>
              <w:right w:w="105" w:type="dxa"/>
            </w:tcMar>
          </w:tcPr>
          <w:p w14:paraId="4EAB6D0E" w14:textId="10EB92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 Logs</w:t>
            </w:r>
          </w:p>
          <w:p w14:paraId="55D97EAF" w14:textId="44E56A1C" w:rsidR="6BB6C786" w:rsidRDefault="6BB6C786" w:rsidP="6BB6C786">
            <w:pPr>
              <w:rPr>
                <w:rFonts w:ascii="Calibri" w:eastAsia="Calibri" w:hAnsi="Calibri" w:cs="Calibri"/>
                <w:sz w:val="20"/>
                <w:szCs w:val="20"/>
              </w:rPr>
            </w:pPr>
          </w:p>
        </w:tc>
        <w:tc>
          <w:tcPr>
            <w:tcW w:w="825" w:type="dxa"/>
            <w:tcMar>
              <w:left w:w="105" w:type="dxa"/>
              <w:right w:w="105" w:type="dxa"/>
            </w:tcMar>
          </w:tcPr>
          <w:p w14:paraId="127947C2" w14:textId="0353C9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tc>
        <w:tc>
          <w:tcPr>
            <w:tcW w:w="855" w:type="dxa"/>
            <w:tcMar>
              <w:left w:w="105" w:type="dxa"/>
              <w:right w:w="105" w:type="dxa"/>
            </w:tcMar>
          </w:tcPr>
          <w:p w14:paraId="2D3C9E42" w14:textId="631A991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5917A0C4" w14:textId="1CA3A86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715" w:type="dxa"/>
            <w:tcMar>
              <w:left w:w="105" w:type="dxa"/>
              <w:right w:w="105" w:type="dxa"/>
            </w:tcMar>
          </w:tcPr>
          <w:p w14:paraId="7FFC94E1" w14:textId="7380C5B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Supply costs </w:t>
            </w:r>
          </w:p>
        </w:tc>
        <w:tc>
          <w:tcPr>
            <w:tcW w:w="1716" w:type="dxa"/>
            <w:tcMar>
              <w:left w:w="105" w:type="dxa"/>
              <w:right w:w="105" w:type="dxa"/>
            </w:tcMar>
          </w:tcPr>
          <w:p w14:paraId="46D45AA6" w14:textId="2F966624" w:rsidR="6BB6C786" w:rsidRDefault="6BB6C786" w:rsidP="6BB6C786">
            <w:pPr>
              <w:jc w:val="center"/>
              <w:rPr>
                <w:rFonts w:ascii="Calibri" w:eastAsia="Calibri" w:hAnsi="Calibri" w:cs="Calibri"/>
                <w:sz w:val="20"/>
                <w:szCs w:val="20"/>
              </w:rPr>
            </w:pPr>
          </w:p>
        </w:tc>
      </w:tr>
      <w:tr w:rsidR="6BB6C786" w14:paraId="368C95D0" w14:textId="77777777" w:rsidTr="6BB6C786">
        <w:trPr>
          <w:trHeight w:val="300"/>
        </w:trPr>
        <w:tc>
          <w:tcPr>
            <w:tcW w:w="4455" w:type="dxa"/>
            <w:tcMar>
              <w:left w:w="105" w:type="dxa"/>
              <w:right w:w="105" w:type="dxa"/>
            </w:tcMar>
          </w:tcPr>
          <w:p w14:paraId="0F17F953" w14:textId="790F7C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Introduce new lesson observation format with a focus on pupil progress and skills development and to support teacher reflection/coaching conversations </w:t>
            </w:r>
          </w:p>
        </w:tc>
        <w:tc>
          <w:tcPr>
            <w:tcW w:w="3275" w:type="dxa"/>
            <w:gridSpan w:val="2"/>
            <w:tcMar>
              <w:left w:w="105" w:type="dxa"/>
              <w:right w:w="105" w:type="dxa"/>
            </w:tcMar>
          </w:tcPr>
          <w:p w14:paraId="5AD3AAA9" w14:textId="45505A6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Lesson observations are focused on pupil progress and skills, and support leaders to identify impact on pupils and next step actions</w:t>
            </w:r>
          </w:p>
        </w:tc>
        <w:tc>
          <w:tcPr>
            <w:tcW w:w="1690" w:type="dxa"/>
            <w:tcMar>
              <w:left w:w="105" w:type="dxa"/>
              <w:right w:w="105" w:type="dxa"/>
            </w:tcMar>
          </w:tcPr>
          <w:p w14:paraId="1EBECC90" w14:textId="1411DC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New lesson </w:t>
            </w:r>
            <w:proofErr w:type="spellStart"/>
            <w:r w:rsidRPr="6BB6C786">
              <w:rPr>
                <w:rFonts w:ascii="Calibri" w:eastAsia="Calibri" w:hAnsi="Calibri" w:cs="Calibri"/>
                <w:sz w:val="20"/>
                <w:szCs w:val="20"/>
              </w:rPr>
              <w:t>ob</w:t>
            </w:r>
            <w:proofErr w:type="spellEnd"/>
            <w:r w:rsidRPr="6BB6C786">
              <w:rPr>
                <w:rFonts w:ascii="Calibri" w:eastAsia="Calibri" w:hAnsi="Calibri" w:cs="Calibri"/>
                <w:sz w:val="20"/>
                <w:szCs w:val="20"/>
              </w:rPr>
              <w:t xml:space="preserve"> format</w:t>
            </w:r>
          </w:p>
        </w:tc>
        <w:tc>
          <w:tcPr>
            <w:tcW w:w="825" w:type="dxa"/>
            <w:tcMar>
              <w:left w:w="105" w:type="dxa"/>
              <w:right w:w="105" w:type="dxa"/>
            </w:tcMar>
          </w:tcPr>
          <w:p w14:paraId="2A7DEFE8" w14:textId="375DD30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PLT</w:t>
            </w:r>
          </w:p>
        </w:tc>
        <w:tc>
          <w:tcPr>
            <w:tcW w:w="855" w:type="dxa"/>
            <w:tcMar>
              <w:left w:w="105" w:type="dxa"/>
              <w:right w:w="105" w:type="dxa"/>
            </w:tcMar>
          </w:tcPr>
          <w:p w14:paraId="519A1E38" w14:textId="759E826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2A0D0290" w14:textId="4344908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715" w:type="dxa"/>
            <w:tcMar>
              <w:left w:w="105" w:type="dxa"/>
              <w:right w:w="105" w:type="dxa"/>
            </w:tcMar>
          </w:tcPr>
          <w:p w14:paraId="70262DD8" w14:textId="6F231F22" w:rsidR="6BB6C786" w:rsidRDefault="6BB6C786" w:rsidP="6BB6C786">
            <w:pPr>
              <w:rPr>
                <w:rFonts w:ascii="Calibri" w:eastAsia="Calibri" w:hAnsi="Calibri" w:cs="Calibri"/>
                <w:sz w:val="20"/>
                <w:szCs w:val="20"/>
              </w:rPr>
            </w:pPr>
          </w:p>
        </w:tc>
        <w:tc>
          <w:tcPr>
            <w:tcW w:w="1716" w:type="dxa"/>
            <w:shd w:val="clear" w:color="auto" w:fill="FFFFFF" w:themeFill="background1"/>
            <w:tcMar>
              <w:left w:w="105" w:type="dxa"/>
              <w:right w:w="105" w:type="dxa"/>
            </w:tcMar>
          </w:tcPr>
          <w:p w14:paraId="6ED85EA1" w14:textId="7F5C010D" w:rsidR="6BB6C786" w:rsidRDefault="6BB6C786" w:rsidP="6BB6C786">
            <w:pPr>
              <w:jc w:val="center"/>
              <w:rPr>
                <w:rFonts w:ascii="Calibri" w:eastAsia="Calibri" w:hAnsi="Calibri" w:cs="Calibri"/>
                <w:sz w:val="20"/>
                <w:szCs w:val="20"/>
              </w:rPr>
            </w:pPr>
          </w:p>
        </w:tc>
      </w:tr>
      <w:tr w:rsidR="6BB6C786" w14:paraId="7170C838" w14:textId="77777777" w:rsidTr="6BB6C786">
        <w:trPr>
          <w:trHeight w:val="300"/>
        </w:trPr>
        <w:tc>
          <w:tcPr>
            <w:tcW w:w="4455" w:type="dxa"/>
            <w:tcMar>
              <w:left w:w="105" w:type="dxa"/>
              <w:right w:w="105" w:type="dxa"/>
            </w:tcMar>
          </w:tcPr>
          <w:p w14:paraId="5CD145E8" w14:textId="371E05F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Introduce new book scrutiny recording document including tracking progress of groups of learners and pupil voice</w:t>
            </w:r>
          </w:p>
        </w:tc>
        <w:tc>
          <w:tcPr>
            <w:tcW w:w="3275" w:type="dxa"/>
            <w:gridSpan w:val="2"/>
            <w:tcMar>
              <w:left w:w="105" w:type="dxa"/>
              <w:right w:w="105" w:type="dxa"/>
            </w:tcMar>
          </w:tcPr>
          <w:p w14:paraId="076F0008" w14:textId="0040F37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 scrutiny format support leaders to identify impact on pupils and next step actions</w:t>
            </w:r>
          </w:p>
        </w:tc>
        <w:tc>
          <w:tcPr>
            <w:tcW w:w="1690" w:type="dxa"/>
            <w:tcMar>
              <w:left w:w="105" w:type="dxa"/>
              <w:right w:w="105" w:type="dxa"/>
            </w:tcMar>
          </w:tcPr>
          <w:p w14:paraId="36A02DA2" w14:textId="18F3C90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FADES</w:t>
            </w:r>
          </w:p>
        </w:tc>
        <w:tc>
          <w:tcPr>
            <w:tcW w:w="825" w:type="dxa"/>
            <w:tcMar>
              <w:left w:w="105" w:type="dxa"/>
              <w:right w:w="105" w:type="dxa"/>
            </w:tcMar>
          </w:tcPr>
          <w:p w14:paraId="57E3415E" w14:textId="4BFE0B5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PLT</w:t>
            </w:r>
          </w:p>
        </w:tc>
        <w:tc>
          <w:tcPr>
            <w:tcW w:w="855" w:type="dxa"/>
            <w:tcMar>
              <w:left w:w="105" w:type="dxa"/>
              <w:right w:w="105" w:type="dxa"/>
            </w:tcMar>
          </w:tcPr>
          <w:p w14:paraId="466758EE" w14:textId="09DCFB5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7D5862ED" w14:textId="3C976C3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715" w:type="dxa"/>
            <w:tcMar>
              <w:left w:w="105" w:type="dxa"/>
              <w:right w:w="105" w:type="dxa"/>
            </w:tcMar>
          </w:tcPr>
          <w:p w14:paraId="72BF6B1E" w14:textId="5B5FF1BE" w:rsidR="6BB6C786" w:rsidRDefault="6BB6C786" w:rsidP="6BB6C786">
            <w:pPr>
              <w:rPr>
                <w:rFonts w:ascii="Calibri" w:eastAsia="Calibri" w:hAnsi="Calibri" w:cs="Calibri"/>
                <w:sz w:val="20"/>
                <w:szCs w:val="20"/>
              </w:rPr>
            </w:pPr>
          </w:p>
        </w:tc>
        <w:tc>
          <w:tcPr>
            <w:tcW w:w="1716" w:type="dxa"/>
            <w:shd w:val="clear" w:color="auto" w:fill="FFFFFF" w:themeFill="background1"/>
            <w:tcMar>
              <w:left w:w="105" w:type="dxa"/>
              <w:right w:w="105" w:type="dxa"/>
            </w:tcMar>
          </w:tcPr>
          <w:p w14:paraId="68FD04C4" w14:textId="54676E80" w:rsidR="6BB6C786" w:rsidRDefault="6BB6C786" w:rsidP="6BB6C786">
            <w:pPr>
              <w:jc w:val="center"/>
              <w:rPr>
                <w:rFonts w:ascii="Calibri" w:eastAsia="Calibri" w:hAnsi="Calibri" w:cs="Calibri"/>
                <w:sz w:val="20"/>
                <w:szCs w:val="20"/>
              </w:rPr>
            </w:pPr>
          </w:p>
        </w:tc>
      </w:tr>
      <w:tr w:rsidR="6BB6C786" w14:paraId="1E4BF9B4" w14:textId="77777777" w:rsidTr="6BB6C786">
        <w:trPr>
          <w:trHeight w:val="300"/>
        </w:trPr>
        <w:tc>
          <w:tcPr>
            <w:tcW w:w="4455" w:type="dxa"/>
            <w:tcMar>
              <w:left w:w="105" w:type="dxa"/>
              <w:right w:w="105" w:type="dxa"/>
            </w:tcMar>
          </w:tcPr>
          <w:p w14:paraId="4D1744A6" w14:textId="3FEE181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 xml:space="preserve">Introduce the questions for clarity as the basis of pupil voice. Share with staff and develop as a common language for learning. </w:t>
            </w:r>
          </w:p>
        </w:tc>
        <w:tc>
          <w:tcPr>
            <w:tcW w:w="3275" w:type="dxa"/>
            <w:gridSpan w:val="2"/>
            <w:tcMar>
              <w:left w:w="105" w:type="dxa"/>
              <w:right w:w="105" w:type="dxa"/>
            </w:tcMar>
          </w:tcPr>
          <w:p w14:paraId="672A9912" w14:textId="2B5FBE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and have a common language for talking about learning. Pupils are able to articulate their learning and have a secure understanding of success criteria. </w:t>
            </w:r>
          </w:p>
        </w:tc>
        <w:tc>
          <w:tcPr>
            <w:tcW w:w="1690" w:type="dxa"/>
            <w:tcMar>
              <w:left w:w="105" w:type="dxa"/>
              <w:right w:w="105" w:type="dxa"/>
            </w:tcMar>
          </w:tcPr>
          <w:p w14:paraId="65066512" w14:textId="6C96EA9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 FADE</w:t>
            </w:r>
          </w:p>
        </w:tc>
        <w:tc>
          <w:tcPr>
            <w:tcW w:w="825" w:type="dxa"/>
            <w:tcMar>
              <w:left w:w="105" w:type="dxa"/>
              <w:right w:w="105" w:type="dxa"/>
            </w:tcMar>
          </w:tcPr>
          <w:p w14:paraId="01BA1A08" w14:textId="749192D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PLT</w:t>
            </w:r>
          </w:p>
        </w:tc>
        <w:tc>
          <w:tcPr>
            <w:tcW w:w="855" w:type="dxa"/>
            <w:tcMar>
              <w:left w:w="105" w:type="dxa"/>
              <w:right w:w="105" w:type="dxa"/>
            </w:tcMar>
          </w:tcPr>
          <w:p w14:paraId="40DEBFF4" w14:textId="6B9600E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3A1151BD" w14:textId="389E55C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 26</w:t>
            </w:r>
          </w:p>
        </w:tc>
        <w:tc>
          <w:tcPr>
            <w:tcW w:w="1715" w:type="dxa"/>
            <w:tcMar>
              <w:left w:w="105" w:type="dxa"/>
              <w:right w:w="105" w:type="dxa"/>
            </w:tcMar>
          </w:tcPr>
          <w:p w14:paraId="4E1F790F" w14:textId="764203C8" w:rsidR="6BB6C786" w:rsidRDefault="6BB6C786" w:rsidP="6BB6C786">
            <w:pPr>
              <w:rPr>
                <w:rFonts w:ascii="Calibri" w:eastAsia="Calibri" w:hAnsi="Calibri" w:cs="Calibri"/>
                <w:sz w:val="20"/>
                <w:szCs w:val="20"/>
              </w:rPr>
            </w:pPr>
          </w:p>
        </w:tc>
        <w:tc>
          <w:tcPr>
            <w:tcW w:w="1716" w:type="dxa"/>
            <w:shd w:val="clear" w:color="auto" w:fill="FFFFFF" w:themeFill="background1"/>
            <w:tcMar>
              <w:left w:w="105" w:type="dxa"/>
              <w:right w:w="105" w:type="dxa"/>
            </w:tcMar>
          </w:tcPr>
          <w:p w14:paraId="349F8810" w14:textId="4C3A2866" w:rsidR="6BB6C786" w:rsidRDefault="6BB6C786" w:rsidP="6BB6C786">
            <w:pPr>
              <w:jc w:val="center"/>
              <w:rPr>
                <w:rFonts w:ascii="Calibri" w:eastAsia="Calibri" w:hAnsi="Calibri" w:cs="Calibri"/>
                <w:sz w:val="20"/>
                <w:szCs w:val="20"/>
              </w:rPr>
            </w:pPr>
          </w:p>
        </w:tc>
      </w:tr>
      <w:tr w:rsidR="6BB6C786" w14:paraId="69C7580E" w14:textId="77777777" w:rsidTr="6BB6C786">
        <w:trPr>
          <w:trHeight w:val="300"/>
        </w:trPr>
        <w:tc>
          <w:tcPr>
            <w:tcW w:w="4455" w:type="dxa"/>
            <w:tcMar>
              <w:left w:w="105" w:type="dxa"/>
              <w:right w:w="105" w:type="dxa"/>
            </w:tcMar>
          </w:tcPr>
          <w:p w14:paraId="05CDED84" w14:textId="09DFDA3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Further develop enabling adults in EY and Lower School. Independent activities/quests in Upper school. Pupil voice to be included in planning.</w:t>
            </w:r>
          </w:p>
        </w:tc>
        <w:tc>
          <w:tcPr>
            <w:tcW w:w="3275" w:type="dxa"/>
            <w:gridSpan w:val="2"/>
            <w:tcMar>
              <w:left w:w="105" w:type="dxa"/>
              <w:right w:w="105" w:type="dxa"/>
            </w:tcMar>
          </w:tcPr>
          <w:p w14:paraId="04672620" w14:textId="77557C6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further develop opportunities for pupils to apply their independent learning skills </w:t>
            </w:r>
          </w:p>
        </w:tc>
        <w:tc>
          <w:tcPr>
            <w:tcW w:w="1690" w:type="dxa"/>
            <w:tcMar>
              <w:left w:w="105" w:type="dxa"/>
              <w:right w:w="105" w:type="dxa"/>
            </w:tcMar>
          </w:tcPr>
          <w:p w14:paraId="2F239BE0" w14:textId="1D380D8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47D55CB5" w14:textId="37F0514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Planning</w:t>
            </w:r>
          </w:p>
          <w:p w14:paraId="0DD2896E" w14:textId="1E4115A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book</w:t>
            </w:r>
          </w:p>
        </w:tc>
        <w:tc>
          <w:tcPr>
            <w:tcW w:w="825" w:type="dxa"/>
            <w:tcMar>
              <w:left w:w="105" w:type="dxa"/>
              <w:right w:w="105" w:type="dxa"/>
            </w:tcMar>
          </w:tcPr>
          <w:p w14:paraId="73561290" w14:textId="5475497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EOC</w:t>
            </w:r>
          </w:p>
          <w:p w14:paraId="52C5F3E0" w14:textId="1E0FA77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AK</w:t>
            </w:r>
          </w:p>
          <w:p w14:paraId="05EBC982" w14:textId="31B45D1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CT</w:t>
            </w:r>
            <w:r w:rsidR="5B070DA3" w:rsidRPr="6BB6C786">
              <w:rPr>
                <w:rFonts w:ascii="Calibri" w:eastAsia="Calibri" w:hAnsi="Calibri" w:cs="Calibri"/>
                <w:sz w:val="20"/>
                <w:szCs w:val="20"/>
              </w:rPr>
              <w:t>/TA</w:t>
            </w:r>
          </w:p>
        </w:tc>
        <w:tc>
          <w:tcPr>
            <w:tcW w:w="855" w:type="dxa"/>
            <w:tcMar>
              <w:left w:w="105" w:type="dxa"/>
              <w:right w:w="105" w:type="dxa"/>
            </w:tcMar>
          </w:tcPr>
          <w:p w14:paraId="40BA02AD" w14:textId="4222157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20" w:type="dxa"/>
            <w:tcMar>
              <w:left w:w="105" w:type="dxa"/>
              <w:right w:w="105" w:type="dxa"/>
            </w:tcMar>
          </w:tcPr>
          <w:p w14:paraId="150AA75C" w14:textId="1ED476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715" w:type="dxa"/>
            <w:tcMar>
              <w:left w:w="105" w:type="dxa"/>
              <w:right w:w="105" w:type="dxa"/>
            </w:tcMar>
          </w:tcPr>
          <w:p w14:paraId="7E6860D8" w14:textId="0C473E62" w:rsidR="6BB6C786" w:rsidRDefault="6BB6C786" w:rsidP="6BB6C786">
            <w:pPr>
              <w:rPr>
                <w:rFonts w:ascii="Calibri" w:eastAsia="Calibri" w:hAnsi="Calibri" w:cs="Calibri"/>
                <w:sz w:val="20"/>
                <w:szCs w:val="20"/>
              </w:rPr>
            </w:pPr>
          </w:p>
        </w:tc>
        <w:tc>
          <w:tcPr>
            <w:tcW w:w="1716" w:type="dxa"/>
            <w:shd w:val="clear" w:color="auto" w:fill="FFFFFF" w:themeFill="background1"/>
            <w:tcMar>
              <w:left w:w="105" w:type="dxa"/>
              <w:right w:w="105" w:type="dxa"/>
            </w:tcMar>
          </w:tcPr>
          <w:p w14:paraId="49830BF6" w14:textId="19BCF086" w:rsidR="6BB6C786" w:rsidRDefault="6BB6C786" w:rsidP="6BB6C786">
            <w:pPr>
              <w:jc w:val="center"/>
              <w:rPr>
                <w:rFonts w:ascii="Calibri" w:eastAsia="Calibri" w:hAnsi="Calibri" w:cs="Calibri"/>
                <w:sz w:val="20"/>
                <w:szCs w:val="20"/>
              </w:rPr>
            </w:pPr>
          </w:p>
        </w:tc>
      </w:tr>
    </w:tbl>
    <w:p w14:paraId="7CD1B529" w14:textId="0EF00E4F" w:rsidR="00E858A2" w:rsidRDefault="00E858A2" w:rsidP="6BB6C786">
      <w:pPr>
        <w:spacing w:after="0" w:line="240" w:lineRule="auto"/>
        <w:rPr>
          <w:rFonts w:ascii="Calibri" w:eastAsia="Calibri" w:hAnsi="Calibri" w:cs="Calibri"/>
          <w:noProof/>
          <w:color w:val="000000" w:themeColor="text1"/>
          <w:sz w:val="28"/>
          <w:szCs w:val="28"/>
        </w:rPr>
      </w:pPr>
    </w:p>
    <w:tbl>
      <w:tblPr>
        <w:tblStyle w:val="TableGrid"/>
        <w:tblW w:w="0" w:type="auto"/>
        <w:tblInd w:w="-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5"/>
        <w:gridCol w:w="3726"/>
        <w:gridCol w:w="1551"/>
        <w:gridCol w:w="891"/>
        <w:gridCol w:w="891"/>
        <w:gridCol w:w="996"/>
        <w:gridCol w:w="1391"/>
        <w:gridCol w:w="1956"/>
      </w:tblGrid>
      <w:tr w:rsidR="6BB6C786" w14:paraId="56A5DDB2" w14:textId="77777777" w:rsidTr="6BB6C786">
        <w:trPr>
          <w:trHeight w:val="300"/>
        </w:trPr>
        <w:tc>
          <w:tcPr>
            <w:tcW w:w="15647" w:type="dxa"/>
            <w:gridSpan w:val="8"/>
            <w:shd w:val="clear" w:color="auto" w:fill="FFE599" w:themeFill="accent4" w:themeFillTint="66"/>
            <w:tcMar>
              <w:left w:w="105" w:type="dxa"/>
              <w:right w:w="105" w:type="dxa"/>
            </w:tcMar>
          </w:tcPr>
          <w:p w14:paraId="5C5148E0" w14:textId="3ED65ED2" w:rsidR="6BB6C786" w:rsidRDefault="6BB6C786" w:rsidP="6BB6C786">
            <w:pPr>
              <w:rPr>
                <w:rFonts w:ascii="Calibri" w:eastAsia="Calibri" w:hAnsi="Calibri" w:cs="Calibri"/>
                <w:sz w:val="28"/>
                <w:szCs w:val="28"/>
              </w:rPr>
            </w:pPr>
            <w:r w:rsidRPr="6BB6C786">
              <w:rPr>
                <w:rFonts w:ascii="Calibri" w:eastAsia="Calibri" w:hAnsi="Calibri" w:cs="Calibri"/>
                <w:b/>
                <w:bCs/>
                <w:sz w:val="28"/>
                <w:szCs w:val="28"/>
              </w:rPr>
              <w:t>School Priority:</w:t>
            </w:r>
            <w:r w:rsidRPr="6BB6C786">
              <w:rPr>
                <w:rFonts w:ascii="Calibri" w:eastAsia="Calibri" w:hAnsi="Calibri" w:cs="Calibri"/>
                <w:b/>
                <w:bCs/>
                <w:sz w:val="32"/>
                <w:szCs w:val="32"/>
              </w:rPr>
              <w:t xml:space="preserve"> </w:t>
            </w:r>
            <w:r w:rsidRPr="6BB6C786">
              <w:rPr>
                <w:rFonts w:ascii="Calibri" w:eastAsia="Calibri" w:hAnsi="Calibri" w:cs="Calibri"/>
                <w:b/>
                <w:bCs/>
                <w:sz w:val="28"/>
                <w:szCs w:val="28"/>
              </w:rPr>
              <w:t xml:space="preserve">To improve attendance and the provision of wellbeing </w:t>
            </w:r>
          </w:p>
        </w:tc>
      </w:tr>
      <w:tr w:rsidR="6BB6C786" w14:paraId="09A189A4" w14:textId="77777777" w:rsidTr="6BB6C786">
        <w:trPr>
          <w:trHeight w:val="300"/>
        </w:trPr>
        <w:tc>
          <w:tcPr>
            <w:tcW w:w="10413" w:type="dxa"/>
            <w:gridSpan w:val="4"/>
            <w:tcMar>
              <w:left w:w="105" w:type="dxa"/>
              <w:right w:w="105" w:type="dxa"/>
            </w:tcMar>
          </w:tcPr>
          <w:p w14:paraId="7CB6FE24" w14:textId="68D72FFA"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rPr>
              <w:t xml:space="preserve">Self-evaluation-why? </w:t>
            </w:r>
          </w:p>
          <w:p w14:paraId="0DB4FAAF" w14:textId="1BA590B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Attendance rates have improved this year from 90.4% in 2022-23, 92.5% in 2023-24 to 93.</w:t>
            </w:r>
            <w:r w:rsidR="12753EA8" w:rsidRPr="6BB6C786">
              <w:rPr>
                <w:rFonts w:ascii="Calibri" w:eastAsia="Calibri" w:hAnsi="Calibri" w:cs="Calibri"/>
                <w:sz w:val="20"/>
                <w:szCs w:val="20"/>
              </w:rPr>
              <w:t>4</w:t>
            </w:r>
            <w:r w:rsidRPr="6BB6C786">
              <w:rPr>
                <w:rFonts w:ascii="Calibri" w:eastAsia="Calibri" w:hAnsi="Calibri" w:cs="Calibri"/>
                <w:sz w:val="20"/>
                <w:szCs w:val="20"/>
              </w:rPr>
              <w:t xml:space="preserve">% </w:t>
            </w:r>
            <w:r w:rsidR="2E00FA44" w:rsidRPr="6BB6C786">
              <w:rPr>
                <w:rFonts w:ascii="Calibri" w:eastAsia="Calibri" w:hAnsi="Calibri" w:cs="Calibri"/>
                <w:sz w:val="20"/>
                <w:szCs w:val="20"/>
              </w:rPr>
              <w:t xml:space="preserve">in </w:t>
            </w:r>
            <w:r w:rsidRPr="6BB6C786">
              <w:rPr>
                <w:rFonts w:ascii="Calibri" w:eastAsia="Calibri" w:hAnsi="Calibri" w:cs="Calibri"/>
                <w:sz w:val="20"/>
                <w:szCs w:val="20"/>
              </w:rPr>
              <w:t xml:space="preserve">2024-25. The school’s attendance is consistently high compared to other schools in Blaenau Gwent. Attendance rates for pupils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are lower than those non-FSM. In 2022-23 the attendance between non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and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 was 7.58%. This gap has been significantly narrowed to 4.98% in 2023-24 and is currently 4.1% (90.8% v 94.9%). Although attendance of ALN pupils is historically lower, attendance of ALN learners is currently in line with their peers. There are currently 48 persistently absent pupils-below 90%-which is reduced from 59 in 2023-24. Attendance remains an area for improvement.</w:t>
            </w:r>
          </w:p>
          <w:p w14:paraId="65756D28" w14:textId="720B22DA" w:rsidR="6BB6C786" w:rsidRDefault="6BB6C786" w:rsidP="6BB6C786">
            <w:pPr>
              <w:rPr>
                <w:rFonts w:ascii="Calibri" w:eastAsia="Calibri" w:hAnsi="Calibri" w:cs="Calibri"/>
                <w:sz w:val="20"/>
                <w:szCs w:val="20"/>
              </w:rPr>
            </w:pPr>
          </w:p>
          <w:p w14:paraId="4240BC1B" w14:textId="2189C75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wellbeing is very strong and the results of the recent staff survey support this. Staff wellbeing therefore needs to remain a focus to ensure high levels of wellbeing are maintained. </w:t>
            </w:r>
          </w:p>
          <w:p w14:paraId="763EA85E" w14:textId="754900C4" w:rsidR="6BB6C786" w:rsidRDefault="6BB6C786" w:rsidP="6BB6C786">
            <w:pPr>
              <w:rPr>
                <w:rFonts w:ascii="Calibri" w:eastAsia="Calibri" w:hAnsi="Calibri" w:cs="Calibri"/>
                <w:sz w:val="20"/>
                <w:szCs w:val="20"/>
              </w:rPr>
            </w:pPr>
          </w:p>
          <w:p w14:paraId="725A450A" w14:textId="6B93C80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wellbeing is also a strength of the school and results of the recent pupil questionnaire and pupil voice groups are pleasing in a number of areas. The implementation of the healthy eating policy at snack times is inconsistent and this needs to be a focus for next year developing both the consumption of fruit and vegetables. SHRN data also shows that the proportion of pupils eating fruit is above the Welsh average (51% v 48%) but the proportion of pupils eating vegetables is below (28% v 37%). SHRN data also shows that the proportion of pupils exercising at least 5 times a week in lower than the national average (45% v49%) and this will be a focus area. The number of pupils actively travelling to school is also less than Welsh averages and whilst this reflects the geographical location of the school, this will be an area for development. SHRN data on pupil wellbeing, toothbrushing, sleep, vaping, emotional mental wellbeing, school connectedness, bullying a transition showed favourable results against the Welsh averages.</w:t>
            </w:r>
          </w:p>
          <w:p w14:paraId="39612A9B" w14:textId="71A29245" w:rsidR="6BB6C786" w:rsidRDefault="6BB6C786" w:rsidP="6BB6C786">
            <w:pPr>
              <w:rPr>
                <w:rFonts w:ascii="Calibri" w:eastAsia="Calibri" w:hAnsi="Calibri" w:cs="Calibri"/>
                <w:sz w:val="20"/>
                <w:szCs w:val="20"/>
              </w:rPr>
            </w:pPr>
          </w:p>
          <w:p w14:paraId="0FDF695D" w14:textId="0291C89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Community engagement remains strong and results of parent surveys and parent focus group outcomes are positive. The Heart of the Community Calon award, CLA Friendly school and School of Sanctuary Awards have been achieved. </w:t>
            </w:r>
          </w:p>
        </w:tc>
        <w:tc>
          <w:tcPr>
            <w:tcW w:w="5234" w:type="dxa"/>
            <w:gridSpan w:val="4"/>
            <w:tcMar>
              <w:left w:w="105" w:type="dxa"/>
              <w:right w:w="105" w:type="dxa"/>
            </w:tcMar>
          </w:tcPr>
          <w:p w14:paraId="1CF01588" w14:textId="7B104F39" w:rsidR="6BB6C786" w:rsidRDefault="6BB6C786" w:rsidP="6BB6C786">
            <w:pPr>
              <w:rPr>
                <w:rFonts w:ascii="Calibri" w:eastAsia="Calibri" w:hAnsi="Calibri" w:cs="Calibri"/>
                <w:sz w:val="20"/>
                <w:szCs w:val="20"/>
              </w:rPr>
            </w:pPr>
            <w:r w:rsidRPr="6BB6C786">
              <w:rPr>
                <w:rFonts w:ascii="Calibri" w:eastAsia="Calibri" w:hAnsi="Calibri" w:cs="Calibri"/>
                <w:b/>
                <w:bCs/>
                <w:sz w:val="20"/>
                <w:szCs w:val="20"/>
                <w:u w:val="single"/>
              </w:rPr>
              <w:t>Key goals</w:t>
            </w:r>
          </w:p>
          <w:p w14:paraId="12B3BD1D" w14:textId="6387F40C"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improve pupil attendance particularly focusing on </w:t>
            </w:r>
            <w:proofErr w:type="spellStart"/>
            <w:r w:rsidRPr="6BB6C786">
              <w:rPr>
                <w:rFonts w:ascii="Calibri" w:eastAsia="Calibri" w:hAnsi="Calibri" w:cs="Calibri"/>
                <w:sz w:val="20"/>
                <w:szCs w:val="20"/>
              </w:rPr>
              <w:t>eFSM</w:t>
            </w:r>
            <w:proofErr w:type="spellEnd"/>
            <w:r w:rsidRPr="6BB6C786">
              <w:rPr>
                <w:rFonts w:ascii="Calibri" w:eastAsia="Calibri" w:hAnsi="Calibri" w:cs="Calibri"/>
                <w:sz w:val="20"/>
                <w:szCs w:val="20"/>
              </w:rPr>
              <w:t xml:space="preserve"> pupils-target 9</w:t>
            </w:r>
            <w:r w:rsidR="00394931">
              <w:rPr>
                <w:rFonts w:ascii="Calibri" w:eastAsia="Calibri" w:hAnsi="Calibri" w:cs="Calibri"/>
                <w:sz w:val="20"/>
                <w:szCs w:val="20"/>
              </w:rPr>
              <w:t>5</w:t>
            </w:r>
            <w:r w:rsidRPr="6BB6C786">
              <w:rPr>
                <w:rFonts w:ascii="Calibri" w:eastAsia="Calibri" w:hAnsi="Calibri" w:cs="Calibri"/>
                <w:sz w:val="20"/>
                <w:szCs w:val="20"/>
              </w:rPr>
              <w:t>%</w:t>
            </w:r>
          </w:p>
          <w:p w14:paraId="6C729358" w14:textId="149C0BAC"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reduce persistent absenteeism </w:t>
            </w:r>
            <w:r w:rsidRPr="6BB6C786">
              <w:rPr>
                <w:rFonts w:ascii="Calibri" w:eastAsia="Calibri" w:hAnsi="Calibri" w:cs="Calibri"/>
                <w:b/>
                <w:bCs/>
                <w:sz w:val="20"/>
                <w:szCs w:val="20"/>
              </w:rPr>
              <w:t xml:space="preserve"> </w:t>
            </w:r>
          </w:p>
          <w:p w14:paraId="1630AFEF" w14:textId="1CD27E68"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develop an anti-racist culture through the curriculum </w:t>
            </w:r>
          </w:p>
          <w:p w14:paraId="3724B349" w14:textId="33938455"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To improve provision of resources and activities at playtime in Upper school</w:t>
            </w:r>
          </w:p>
          <w:p w14:paraId="0D917607" w14:textId="01204D11"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maintain and further improve high standards of staff wellbeing </w:t>
            </w:r>
          </w:p>
          <w:p w14:paraId="6D89F481" w14:textId="0FB97E12"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achieve the silver eco award </w:t>
            </w:r>
          </w:p>
          <w:p w14:paraId="2B407721" w14:textId="43805468"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 xml:space="preserve">To embed the Jigsaw </w:t>
            </w:r>
            <w:proofErr w:type="spellStart"/>
            <w:r w:rsidRPr="6BB6C786">
              <w:rPr>
                <w:rFonts w:ascii="Calibri" w:eastAsia="Calibri" w:hAnsi="Calibri" w:cs="Calibri"/>
                <w:sz w:val="20"/>
                <w:szCs w:val="20"/>
              </w:rPr>
              <w:t>SoL</w:t>
            </w:r>
            <w:proofErr w:type="spellEnd"/>
          </w:p>
          <w:p w14:paraId="65702D9F" w14:textId="7C77FF63"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Embed the cluster approach to healthy eating.</w:t>
            </w:r>
          </w:p>
          <w:p w14:paraId="1DF4F4D0" w14:textId="520A2619" w:rsidR="6BB6C786" w:rsidRDefault="6BB6C786" w:rsidP="6BB6C786">
            <w:pPr>
              <w:pStyle w:val="ListParagraph"/>
              <w:numPr>
                <w:ilvl w:val="0"/>
                <w:numId w:val="3"/>
              </w:numPr>
              <w:spacing w:after="0" w:line="240" w:lineRule="auto"/>
              <w:rPr>
                <w:rFonts w:ascii="Calibri" w:eastAsia="Calibri" w:hAnsi="Calibri" w:cs="Calibri"/>
                <w:sz w:val="20"/>
                <w:szCs w:val="20"/>
              </w:rPr>
            </w:pPr>
            <w:r w:rsidRPr="6BB6C786">
              <w:rPr>
                <w:rFonts w:ascii="Calibri" w:eastAsia="Calibri" w:hAnsi="Calibri" w:cs="Calibri"/>
                <w:sz w:val="20"/>
                <w:szCs w:val="20"/>
              </w:rPr>
              <w:t>To introduce the TIS approach into school and create a sensory room</w:t>
            </w:r>
          </w:p>
        </w:tc>
      </w:tr>
      <w:tr w:rsidR="6BB6C786" w14:paraId="48058D2E" w14:textId="77777777" w:rsidTr="6BB6C786">
        <w:trPr>
          <w:trHeight w:val="300"/>
        </w:trPr>
        <w:tc>
          <w:tcPr>
            <w:tcW w:w="4245" w:type="dxa"/>
            <w:shd w:val="clear" w:color="auto" w:fill="D9D9D9" w:themeFill="background1" w:themeFillShade="D9"/>
            <w:tcMar>
              <w:left w:w="105" w:type="dxa"/>
              <w:right w:w="105" w:type="dxa"/>
            </w:tcMar>
          </w:tcPr>
          <w:p w14:paraId="613D64B2" w14:textId="714DC63E" w:rsidR="6BB6C786" w:rsidRDefault="6BB6C786" w:rsidP="6BB6C786">
            <w:pPr>
              <w:jc w:val="center"/>
              <w:rPr>
                <w:rFonts w:ascii="Calibri" w:eastAsia="Calibri" w:hAnsi="Calibri" w:cs="Calibri"/>
              </w:rPr>
            </w:pPr>
            <w:r w:rsidRPr="6BB6C786">
              <w:rPr>
                <w:rFonts w:ascii="Calibri" w:eastAsia="Calibri" w:hAnsi="Calibri" w:cs="Calibri"/>
                <w:b/>
                <w:bCs/>
              </w:rPr>
              <w:lastRenderedPageBreak/>
              <w:t>Improvement Actions</w:t>
            </w:r>
          </w:p>
        </w:tc>
        <w:tc>
          <w:tcPr>
            <w:tcW w:w="3726" w:type="dxa"/>
            <w:shd w:val="clear" w:color="auto" w:fill="D9D9D9" w:themeFill="background1" w:themeFillShade="D9"/>
            <w:tcMar>
              <w:left w:w="105" w:type="dxa"/>
              <w:right w:w="105" w:type="dxa"/>
            </w:tcMar>
          </w:tcPr>
          <w:p w14:paraId="725CDD25" w14:textId="62170FF8" w:rsidR="6BB6C786" w:rsidRDefault="6BB6C786" w:rsidP="6BB6C786">
            <w:pPr>
              <w:jc w:val="center"/>
              <w:rPr>
                <w:rFonts w:ascii="Calibri" w:eastAsia="Calibri" w:hAnsi="Calibri" w:cs="Calibri"/>
              </w:rPr>
            </w:pPr>
            <w:r w:rsidRPr="6BB6C786">
              <w:rPr>
                <w:rFonts w:ascii="Calibri" w:eastAsia="Calibri" w:hAnsi="Calibri" w:cs="Calibri"/>
                <w:b/>
                <w:bCs/>
              </w:rPr>
              <w:t>Success Criteria</w:t>
            </w:r>
          </w:p>
        </w:tc>
        <w:tc>
          <w:tcPr>
            <w:tcW w:w="1551" w:type="dxa"/>
            <w:shd w:val="clear" w:color="auto" w:fill="D9D9D9" w:themeFill="background1" w:themeFillShade="D9"/>
            <w:tcMar>
              <w:left w:w="105" w:type="dxa"/>
              <w:right w:w="105" w:type="dxa"/>
            </w:tcMar>
          </w:tcPr>
          <w:p w14:paraId="156305A4" w14:textId="34021F94" w:rsidR="6BB6C786" w:rsidRDefault="6BB6C786" w:rsidP="6BB6C786">
            <w:pPr>
              <w:jc w:val="center"/>
              <w:rPr>
                <w:rFonts w:ascii="Calibri" w:eastAsia="Calibri" w:hAnsi="Calibri" w:cs="Calibri"/>
              </w:rPr>
            </w:pPr>
            <w:r w:rsidRPr="6BB6C786">
              <w:rPr>
                <w:rFonts w:ascii="Calibri" w:eastAsia="Calibri" w:hAnsi="Calibri" w:cs="Calibri"/>
                <w:b/>
                <w:bCs/>
              </w:rPr>
              <w:t>How will progress be monitored</w:t>
            </w:r>
          </w:p>
        </w:tc>
        <w:tc>
          <w:tcPr>
            <w:tcW w:w="891" w:type="dxa"/>
            <w:shd w:val="clear" w:color="auto" w:fill="D9D9D9" w:themeFill="background1" w:themeFillShade="D9"/>
            <w:tcMar>
              <w:left w:w="105" w:type="dxa"/>
              <w:right w:w="105" w:type="dxa"/>
            </w:tcMar>
          </w:tcPr>
          <w:p w14:paraId="5F34A694" w14:textId="46E5B05F" w:rsidR="6BB6C786" w:rsidRDefault="6BB6C786" w:rsidP="6BB6C786">
            <w:pPr>
              <w:jc w:val="center"/>
              <w:rPr>
                <w:rFonts w:ascii="Calibri" w:eastAsia="Calibri" w:hAnsi="Calibri" w:cs="Calibri"/>
              </w:rPr>
            </w:pPr>
            <w:r w:rsidRPr="6BB6C786">
              <w:rPr>
                <w:rFonts w:ascii="Calibri" w:eastAsia="Calibri" w:hAnsi="Calibri" w:cs="Calibri"/>
                <w:b/>
                <w:bCs/>
              </w:rPr>
              <w:t xml:space="preserve">Staff Lead </w:t>
            </w:r>
          </w:p>
          <w:p w14:paraId="532B10FC" w14:textId="37B14049" w:rsidR="6BB6C786" w:rsidRDefault="6BB6C786" w:rsidP="6BB6C786">
            <w:pPr>
              <w:jc w:val="center"/>
              <w:rPr>
                <w:rFonts w:ascii="Calibri" w:eastAsia="Calibri" w:hAnsi="Calibri" w:cs="Calibri"/>
              </w:rPr>
            </w:pPr>
          </w:p>
        </w:tc>
        <w:tc>
          <w:tcPr>
            <w:tcW w:w="891" w:type="dxa"/>
            <w:shd w:val="clear" w:color="auto" w:fill="D9D9D9" w:themeFill="background1" w:themeFillShade="D9"/>
            <w:tcMar>
              <w:left w:w="105" w:type="dxa"/>
              <w:right w:w="105" w:type="dxa"/>
            </w:tcMar>
          </w:tcPr>
          <w:p w14:paraId="49280CEF" w14:textId="428C2A2E"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Monitor</w:t>
            </w:r>
          </w:p>
        </w:tc>
        <w:tc>
          <w:tcPr>
            <w:tcW w:w="996" w:type="dxa"/>
            <w:shd w:val="clear" w:color="auto" w:fill="D9D9D9" w:themeFill="background1" w:themeFillShade="D9"/>
            <w:tcMar>
              <w:left w:w="105" w:type="dxa"/>
              <w:right w:w="105" w:type="dxa"/>
            </w:tcMar>
          </w:tcPr>
          <w:p w14:paraId="594B10A3" w14:textId="00D2656A" w:rsidR="6BB6C786" w:rsidRDefault="6BB6C786" w:rsidP="6BB6C786">
            <w:pPr>
              <w:jc w:val="center"/>
              <w:rPr>
                <w:rFonts w:ascii="Calibri" w:eastAsia="Calibri" w:hAnsi="Calibri" w:cs="Calibri"/>
              </w:rPr>
            </w:pPr>
            <w:r w:rsidRPr="6BB6C786">
              <w:rPr>
                <w:rFonts w:ascii="Calibri" w:eastAsia="Calibri" w:hAnsi="Calibri" w:cs="Calibri"/>
                <w:b/>
                <w:bCs/>
              </w:rPr>
              <w:t>Time</w:t>
            </w:r>
          </w:p>
          <w:p w14:paraId="26A6CECD" w14:textId="439BF154" w:rsidR="6BB6C786" w:rsidRDefault="6BB6C786" w:rsidP="6BB6C786">
            <w:pPr>
              <w:jc w:val="center"/>
              <w:rPr>
                <w:rFonts w:ascii="Calibri" w:eastAsia="Calibri" w:hAnsi="Calibri" w:cs="Calibri"/>
              </w:rPr>
            </w:pPr>
            <w:r w:rsidRPr="6BB6C786">
              <w:rPr>
                <w:rFonts w:ascii="Calibri" w:eastAsia="Calibri" w:hAnsi="Calibri" w:cs="Calibri"/>
                <w:b/>
                <w:bCs/>
              </w:rPr>
              <w:t>scale</w:t>
            </w:r>
          </w:p>
        </w:tc>
        <w:tc>
          <w:tcPr>
            <w:tcW w:w="1391" w:type="dxa"/>
            <w:shd w:val="clear" w:color="auto" w:fill="D9D9D9" w:themeFill="background1" w:themeFillShade="D9"/>
            <w:tcMar>
              <w:left w:w="105" w:type="dxa"/>
              <w:right w:w="105" w:type="dxa"/>
            </w:tcMar>
          </w:tcPr>
          <w:p w14:paraId="07D5A7FE" w14:textId="6D371106" w:rsidR="6BB6C786" w:rsidRDefault="6BB6C786" w:rsidP="6BB6C786">
            <w:pPr>
              <w:ind w:left="113" w:right="113"/>
              <w:jc w:val="center"/>
              <w:rPr>
                <w:rFonts w:ascii="Calibri" w:eastAsia="Calibri" w:hAnsi="Calibri" w:cs="Calibri"/>
              </w:rPr>
            </w:pPr>
            <w:r w:rsidRPr="6BB6C786">
              <w:rPr>
                <w:rFonts w:ascii="Calibri" w:eastAsia="Calibri" w:hAnsi="Calibri" w:cs="Calibri"/>
                <w:b/>
                <w:bCs/>
              </w:rPr>
              <w:t>Resources/External support</w:t>
            </w:r>
          </w:p>
        </w:tc>
        <w:tc>
          <w:tcPr>
            <w:tcW w:w="1956" w:type="dxa"/>
            <w:shd w:val="clear" w:color="auto" w:fill="D9D9D9" w:themeFill="background1" w:themeFillShade="D9"/>
            <w:tcMar>
              <w:left w:w="105" w:type="dxa"/>
              <w:right w:w="105" w:type="dxa"/>
            </w:tcMar>
          </w:tcPr>
          <w:p w14:paraId="2F9FAC51" w14:textId="5B467983" w:rsidR="6BB6C786" w:rsidRDefault="6BB6C786" w:rsidP="6BB6C786">
            <w:pPr>
              <w:jc w:val="center"/>
              <w:rPr>
                <w:rFonts w:ascii="Calibri" w:eastAsia="Calibri" w:hAnsi="Calibri" w:cs="Calibri"/>
              </w:rPr>
            </w:pPr>
            <w:r w:rsidRPr="6BB6C786">
              <w:rPr>
                <w:rFonts w:ascii="Calibri" w:eastAsia="Calibri" w:hAnsi="Calibri" w:cs="Calibri"/>
                <w:b/>
                <w:bCs/>
              </w:rPr>
              <w:t>Impact to date</w:t>
            </w:r>
          </w:p>
        </w:tc>
      </w:tr>
      <w:tr w:rsidR="6BB6C786" w14:paraId="654B064A" w14:textId="77777777" w:rsidTr="6BB6C786">
        <w:trPr>
          <w:trHeight w:val="300"/>
        </w:trPr>
        <w:tc>
          <w:tcPr>
            <w:tcW w:w="4245" w:type="dxa"/>
            <w:tcMar>
              <w:left w:w="105" w:type="dxa"/>
              <w:right w:w="105" w:type="dxa"/>
            </w:tcMar>
          </w:tcPr>
          <w:p w14:paraId="2DEEDAF1" w14:textId="3CDA2A3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embed Jigsaw SOL for </w:t>
            </w:r>
            <w:proofErr w:type="gramStart"/>
            <w:r w:rsidRPr="6BB6C786">
              <w:rPr>
                <w:rFonts w:ascii="Calibri" w:eastAsia="Calibri" w:hAnsi="Calibri" w:cs="Calibri"/>
                <w:sz w:val="20"/>
                <w:szCs w:val="20"/>
              </w:rPr>
              <w:t>class based</w:t>
            </w:r>
            <w:proofErr w:type="gramEnd"/>
            <w:r w:rsidRPr="6BB6C786">
              <w:rPr>
                <w:rFonts w:ascii="Calibri" w:eastAsia="Calibri" w:hAnsi="Calibri" w:cs="Calibri"/>
                <w:sz w:val="20"/>
                <w:szCs w:val="20"/>
              </w:rPr>
              <w:t xml:space="preserve"> lessons and continue with half-termly whole school Jigsaw assemblies.</w:t>
            </w:r>
          </w:p>
        </w:tc>
        <w:tc>
          <w:tcPr>
            <w:tcW w:w="3726" w:type="dxa"/>
            <w:tcMar>
              <w:left w:w="105" w:type="dxa"/>
              <w:right w:w="105" w:type="dxa"/>
            </w:tcMar>
          </w:tcPr>
          <w:p w14:paraId="5A07848B" w14:textId="03E03BC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Pupils and staff feel more confident in how the Jigsaw approach can be embedded across day-to-day school life.</w:t>
            </w:r>
          </w:p>
        </w:tc>
        <w:tc>
          <w:tcPr>
            <w:tcW w:w="1551" w:type="dxa"/>
            <w:tcMar>
              <w:left w:w="105" w:type="dxa"/>
              <w:right w:w="105" w:type="dxa"/>
            </w:tcMar>
          </w:tcPr>
          <w:p w14:paraId="460C9B7A" w14:textId="00ADD75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Termly analysis of coverage</w:t>
            </w:r>
          </w:p>
        </w:tc>
        <w:tc>
          <w:tcPr>
            <w:tcW w:w="891" w:type="dxa"/>
            <w:tcMar>
              <w:left w:w="105" w:type="dxa"/>
              <w:right w:w="105" w:type="dxa"/>
            </w:tcMar>
          </w:tcPr>
          <w:p w14:paraId="11BB41D4" w14:textId="53BF7FA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16B068D4" w14:textId="7D0EF55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7C2925FB" w14:textId="386F870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055B5452" w14:textId="72B4449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Jigsaw </w:t>
            </w:r>
          </w:p>
        </w:tc>
        <w:tc>
          <w:tcPr>
            <w:tcW w:w="1956" w:type="dxa"/>
            <w:shd w:val="clear" w:color="auto" w:fill="FFFFFF" w:themeFill="background1"/>
            <w:tcMar>
              <w:left w:w="105" w:type="dxa"/>
              <w:right w:w="105" w:type="dxa"/>
            </w:tcMar>
          </w:tcPr>
          <w:p w14:paraId="7004AE37" w14:textId="05C878FE" w:rsidR="6BB6C786" w:rsidRDefault="6BB6C786" w:rsidP="6BB6C786">
            <w:pPr>
              <w:jc w:val="center"/>
              <w:rPr>
                <w:rFonts w:ascii="Calibri" w:eastAsia="Calibri" w:hAnsi="Calibri" w:cs="Calibri"/>
                <w:sz w:val="20"/>
                <w:szCs w:val="20"/>
              </w:rPr>
            </w:pPr>
          </w:p>
        </w:tc>
      </w:tr>
      <w:tr w:rsidR="6BB6C786" w14:paraId="26EB6FE5" w14:textId="77777777" w:rsidTr="6BB6C786">
        <w:trPr>
          <w:trHeight w:val="300"/>
        </w:trPr>
        <w:tc>
          <w:tcPr>
            <w:tcW w:w="4245" w:type="dxa"/>
            <w:tcMar>
              <w:left w:w="105" w:type="dxa"/>
              <w:right w:w="105" w:type="dxa"/>
            </w:tcMar>
          </w:tcPr>
          <w:p w14:paraId="688C9BCB" w14:textId="2709F72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improve play time resources and active physical play activities in the Upper school.</w:t>
            </w:r>
          </w:p>
        </w:tc>
        <w:tc>
          <w:tcPr>
            <w:tcW w:w="3726" w:type="dxa"/>
            <w:tcMar>
              <w:left w:w="105" w:type="dxa"/>
              <w:right w:w="105" w:type="dxa"/>
            </w:tcMar>
          </w:tcPr>
          <w:p w14:paraId="11548641" w14:textId="747897D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All learners are given the opportunity to thrive during break times. To increase the number of pupils exercising at least five times a week</w:t>
            </w:r>
          </w:p>
        </w:tc>
        <w:tc>
          <w:tcPr>
            <w:tcW w:w="1551" w:type="dxa"/>
            <w:tcMar>
              <w:left w:w="105" w:type="dxa"/>
              <w:right w:w="105" w:type="dxa"/>
            </w:tcMar>
          </w:tcPr>
          <w:p w14:paraId="27726A74" w14:textId="09F9CF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Learning Walks</w:t>
            </w:r>
          </w:p>
          <w:p w14:paraId="1B9C368E" w14:textId="17D1F5E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p w14:paraId="4A267AB4" w14:textId="7CCB9D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Voice</w:t>
            </w:r>
          </w:p>
        </w:tc>
        <w:tc>
          <w:tcPr>
            <w:tcW w:w="891" w:type="dxa"/>
            <w:tcMar>
              <w:left w:w="105" w:type="dxa"/>
              <w:right w:w="105" w:type="dxa"/>
            </w:tcMar>
          </w:tcPr>
          <w:p w14:paraId="5D1964A9" w14:textId="0FF4BAA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0E88A77D" w14:textId="179405A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6FE97A37" w14:textId="3C4A606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3537E2F4" w14:textId="3384C01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Resources </w:t>
            </w:r>
          </w:p>
        </w:tc>
        <w:tc>
          <w:tcPr>
            <w:tcW w:w="1956" w:type="dxa"/>
            <w:shd w:val="clear" w:color="auto" w:fill="FFFFFF" w:themeFill="background1"/>
            <w:tcMar>
              <w:left w:w="105" w:type="dxa"/>
              <w:right w:w="105" w:type="dxa"/>
            </w:tcMar>
          </w:tcPr>
          <w:p w14:paraId="5D09722C" w14:textId="073AC6EF" w:rsidR="6BB6C786" w:rsidRDefault="6BB6C786" w:rsidP="6BB6C786">
            <w:pPr>
              <w:jc w:val="center"/>
              <w:rPr>
                <w:rFonts w:ascii="Calibri" w:eastAsia="Calibri" w:hAnsi="Calibri" w:cs="Calibri"/>
                <w:sz w:val="20"/>
                <w:szCs w:val="20"/>
              </w:rPr>
            </w:pPr>
          </w:p>
        </w:tc>
      </w:tr>
      <w:tr w:rsidR="6BB6C786" w14:paraId="69489779" w14:textId="77777777" w:rsidTr="6BB6C786">
        <w:trPr>
          <w:trHeight w:val="300"/>
        </w:trPr>
        <w:tc>
          <w:tcPr>
            <w:tcW w:w="4245" w:type="dxa"/>
            <w:tcMar>
              <w:left w:w="105" w:type="dxa"/>
              <w:right w:w="105" w:type="dxa"/>
            </w:tcMar>
          </w:tcPr>
          <w:p w14:paraId="53D28ED7" w14:textId="383338B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Strengthen </w:t>
            </w:r>
            <w:proofErr w:type="spellStart"/>
            <w:r w:rsidRPr="6BB6C786">
              <w:rPr>
                <w:rFonts w:ascii="Calibri" w:eastAsia="Calibri" w:hAnsi="Calibri" w:cs="Calibri"/>
                <w:sz w:val="20"/>
                <w:szCs w:val="20"/>
              </w:rPr>
              <w:t>self evaluation</w:t>
            </w:r>
            <w:proofErr w:type="spellEnd"/>
            <w:r w:rsidRPr="6BB6C786">
              <w:rPr>
                <w:rFonts w:ascii="Calibri" w:eastAsia="Calibri" w:hAnsi="Calibri" w:cs="Calibri"/>
                <w:sz w:val="20"/>
                <w:szCs w:val="20"/>
              </w:rPr>
              <w:t xml:space="preserve"> of safeguarding culture in the school to incorporate attendance rates of disadvantaged pupils, persistently absent pupils, no of FTE and pupils on part time timetables. </w:t>
            </w:r>
          </w:p>
        </w:tc>
        <w:tc>
          <w:tcPr>
            <w:tcW w:w="3726" w:type="dxa"/>
            <w:tcMar>
              <w:left w:w="105" w:type="dxa"/>
              <w:right w:w="105" w:type="dxa"/>
            </w:tcMar>
          </w:tcPr>
          <w:p w14:paraId="14634405" w14:textId="1FEEF5A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Safeguarding </w:t>
            </w:r>
            <w:proofErr w:type="spellStart"/>
            <w:r w:rsidRPr="6BB6C786">
              <w:rPr>
                <w:rFonts w:ascii="Calibri" w:eastAsia="Calibri" w:hAnsi="Calibri" w:cs="Calibri"/>
                <w:sz w:val="20"/>
                <w:szCs w:val="20"/>
              </w:rPr>
              <w:t>self evaluation</w:t>
            </w:r>
            <w:proofErr w:type="spellEnd"/>
            <w:r w:rsidRPr="6BB6C786">
              <w:rPr>
                <w:rFonts w:ascii="Calibri" w:eastAsia="Calibri" w:hAnsi="Calibri" w:cs="Calibri"/>
                <w:sz w:val="20"/>
                <w:szCs w:val="20"/>
              </w:rPr>
              <w:t xml:space="preserve"> is strengthened to include key measures </w:t>
            </w:r>
          </w:p>
        </w:tc>
        <w:tc>
          <w:tcPr>
            <w:tcW w:w="1551" w:type="dxa"/>
            <w:tcMar>
              <w:left w:w="105" w:type="dxa"/>
              <w:right w:w="105" w:type="dxa"/>
            </w:tcMar>
          </w:tcPr>
          <w:p w14:paraId="755DB1AF" w14:textId="16A57DC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Safeguarding self eval</w:t>
            </w:r>
          </w:p>
        </w:tc>
        <w:tc>
          <w:tcPr>
            <w:tcW w:w="891" w:type="dxa"/>
            <w:tcMar>
              <w:left w:w="105" w:type="dxa"/>
              <w:right w:w="105" w:type="dxa"/>
            </w:tcMar>
          </w:tcPr>
          <w:p w14:paraId="178B72C4" w14:textId="58065D9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91" w:type="dxa"/>
            <w:tcMar>
              <w:left w:w="105" w:type="dxa"/>
              <w:right w:w="105" w:type="dxa"/>
            </w:tcMar>
          </w:tcPr>
          <w:p w14:paraId="20E53952" w14:textId="7ECA8D3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48353A51" w14:textId="3BD5F05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3D6CB9B2" w14:textId="1062E14D"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7B36BB02" w14:textId="66111435" w:rsidR="6BB6C786" w:rsidRDefault="6BB6C786" w:rsidP="6BB6C786">
            <w:pPr>
              <w:jc w:val="center"/>
              <w:rPr>
                <w:rFonts w:ascii="Calibri" w:eastAsia="Calibri" w:hAnsi="Calibri" w:cs="Calibri"/>
                <w:sz w:val="20"/>
                <w:szCs w:val="20"/>
              </w:rPr>
            </w:pPr>
          </w:p>
        </w:tc>
      </w:tr>
      <w:tr w:rsidR="6BB6C786" w14:paraId="081B1C90" w14:textId="77777777" w:rsidTr="6BB6C786">
        <w:trPr>
          <w:trHeight w:val="300"/>
        </w:trPr>
        <w:tc>
          <w:tcPr>
            <w:tcW w:w="4245" w:type="dxa"/>
            <w:tcMar>
              <w:left w:w="105" w:type="dxa"/>
              <w:right w:w="105" w:type="dxa"/>
            </w:tcMar>
          </w:tcPr>
          <w:p w14:paraId="19154A76" w14:textId="5433FA5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conduct termly wellbeing 1:1 </w:t>
            </w:r>
            <w:proofErr w:type="gramStart"/>
            <w:r w:rsidRPr="6BB6C786">
              <w:rPr>
                <w:rFonts w:ascii="Calibri" w:eastAsia="Calibri" w:hAnsi="Calibri" w:cs="Calibri"/>
                <w:sz w:val="20"/>
                <w:szCs w:val="20"/>
              </w:rPr>
              <w:t>meetings</w:t>
            </w:r>
            <w:proofErr w:type="gramEnd"/>
            <w:r w:rsidRPr="6BB6C786">
              <w:rPr>
                <w:rFonts w:ascii="Calibri" w:eastAsia="Calibri" w:hAnsi="Calibri" w:cs="Calibri"/>
                <w:sz w:val="20"/>
                <w:szCs w:val="20"/>
              </w:rPr>
              <w:t xml:space="preserve"> with all staff</w:t>
            </w:r>
          </w:p>
        </w:tc>
        <w:tc>
          <w:tcPr>
            <w:tcW w:w="3726" w:type="dxa"/>
            <w:tcMar>
              <w:left w:w="105" w:type="dxa"/>
              <w:right w:w="105" w:type="dxa"/>
            </w:tcMar>
          </w:tcPr>
          <w:p w14:paraId="1014E971" w14:textId="1D9D4C3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Maintain strong staff wellbeing and address any issues</w:t>
            </w:r>
          </w:p>
        </w:tc>
        <w:tc>
          <w:tcPr>
            <w:tcW w:w="1551" w:type="dxa"/>
            <w:tcMar>
              <w:left w:w="105" w:type="dxa"/>
              <w:right w:w="105" w:type="dxa"/>
            </w:tcMar>
          </w:tcPr>
          <w:p w14:paraId="251FEF8B" w14:textId="357E19D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Staff </w:t>
            </w:r>
            <w:proofErr w:type="spellStart"/>
            <w:r w:rsidRPr="6BB6C786">
              <w:rPr>
                <w:rFonts w:ascii="Calibri" w:eastAsia="Calibri" w:hAnsi="Calibri" w:cs="Calibri"/>
                <w:sz w:val="20"/>
                <w:szCs w:val="20"/>
              </w:rPr>
              <w:t>VoiceStaff</w:t>
            </w:r>
            <w:proofErr w:type="spellEnd"/>
            <w:r w:rsidRPr="6BB6C786">
              <w:rPr>
                <w:rFonts w:ascii="Calibri" w:eastAsia="Calibri" w:hAnsi="Calibri" w:cs="Calibri"/>
                <w:sz w:val="20"/>
                <w:szCs w:val="20"/>
              </w:rPr>
              <w:t xml:space="preserve"> Questionnaire Data</w:t>
            </w:r>
          </w:p>
        </w:tc>
        <w:tc>
          <w:tcPr>
            <w:tcW w:w="891" w:type="dxa"/>
            <w:tcMar>
              <w:left w:w="105" w:type="dxa"/>
              <w:right w:w="105" w:type="dxa"/>
            </w:tcMar>
          </w:tcPr>
          <w:p w14:paraId="48627F24" w14:textId="4828DF9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91" w:type="dxa"/>
            <w:tcMar>
              <w:left w:w="105" w:type="dxa"/>
              <w:right w:w="105" w:type="dxa"/>
            </w:tcMar>
          </w:tcPr>
          <w:p w14:paraId="05DBAFAB" w14:textId="155C5C7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39E77BBA" w14:textId="4E721B5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1117D76D" w14:textId="49F01A8A"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09F6B329" w14:textId="427E9935" w:rsidR="6BB6C786" w:rsidRDefault="6BB6C786" w:rsidP="6BB6C786">
            <w:pPr>
              <w:jc w:val="center"/>
              <w:rPr>
                <w:rFonts w:ascii="Calibri" w:eastAsia="Calibri" w:hAnsi="Calibri" w:cs="Calibri"/>
                <w:sz w:val="20"/>
                <w:szCs w:val="20"/>
              </w:rPr>
            </w:pPr>
          </w:p>
        </w:tc>
      </w:tr>
      <w:tr w:rsidR="6BB6C786" w14:paraId="51A4CD62" w14:textId="77777777" w:rsidTr="6BB6C786">
        <w:trPr>
          <w:trHeight w:val="300"/>
        </w:trPr>
        <w:tc>
          <w:tcPr>
            <w:tcW w:w="4245" w:type="dxa"/>
            <w:tcMar>
              <w:left w:w="105" w:type="dxa"/>
              <w:right w:w="105" w:type="dxa"/>
            </w:tcMar>
          </w:tcPr>
          <w:p w14:paraId="0BFA6C09" w14:textId="76907D7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work with the cluster in joint campaigns including video to promote healthy eating in school starting with focus on snacks in the autumn term</w:t>
            </w:r>
          </w:p>
        </w:tc>
        <w:tc>
          <w:tcPr>
            <w:tcW w:w="3726" w:type="dxa"/>
            <w:tcMar>
              <w:left w:w="105" w:type="dxa"/>
              <w:right w:w="105" w:type="dxa"/>
            </w:tcMar>
          </w:tcPr>
          <w:p w14:paraId="563AB675" w14:textId="0A99751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will make healthy eating and drinking choices in school </w:t>
            </w:r>
          </w:p>
        </w:tc>
        <w:tc>
          <w:tcPr>
            <w:tcW w:w="1551" w:type="dxa"/>
            <w:tcMar>
              <w:left w:w="105" w:type="dxa"/>
              <w:right w:w="105" w:type="dxa"/>
            </w:tcMar>
          </w:tcPr>
          <w:p w14:paraId="53B06EEE" w14:textId="1B17775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walks at playtime and lunchtime </w:t>
            </w:r>
          </w:p>
        </w:tc>
        <w:tc>
          <w:tcPr>
            <w:tcW w:w="891" w:type="dxa"/>
            <w:tcMar>
              <w:left w:w="105" w:type="dxa"/>
              <w:right w:w="105" w:type="dxa"/>
            </w:tcMar>
          </w:tcPr>
          <w:p w14:paraId="3FA8CFE0" w14:textId="0029CA8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5F3B2773" w14:textId="12B642C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165816FD" w14:textId="26BAE2D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32301B1E" w14:textId="211091FB"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756B0F66" w14:textId="2DF0EE3A" w:rsidR="6BB6C786" w:rsidRDefault="6BB6C786" w:rsidP="6BB6C786">
            <w:pPr>
              <w:jc w:val="center"/>
              <w:rPr>
                <w:rFonts w:ascii="Calibri" w:eastAsia="Calibri" w:hAnsi="Calibri" w:cs="Calibri"/>
                <w:sz w:val="20"/>
                <w:szCs w:val="20"/>
              </w:rPr>
            </w:pPr>
          </w:p>
        </w:tc>
      </w:tr>
      <w:tr w:rsidR="6BB6C786" w14:paraId="4E76382F" w14:textId="77777777" w:rsidTr="6BB6C786">
        <w:trPr>
          <w:trHeight w:val="300"/>
        </w:trPr>
        <w:tc>
          <w:tcPr>
            <w:tcW w:w="4245" w:type="dxa"/>
            <w:tcMar>
              <w:left w:w="105" w:type="dxa"/>
              <w:right w:w="105" w:type="dxa"/>
            </w:tcMar>
          </w:tcPr>
          <w:p w14:paraId="43C6E171" w14:textId="209A3DF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Encouragement of healthy snacks through ‘</w:t>
            </w:r>
            <w:proofErr w:type="spellStart"/>
            <w:r w:rsidRPr="6BB6C786">
              <w:rPr>
                <w:rFonts w:ascii="Calibri" w:eastAsia="Calibri" w:hAnsi="Calibri" w:cs="Calibri"/>
                <w:sz w:val="20"/>
                <w:szCs w:val="20"/>
              </w:rPr>
              <w:t>snacktember</w:t>
            </w:r>
            <w:proofErr w:type="spellEnd"/>
            <w:r w:rsidRPr="6BB6C786">
              <w:rPr>
                <w:rFonts w:ascii="Calibri" w:eastAsia="Calibri" w:hAnsi="Calibri" w:cs="Calibri"/>
                <w:sz w:val="20"/>
                <w:szCs w:val="20"/>
              </w:rPr>
              <w:t>’ and fruit and vegetable swap shop</w:t>
            </w:r>
          </w:p>
        </w:tc>
        <w:tc>
          <w:tcPr>
            <w:tcW w:w="3726" w:type="dxa"/>
            <w:tcMar>
              <w:left w:w="105" w:type="dxa"/>
              <w:right w:w="105" w:type="dxa"/>
            </w:tcMar>
          </w:tcPr>
          <w:p w14:paraId="43ACB7B8" w14:textId="6F497E9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Pupils will make healthy eating choices in school </w:t>
            </w:r>
          </w:p>
        </w:tc>
        <w:tc>
          <w:tcPr>
            <w:tcW w:w="1551" w:type="dxa"/>
            <w:tcMar>
              <w:left w:w="105" w:type="dxa"/>
              <w:right w:w="105" w:type="dxa"/>
            </w:tcMar>
          </w:tcPr>
          <w:p w14:paraId="5A71BAF7" w14:textId="1687901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walks at playtime and lunchtime </w:t>
            </w:r>
          </w:p>
        </w:tc>
        <w:tc>
          <w:tcPr>
            <w:tcW w:w="891" w:type="dxa"/>
            <w:tcMar>
              <w:left w:w="105" w:type="dxa"/>
              <w:right w:w="105" w:type="dxa"/>
            </w:tcMar>
          </w:tcPr>
          <w:p w14:paraId="07C38305" w14:textId="55A0036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755CE20A" w14:textId="63FC1A9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09B334A8" w14:textId="6C87C95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29A5570C" w14:textId="501B8087"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0BB24F72" w14:textId="716F80AC" w:rsidR="6BB6C786" w:rsidRDefault="6BB6C786" w:rsidP="6BB6C786">
            <w:pPr>
              <w:jc w:val="center"/>
              <w:rPr>
                <w:rFonts w:ascii="Calibri" w:eastAsia="Calibri" w:hAnsi="Calibri" w:cs="Calibri"/>
                <w:sz w:val="20"/>
                <w:szCs w:val="20"/>
              </w:rPr>
            </w:pPr>
          </w:p>
        </w:tc>
      </w:tr>
      <w:tr w:rsidR="6BB6C786" w14:paraId="4FFC43A0" w14:textId="77777777" w:rsidTr="6BB6C786">
        <w:trPr>
          <w:trHeight w:val="300"/>
        </w:trPr>
        <w:tc>
          <w:tcPr>
            <w:tcW w:w="4245" w:type="dxa"/>
            <w:tcMar>
              <w:left w:w="105" w:type="dxa"/>
              <w:right w:w="105" w:type="dxa"/>
            </w:tcMar>
          </w:tcPr>
          <w:p w14:paraId="79EF2121" w14:textId="5CF499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 and child cookery sessions to focus on healthy eating provision </w:t>
            </w:r>
          </w:p>
        </w:tc>
        <w:tc>
          <w:tcPr>
            <w:tcW w:w="3726" w:type="dxa"/>
            <w:tcMar>
              <w:left w:w="105" w:type="dxa"/>
              <w:right w:w="105" w:type="dxa"/>
            </w:tcMar>
          </w:tcPr>
          <w:p w14:paraId="20639CEC" w14:textId="0EE5E98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Parents and pupils will make healthy choices </w:t>
            </w:r>
          </w:p>
        </w:tc>
        <w:tc>
          <w:tcPr>
            <w:tcW w:w="1551" w:type="dxa"/>
            <w:tcMar>
              <w:left w:w="105" w:type="dxa"/>
              <w:right w:w="105" w:type="dxa"/>
            </w:tcMar>
          </w:tcPr>
          <w:p w14:paraId="6C54F220" w14:textId="776296D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walks at playtime and lunchtime </w:t>
            </w:r>
          </w:p>
        </w:tc>
        <w:tc>
          <w:tcPr>
            <w:tcW w:w="891" w:type="dxa"/>
            <w:tcMar>
              <w:left w:w="105" w:type="dxa"/>
              <w:right w:w="105" w:type="dxa"/>
            </w:tcMar>
          </w:tcPr>
          <w:p w14:paraId="5776286D" w14:textId="779B095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891" w:type="dxa"/>
            <w:tcMar>
              <w:left w:w="105" w:type="dxa"/>
              <w:right w:w="105" w:type="dxa"/>
            </w:tcMar>
          </w:tcPr>
          <w:p w14:paraId="65C83A44" w14:textId="6616155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63288276" w14:textId="1E7A6ED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242545D7" w14:textId="33D5B06A"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6C010E1A" w14:textId="662B1841" w:rsidR="6BB6C786" w:rsidRDefault="6BB6C786" w:rsidP="6BB6C786">
            <w:pPr>
              <w:jc w:val="center"/>
              <w:rPr>
                <w:rFonts w:ascii="Calibri" w:eastAsia="Calibri" w:hAnsi="Calibri" w:cs="Calibri"/>
                <w:sz w:val="20"/>
                <w:szCs w:val="20"/>
              </w:rPr>
            </w:pPr>
          </w:p>
        </w:tc>
      </w:tr>
      <w:tr w:rsidR="6BB6C786" w14:paraId="39ACD970" w14:textId="77777777" w:rsidTr="6BB6C786">
        <w:trPr>
          <w:trHeight w:val="300"/>
        </w:trPr>
        <w:tc>
          <w:tcPr>
            <w:tcW w:w="4245" w:type="dxa"/>
            <w:tcMar>
              <w:left w:w="105" w:type="dxa"/>
              <w:right w:w="105" w:type="dxa"/>
            </w:tcMar>
          </w:tcPr>
          <w:p w14:paraId="0C479BC3" w14:textId="7BE497B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Attendance leaflet for parents highlighting importance of good attendance, which aliments pupils can attend school with etc</w:t>
            </w:r>
          </w:p>
        </w:tc>
        <w:tc>
          <w:tcPr>
            <w:tcW w:w="3726" w:type="dxa"/>
            <w:tcMar>
              <w:left w:w="105" w:type="dxa"/>
              <w:right w:w="105" w:type="dxa"/>
            </w:tcMar>
          </w:tcPr>
          <w:p w14:paraId="34C3D30F" w14:textId="513B56C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Parents understand the importance good attendance and when pupils can be unwell and still attend school </w:t>
            </w:r>
          </w:p>
        </w:tc>
        <w:tc>
          <w:tcPr>
            <w:tcW w:w="1551" w:type="dxa"/>
            <w:tcMar>
              <w:left w:w="105" w:type="dxa"/>
              <w:right w:w="105" w:type="dxa"/>
            </w:tcMar>
          </w:tcPr>
          <w:p w14:paraId="3352EC6B" w14:textId="09B12D2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Attendance Data</w:t>
            </w:r>
          </w:p>
        </w:tc>
        <w:tc>
          <w:tcPr>
            <w:tcW w:w="891" w:type="dxa"/>
            <w:tcMar>
              <w:left w:w="105" w:type="dxa"/>
              <w:right w:w="105" w:type="dxa"/>
            </w:tcMar>
          </w:tcPr>
          <w:p w14:paraId="23E6B71D" w14:textId="0732CF6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CW</w:t>
            </w:r>
          </w:p>
        </w:tc>
        <w:tc>
          <w:tcPr>
            <w:tcW w:w="891" w:type="dxa"/>
            <w:tcMar>
              <w:left w:w="105" w:type="dxa"/>
              <w:right w:w="105" w:type="dxa"/>
            </w:tcMar>
          </w:tcPr>
          <w:p w14:paraId="320A0778" w14:textId="33DCDC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7F59BFCA" w14:textId="6A20178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Sept 25</w:t>
            </w:r>
          </w:p>
        </w:tc>
        <w:tc>
          <w:tcPr>
            <w:tcW w:w="1391" w:type="dxa"/>
            <w:tcMar>
              <w:left w:w="105" w:type="dxa"/>
              <w:right w:w="105" w:type="dxa"/>
            </w:tcMar>
          </w:tcPr>
          <w:p w14:paraId="34B904DB" w14:textId="1D2D5462"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441306A8" w14:textId="0E2AF2D1" w:rsidR="6BB6C786" w:rsidRDefault="6BB6C786" w:rsidP="6BB6C786">
            <w:pPr>
              <w:jc w:val="center"/>
              <w:rPr>
                <w:rFonts w:ascii="Calibri" w:eastAsia="Calibri" w:hAnsi="Calibri" w:cs="Calibri"/>
                <w:sz w:val="20"/>
                <w:szCs w:val="20"/>
              </w:rPr>
            </w:pPr>
          </w:p>
        </w:tc>
      </w:tr>
      <w:tr w:rsidR="6BB6C786" w14:paraId="41FE1C6F" w14:textId="77777777" w:rsidTr="6BB6C786">
        <w:trPr>
          <w:trHeight w:val="300"/>
        </w:trPr>
        <w:tc>
          <w:tcPr>
            <w:tcW w:w="4245" w:type="dxa"/>
            <w:tcMar>
              <w:left w:w="105" w:type="dxa"/>
              <w:right w:w="105" w:type="dxa"/>
            </w:tcMar>
          </w:tcPr>
          <w:p w14:paraId="6C79E069" w14:textId="1C58CF0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Embed 3-16 anti-bullying ambassadors within Year 6 and thoughtful Thursdays </w:t>
            </w:r>
          </w:p>
        </w:tc>
        <w:tc>
          <w:tcPr>
            <w:tcW w:w="3726" w:type="dxa"/>
            <w:tcMar>
              <w:left w:w="105" w:type="dxa"/>
              <w:right w:w="105" w:type="dxa"/>
            </w:tcMar>
          </w:tcPr>
          <w:p w14:paraId="66124253" w14:textId="656E498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Learners will become more aware of the impact of bullying and strategies available to prevent it. Pupils will promote and celebrate kindness.</w:t>
            </w:r>
          </w:p>
        </w:tc>
        <w:tc>
          <w:tcPr>
            <w:tcW w:w="1551" w:type="dxa"/>
            <w:tcMar>
              <w:left w:w="105" w:type="dxa"/>
              <w:right w:w="105" w:type="dxa"/>
            </w:tcMar>
          </w:tcPr>
          <w:p w14:paraId="47E655E2" w14:textId="701301F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tc>
        <w:tc>
          <w:tcPr>
            <w:tcW w:w="891" w:type="dxa"/>
            <w:tcMar>
              <w:left w:w="105" w:type="dxa"/>
              <w:right w:w="105" w:type="dxa"/>
            </w:tcMar>
          </w:tcPr>
          <w:p w14:paraId="18635FD3" w14:textId="3AADA31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0067D657" w14:textId="0B4A985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3EB81AEA" w14:textId="164DBEA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39096D0B" w14:textId="390CE21F"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2F4D54BA" w14:textId="4C6FE95C" w:rsidR="6BB6C786" w:rsidRDefault="6BB6C786" w:rsidP="6BB6C786">
            <w:pPr>
              <w:jc w:val="center"/>
              <w:rPr>
                <w:rFonts w:ascii="Calibri" w:eastAsia="Calibri" w:hAnsi="Calibri" w:cs="Calibri"/>
                <w:sz w:val="20"/>
                <w:szCs w:val="20"/>
              </w:rPr>
            </w:pPr>
          </w:p>
        </w:tc>
      </w:tr>
      <w:tr w:rsidR="6BB6C786" w14:paraId="37D00C9F" w14:textId="77777777" w:rsidTr="6BB6C786">
        <w:trPr>
          <w:trHeight w:val="300"/>
        </w:trPr>
        <w:tc>
          <w:tcPr>
            <w:tcW w:w="4245" w:type="dxa"/>
            <w:tcMar>
              <w:left w:w="105" w:type="dxa"/>
              <w:right w:w="105" w:type="dxa"/>
            </w:tcMar>
          </w:tcPr>
          <w:p w14:paraId="11A592AE" w14:textId="4BE148F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lastRenderedPageBreak/>
              <w:t xml:space="preserve">To engage as a cluster with DARPL develop a meaningful and diverse anti-racism culture </w:t>
            </w:r>
            <w:r w:rsidRPr="0077511A">
              <w:rPr>
                <w:rFonts w:ascii="Calibri" w:eastAsia="Calibri" w:hAnsi="Calibri" w:cs="Calibri"/>
                <w:sz w:val="20"/>
                <w:szCs w:val="20"/>
              </w:rPr>
              <w:t>through our new curriculum through staff training, engaging with DARPL PL and developing</w:t>
            </w:r>
            <w:r w:rsidRPr="6BB6C786">
              <w:rPr>
                <w:rFonts w:ascii="Calibri" w:eastAsia="Calibri" w:hAnsi="Calibri" w:cs="Calibri"/>
                <w:sz w:val="20"/>
                <w:szCs w:val="20"/>
              </w:rPr>
              <w:t xml:space="preserve"> partnerships to support integrating themes. </w:t>
            </w:r>
          </w:p>
        </w:tc>
        <w:tc>
          <w:tcPr>
            <w:tcW w:w="3726" w:type="dxa"/>
            <w:tcMar>
              <w:left w:w="105" w:type="dxa"/>
              <w:right w:w="105" w:type="dxa"/>
            </w:tcMar>
          </w:tcPr>
          <w:p w14:paraId="44813AD0" w14:textId="53AEE48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Increase staff confidence to adapt their lessons to deliver a focused and purposeful curriculum. Encourage learners to show diverse interests. To ensure that a range of increasing range cultures and diversity in our school is recognised and celebrated</w:t>
            </w:r>
          </w:p>
        </w:tc>
        <w:tc>
          <w:tcPr>
            <w:tcW w:w="1551" w:type="dxa"/>
            <w:tcMar>
              <w:left w:w="105" w:type="dxa"/>
              <w:right w:w="105" w:type="dxa"/>
            </w:tcMar>
          </w:tcPr>
          <w:p w14:paraId="1A47BE91" w14:textId="103C5E8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Staff Voice</w:t>
            </w:r>
          </w:p>
          <w:p w14:paraId="09C5D799" w14:textId="41A70F4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Parental </w:t>
            </w:r>
            <w:proofErr w:type="spellStart"/>
            <w:r w:rsidRPr="6BB6C786">
              <w:rPr>
                <w:rFonts w:ascii="Calibri" w:eastAsia="Calibri" w:hAnsi="Calibri" w:cs="Calibri"/>
                <w:sz w:val="20"/>
                <w:szCs w:val="20"/>
              </w:rPr>
              <w:t>Q’aire</w:t>
            </w:r>
            <w:proofErr w:type="spellEnd"/>
          </w:p>
          <w:p w14:paraId="0647D8E3" w14:textId="7F0FCCD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PASS Survey Data</w:t>
            </w:r>
          </w:p>
        </w:tc>
        <w:tc>
          <w:tcPr>
            <w:tcW w:w="891" w:type="dxa"/>
            <w:tcMar>
              <w:left w:w="105" w:type="dxa"/>
              <w:right w:w="105" w:type="dxa"/>
            </w:tcMar>
          </w:tcPr>
          <w:p w14:paraId="6FF9CA4C" w14:textId="327D070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91" w:type="dxa"/>
            <w:tcMar>
              <w:left w:w="105" w:type="dxa"/>
              <w:right w:w="105" w:type="dxa"/>
            </w:tcMar>
          </w:tcPr>
          <w:p w14:paraId="356FD3DA" w14:textId="100083B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58FF113B" w14:textId="03230A15"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0F5C2646" w14:textId="60E02D65"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178AEBF8" w14:textId="73EAFC3E" w:rsidR="6BB6C786" w:rsidRDefault="6BB6C786" w:rsidP="6BB6C786">
            <w:pPr>
              <w:jc w:val="center"/>
              <w:rPr>
                <w:rFonts w:ascii="Calibri" w:eastAsia="Calibri" w:hAnsi="Calibri" w:cs="Calibri"/>
                <w:sz w:val="20"/>
                <w:szCs w:val="20"/>
              </w:rPr>
            </w:pPr>
          </w:p>
        </w:tc>
      </w:tr>
      <w:tr w:rsidR="6BB6C786" w14:paraId="0D9E38F8" w14:textId="77777777" w:rsidTr="6BB6C786">
        <w:trPr>
          <w:trHeight w:val="300"/>
        </w:trPr>
        <w:tc>
          <w:tcPr>
            <w:tcW w:w="4245" w:type="dxa"/>
            <w:tcMar>
              <w:left w:w="105" w:type="dxa"/>
              <w:right w:w="105" w:type="dxa"/>
            </w:tcMar>
          </w:tcPr>
          <w:p w14:paraId="6014A698" w14:textId="63BBEB8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Anti-racism workshops ‘No Boundaries’ for pupils, staff, parents and governors to build on previous sessions </w:t>
            </w:r>
          </w:p>
        </w:tc>
        <w:tc>
          <w:tcPr>
            <w:tcW w:w="3726" w:type="dxa"/>
            <w:tcMar>
              <w:left w:w="105" w:type="dxa"/>
              <w:right w:w="105" w:type="dxa"/>
            </w:tcMar>
          </w:tcPr>
          <w:p w14:paraId="1748DB7A" w14:textId="6FF824C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Share the anti-racism work of the cluster with parents and governors. Increase parents and governors’ confidence in tackling racism. Encourage learners to show diverse interests and understand the impact of racism.</w:t>
            </w:r>
          </w:p>
        </w:tc>
        <w:tc>
          <w:tcPr>
            <w:tcW w:w="1551" w:type="dxa"/>
            <w:tcMar>
              <w:left w:w="105" w:type="dxa"/>
              <w:right w:w="105" w:type="dxa"/>
            </w:tcMar>
          </w:tcPr>
          <w:p w14:paraId="5157445C" w14:textId="075C58F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Parent voice</w:t>
            </w:r>
          </w:p>
          <w:p w14:paraId="533279EB" w14:textId="6C2301C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Pupil voice</w:t>
            </w:r>
          </w:p>
          <w:p w14:paraId="137682FB" w14:textId="2052749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Governor voice </w:t>
            </w:r>
          </w:p>
        </w:tc>
        <w:tc>
          <w:tcPr>
            <w:tcW w:w="891" w:type="dxa"/>
            <w:tcMar>
              <w:left w:w="105" w:type="dxa"/>
              <w:right w:w="105" w:type="dxa"/>
            </w:tcMar>
          </w:tcPr>
          <w:p w14:paraId="17CD1DEF" w14:textId="3BBE44A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891" w:type="dxa"/>
            <w:tcMar>
              <w:left w:w="105" w:type="dxa"/>
              <w:right w:w="105" w:type="dxa"/>
            </w:tcMar>
          </w:tcPr>
          <w:p w14:paraId="3DD5BFE7" w14:textId="177C1ED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4EBA0596" w14:textId="7CD8144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299F0F7B" w14:textId="2C3EAC61"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422D1A50" w14:textId="7634EE12" w:rsidR="6BB6C786" w:rsidRDefault="6BB6C786" w:rsidP="6BB6C786">
            <w:pPr>
              <w:jc w:val="center"/>
              <w:rPr>
                <w:rFonts w:ascii="Calibri" w:eastAsia="Calibri" w:hAnsi="Calibri" w:cs="Calibri"/>
                <w:sz w:val="20"/>
                <w:szCs w:val="20"/>
              </w:rPr>
            </w:pPr>
          </w:p>
        </w:tc>
      </w:tr>
      <w:tr w:rsidR="6BB6C786" w14:paraId="43883BF4" w14:textId="77777777" w:rsidTr="6BB6C786">
        <w:trPr>
          <w:trHeight w:val="300"/>
        </w:trPr>
        <w:tc>
          <w:tcPr>
            <w:tcW w:w="4245" w:type="dxa"/>
            <w:tcMar>
              <w:left w:w="105" w:type="dxa"/>
              <w:right w:w="105" w:type="dxa"/>
            </w:tcMar>
          </w:tcPr>
          <w:p w14:paraId="0C059CBB" w14:textId="481B00A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achieve the eco silver award by self-assessing current performance against the eco </w:t>
            </w:r>
            <w:proofErr w:type="gramStart"/>
            <w:r w:rsidRPr="6BB6C786">
              <w:rPr>
                <w:rFonts w:ascii="Calibri" w:eastAsia="Calibri" w:hAnsi="Calibri" w:cs="Calibri"/>
                <w:sz w:val="20"/>
                <w:szCs w:val="20"/>
              </w:rPr>
              <w:t>schools</w:t>
            </w:r>
            <w:proofErr w:type="gramEnd"/>
            <w:r w:rsidRPr="6BB6C786">
              <w:rPr>
                <w:rFonts w:ascii="Calibri" w:eastAsia="Calibri" w:hAnsi="Calibri" w:cs="Calibri"/>
                <w:sz w:val="20"/>
                <w:szCs w:val="20"/>
              </w:rPr>
              <w:t xml:space="preserve"> criteria. To create an action plan outlining actions needed and SMART targets. Plan shared with all staff and actioned</w:t>
            </w:r>
          </w:p>
        </w:tc>
        <w:tc>
          <w:tcPr>
            <w:tcW w:w="3726" w:type="dxa"/>
            <w:tcMar>
              <w:left w:w="105" w:type="dxa"/>
              <w:right w:w="105" w:type="dxa"/>
            </w:tcMar>
          </w:tcPr>
          <w:p w14:paraId="5B25D57D" w14:textId="1FAF815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All staff have a clear understanding of strengths and targets needed to achieve the award. Criteria for the award met.</w:t>
            </w:r>
          </w:p>
        </w:tc>
        <w:tc>
          <w:tcPr>
            <w:tcW w:w="1551" w:type="dxa"/>
            <w:tcMar>
              <w:left w:w="105" w:type="dxa"/>
              <w:right w:w="105" w:type="dxa"/>
            </w:tcMar>
          </w:tcPr>
          <w:p w14:paraId="4F5B1373" w14:textId="6CDA74A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Eco action plan </w:t>
            </w:r>
          </w:p>
        </w:tc>
        <w:tc>
          <w:tcPr>
            <w:tcW w:w="891" w:type="dxa"/>
            <w:tcMar>
              <w:left w:w="105" w:type="dxa"/>
              <w:right w:w="105" w:type="dxa"/>
            </w:tcMar>
          </w:tcPr>
          <w:p w14:paraId="4D4DF7D2" w14:textId="724858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JA</w:t>
            </w:r>
          </w:p>
        </w:tc>
        <w:tc>
          <w:tcPr>
            <w:tcW w:w="891" w:type="dxa"/>
            <w:tcMar>
              <w:left w:w="105" w:type="dxa"/>
              <w:right w:w="105" w:type="dxa"/>
            </w:tcMar>
          </w:tcPr>
          <w:p w14:paraId="651A3283" w14:textId="11CCCA2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799243D1" w14:textId="69C96F4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202099B8" w14:textId="3B70FBF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Resources </w:t>
            </w:r>
          </w:p>
        </w:tc>
        <w:tc>
          <w:tcPr>
            <w:tcW w:w="1956" w:type="dxa"/>
            <w:shd w:val="clear" w:color="auto" w:fill="FFFFFF" w:themeFill="background1"/>
            <w:tcMar>
              <w:left w:w="105" w:type="dxa"/>
              <w:right w:w="105" w:type="dxa"/>
            </w:tcMar>
          </w:tcPr>
          <w:p w14:paraId="35099531" w14:textId="563FCDE0" w:rsidR="6BB6C786" w:rsidRDefault="6BB6C786" w:rsidP="6BB6C786">
            <w:pPr>
              <w:jc w:val="center"/>
              <w:rPr>
                <w:rFonts w:ascii="Calibri" w:eastAsia="Calibri" w:hAnsi="Calibri" w:cs="Calibri"/>
                <w:sz w:val="20"/>
                <w:szCs w:val="20"/>
              </w:rPr>
            </w:pPr>
          </w:p>
        </w:tc>
      </w:tr>
      <w:tr w:rsidR="6BB6C786" w14:paraId="4C016504" w14:textId="77777777" w:rsidTr="6BB6C786">
        <w:trPr>
          <w:trHeight w:val="300"/>
        </w:trPr>
        <w:tc>
          <w:tcPr>
            <w:tcW w:w="4245" w:type="dxa"/>
            <w:tcMar>
              <w:left w:w="105" w:type="dxa"/>
              <w:right w:w="105" w:type="dxa"/>
            </w:tcMar>
          </w:tcPr>
          <w:p w14:paraId="1BEB2E7E" w14:textId="0BCF2B47"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increase the number of extra-curricular activities which link to physical activity. </w:t>
            </w:r>
          </w:p>
        </w:tc>
        <w:tc>
          <w:tcPr>
            <w:tcW w:w="3726" w:type="dxa"/>
            <w:tcMar>
              <w:left w:w="105" w:type="dxa"/>
              <w:right w:w="105" w:type="dxa"/>
            </w:tcMar>
          </w:tcPr>
          <w:p w14:paraId="1CFA97D0" w14:textId="0D7BCC2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increase the number of pupils exercising at least five times a week</w:t>
            </w:r>
          </w:p>
        </w:tc>
        <w:tc>
          <w:tcPr>
            <w:tcW w:w="1551" w:type="dxa"/>
            <w:tcMar>
              <w:left w:w="105" w:type="dxa"/>
              <w:right w:w="105" w:type="dxa"/>
            </w:tcMar>
          </w:tcPr>
          <w:p w14:paraId="58CD0BAD" w14:textId="308DFCE1"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ECA schedule</w:t>
            </w:r>
          </w:p>
        </w:tc>
        <w:tc>
          <w:tcPr>
            <w:tcW w:w="891" w:type="dxa"/>
            <w:tcMar>
              <w:left w:w="105" w:type="dxa"/>
              <w:right w:w="105" w:type="dxa"/>
            </w:tcMar>
          </w:tcPr>
          <w:p w14:paraId="39A97A55" w14:textId="455EFFB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MS</w:t>
            </w:r>
          </w:p>
        </w:tc>
        <w:tc>
          <w:tcPr>
            <w:tcW w:w="891" w:type="dxa"/>
            <w:tcMar>
              <w:left w:w="105" w:type="dxa"/>
              <w:right w:w="105" w:type="dxa"/>
            </w:tcMar>
          </w:tcPr>
          <w:p w14:paraId="76E87F8F" w14:textId="30D2536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07D04F4D" w14:textId="6D3E9B36"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5FFBA5C5" w14:textId="619DB7EE"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437D05F7" w14:textId="47444D02" w:rsidR="6BB6C786" w:rsidRDefault="6BB6C786" w:rsidP="6BB6C786">
            <w:pPr>
              <w:jc w:val="center"/>
              <w:rPr>
                <w:rFonts w:ascii="Calibri" w:eastAsia="Calibri" w:hAnsi="Calibri" w:cs="Calibri"/>
                <w:sz w:val="20"/>
                <w:szCs w:val="20"/>
              </w:rPr>
            </w:pPr>
          </w:p>
        </w:tc>
      </w:tr>
      <w:tr w:rsidR="6BB6C786" w14:paraId="1C556E28" w14:textId="77777777" w:rsidTr="6BB6C786">
        <w:trPr>
          <w:trHeight w:val="300"/>
        </w:trPr>
        <w:tc>
          <w:tcPr>
            <w:tcW w:w="4245" w:type="dxa"/>
            <w:tcMar>
              <w:left w:w="105" w:type="dxa"/>
              <w:right w:w="105" w:type="dxa"/>
            </w:tcMar>
          </w:tcPr>
          <w:p w14:paraId="003365D2" w14:textId="7C2273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promote local community activity groups i.e. rugby, football, gymnastics etc via </w:t>
            </w:r>
            <w:proofErr w:type="spellStart"/>
            <w:r w:rsidRPr="6BB6C786">
              <w:rPr>
                <w:rFonts w:ascii="Calibri" w:eastAsia="Calibri" w:hAnsi="Calibri" w:cs="Calibri"/>
                <w:sz w:val="20"/>
                <w:szCs w:val="20"/>
              </w:rPr>
              <w:t>padlet</w:t>
            </w:r>
            <w:proofErr w:type="spellEnd"/>
            <w:r w:rsidRPr="6BB6C786">
              <w:rPr>
                <w:rFonts w:ascii="Calibri" w:eastAsia="Calibri" w:hAnsi="Calibri" w:cs="Calibri"/>
                <w:sz w:val="20"/>
                <w:szCs w:val="20"/>
              </w:rPr>
              <w:t xml:space="preserve"> on dojo and school visits to pupils</w:t>
            </w:r>
          </w:p>
        </w:tc>
        <w:tc>
          <w:tcPr>
            <w:tcW w:w="3726" w:type="dxa"/>
            <w:tcMar>
              <w:left w:w="105" w:type="dxa"/>
              <w:right w:w="105" w:type="dxa"/>
            </w:tcMar>
          </w:tcPr>
          <w:p w14:paraId="0183CAAF" w14:textId="04CDC8E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increase the number of pupils exercising at least five times a week</w:t>
            </w:r>
          </w:p>
        </w:tc>
        <w:tc>
          <w:tcPr>
            <w:tcW w:w="1551" w:type="dxa"/>
            <w:tcMar>
              <w:left w:w="105" w:type="dxa"/>
              <w:right w:w="105" w:type="dxa"/>
            </w:tcMar>
          </w:tcPr>
          <w:p w14:paraId="410655E3" w14:textId="1300DDC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Dojo posts</w:t>
            </w:r>
          </w:p>
        </w:tc>
        <w:tc>
          <w:tcPr>
            <w:tcW w:w="891" w:type="dxa"/>
            <w:tcMar>
              <w:left w:w="105" w:type="dxa"/>
              <w:right w:w="105" w:type="dxa"/>
            </w:tcMar>
          </w:tcPr>
          <w:p w14:paraId="0506325A" w14:textId="538E211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891" w:type="dxa"/>
            <w:tcMar>
              <w:left w:w="105" w:type="dxa"/>
              <w:right w:w="105" w:type="dxa"/>
            </w:tcMar>
          </w:tcPr>
          <w:p w14:paraId="6E671927" w14:textId="10139D3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691387E1" w14:textId="664E62DF"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5914B7C8" w14:textId="5B07F5BE"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2F710C98" w14:textId="7F0DAA52" w:rsidR="6BB6C786" w:rsidRDefault="6BB6C786" w:rsidP="6BB6C786">
            <w:pPr>
              <w:jc w:val="center"/>
              <w:rPr>
                <w:rFonts w:ascii="Calibri" w:eastAsia="Calibri" w:hAnsi="Calibri" w:cs="Calibri"/>
                <w:sz w:val="20"/>
                <w:szCs w:val="20"/>
              </w:rPr>
            </w:pPr>
          </w:p>
        </w:tc>
      </w:tr>
      <w:tr w:rsidR="6BB6C786" w14:paraId="6962FB72" w14:textId="77777777" w:rsidTr="6BB6C786">
        <w:trPr>
          <w:trHeight w:val="300"/>
        </w:trPr>
        <w:tc>
          <w:tcPr>
            <w:tcW w:w="4245" w:type="dxa"/>
            <w:tcMar>
              <w:left w:w="105" w:type="dxa"/>
              <w:right w:w="105" w:type="dxa"/>
            </w:tcMar>
          </w:tcPr>
          <w:p w14:paraId="75007B48" w14:textId="7C26143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encourage active travel to school by starting a half termly walking bus to school and installing a new bike shelter </w:t>
            </w:r>
          </w:p>
        </w:tc>
        <w:tc>
          <w:tcPr>
            <w:tcW w:w="3726" w:type="dxa"/>
            <w:tcMar>
              <w:left w:w="105" w:type="dxa"/>
              <w:right w:w="105" w:type="dxa"/>
            </w:tcMar>
          </w:tcPr>
          <w:p w14:paraId="7C3E31F0" w14:textId="52A3001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increase the number of pupils walking or cycling to school</w:t>
            </w:r>
          </w:p>
          <w:p w14:paraId="63C03958" w14:textId="193BF2FB" w:rsidR="6BB6C786" w:rsidRDefault="6BB6C786" w:rsidP="6BB6C786">
            <w:pPr>
              <w:rPr>
                <w:rFonts w:ascii="Calibri" w:eastAsia="Calibri" w:hAnsi="Calibri" w:cs="Calibri"/>
                <w:sz w:val="20"/>
                <w:szCs w:val="20"/>
              </w:rPr>
            </w:pPr>
          </w:p>
        </w:tc>
        <w:tc>
          <w:tcPr>
            <w:tcW w:w="1551" w:type="dxa"/>
            <w:tcMar>
              <w:left w:w="105" w:type="dxa"/>
              <w:right w:w="105" w:type="dxa"/>
            </w:tcMar>
          </w:tcPr>
          <w:p w14:paraId="4BBED661" w14:textId="22B0370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Walking bus registers</w:t>
            </w:r>
          </w:p>
        </w:tc>
        <w:tc>
          <w:tcPr>
            <w:tcW w:w="891" w:type="dxa"/>
            <w:tcMar>
              <w:left w:w="105" w:type="dxa"/>
              <w:right w:w="105" w:type="dxa"/>
            </w:tcMar>
          </w:tcPr>
          <w:p w14:paraId="2C4FEB08" w14:textId="5B827BC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891" w:type="dxa"/>
            <w:tcMar>
              <w:left w:w="105" w:type="dxa"/>
              <w:right w:w="105" w:type="dxa"/>
            </w:tcMar>
          </w:tcPr>
          <w:p w14:paraId="518987DB" w14:textId="73AAA08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020C09C8" w14:textId="51DDEDC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1911EBB9" w14:textId="607EE7C9"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7CED3A9B" w14:textId="46D54660" w:rsidR="6BB6C786" w:rsidRDefault="6BB6C786" w:rsidP="6BB6C786">
            <w:pPr>
              <w:jc w:val="center"/>
              <w:rPr>
                <w:rFonts w:ascii="Calibri" w:eastAsia="Calibri" w:hAnsi="Calibri" w:cs="Calibri"/>
                <w:sz w:val="20"/>
                <w:szCs w:val="20"/>
              </w:rPr>
            </w:pPr>
          </w:p>
        </w:tc>
      </w:tr>
      <w:tr w:rsidR="6BB6C786" w14:paraId="1EC9AAD8" w14:textId="77777777" w:rsidTr="6BB6C786">
        <w:trPr>
          <w:trHeight w:val="300"/>
        </w:trPr>
        <w:tc>
          <w:tcPr>
            <w:tcW w:w="4245" w:type="dxa"/>
            <w:tcMar>
              <w:left w:w="105" w:type="dxa"/>
              <w:right w:w="105" w:type="dxa"/>
            </w:tcMar>
          </w:tcPr>
          <w:p w14:paraId="13A3127A" w14:textId="24D024E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FEO to undertake the Trauma Informed School Level 3 qualification. FEO to be able to bring the practice into school to support and train staff and provide support to targeted pupils </w:t>
            </w:r>
          </w:p>
        </w:tc>
        <w:tc>
          <w:tcPr>
            <w:tcW w:w="3726" w:type="dxa"/>
            <w:tcMar>
              <w:left w:w="105" w:type="dxa"/>
              <w:right w:w="105" w:type="dxa"/>
            </w:tcMar>
          </w:tcPr>
          <w:p w14:paraId="1B0DDC54" w14:textId="66735E5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achieve the TIS qualification and as a result to be able to address wellbeing needs of pupils </w:t>
            </w:r>
          </w:p>
        </w:tc>
        <w:tc>
          <w:tcPr>
            <w:tcW w:w="1551" w:type="dxa"/>
            <w:tcMar>
              <w:left w:w="105" w:type="dxa"/>
              <w:right w:w="105" w:type="dxa"/>
            </w:tcMar>
          </w:tcPr>
          <w:p w14:paraId="2BC9E692" w14:textId="0D5E3AE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TIS qual and resulting action plan </w:t>
            </w:r>
          </w:p>
        </w:tc>
        <w:tc>
          <w:tcPr>
            <w:tcW w:w="891" w:type="dxa"/>
            <w:tcMar>
              <w:left w:w="105" w:type="dxa"/>
              <w:right w:w="105" w:type="dxa"/>
            </w:tcMar>
          </w:tcPr>
          <w:p w14:paraId="5F57C7DD" w14:textId="6BEF9E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EW</w:t>
            </w:r>
          </w:p>
        </w:tc>
        <w:tc>
          <w:tcPr>
            <w:tcW w:w="891" w:type="dxa"/>
            <w:tcMar>
              <w:left w:w="105" w:type="dxa"/>
              <w:right w:w="105" w:type="dxa"/>
            </w:tcMar>
          </w:tcPr>
          <w:p w14:paraId="16D13B55" w14:textId="58DFBF3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63093E2A" w14:textId="1338BD7B"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4921A5C3" w14:textId="2AB9B2FC"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22BFCB63" w14:textId="3B2F606D" w:rsidR="6BB6C786" w:rsidRDefault="6BB6C786" w:rsidP="6BB6C786">
            <w:pPr>
              <w:jc w:val="center"/>
              <w:rPr>
                <w:rFonts w:ascii="Calibri" w:eastAsia="Calibri" w:hAnsi="Calibri" w:cs="Calibri"/>
                <w:sz w:val="20"/>
                <w:szCs w:val="20"/>
              </w:rPr>
            </w:pPr>
          </w:p>
        </w:tc>
      </w:tr>
      <w:tr w:rsidR="6BB6C786" w14:paraId="2C6E3FB8" w14:textId="77777777" w:rsidTr="6BB6C786">
        <w:trPr>
          <w:trHeight w:val="300"/>
        </w:trPr>
        <w:tc>
          <w:tcPr>
            <w:tcW w:w="4245" w:type="dxa"/>
            <w:tcMar>
              <w:left w:w="105" w:type="dxa"/>
              <w:right w:w="105" w:type="dxa"/>
            </w:tcMar>
          </w:tcPr>
          <w:p w14:paraId="67A27783" w14:textId="055B2E6C"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To deliver ELSA and Flourish sessions to support vulnerable pupils who require ESBD support (2 afternoons per week)</w:t>
            </w:r>
          </w:p>
        </w:tc>
        <w:tc>
          <w:tcPr>
            <w:tcW w:w="3726" w:type="dxa"/>
            <w:tcMar>
              <w:left w:w="105" w:type="dxa"/>
              <w:right w:w="105" w:type="dxa"/>
            </w:tcMar>
          </w:tcPr>
          <w:p w14:paraId="6F6E1C43" w14:textId="2DED9CC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address wellbeing needs of pupils </w:t>
            </w:r>
          </w:p>
        </w:tc>
        <w:tc>
          <w:tcPr>
            <w:tcW w:w="1551" w:type="dxa"/>
            <w:tcMar>
              <w:left w:w="105" w:type="dxa"/>
              <w:right w:w="105" w:type="dxa"/>
            </w:tcMar>
          </w:tcPr>
          <w:p w14:paraId="634B6970" w14:textId="0D907C04"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ELSA/Flourish notes</w:t>
            </w:r>
          </w:p>
        </w:tc>
        <w:tc>
          <w:tcPr>
            <w:tcW w:w="891" w:type="dxa"/>
            <w:tcMar>
              <w:left w:w="105" w:type="dxa"/>
              <w:right w:w="105" w:type="dxa"/>
            </w:tcMar>
          </w:tcPr>
          <w:p w14:paraId="6893D8DA" w14:textId="6F4A9162"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SH</w:t>
            </w:r>
          </w:p>
        </w:tc>
        <w:tc>
          <w:tcPr>
            <w:tcW w:w="891" w:type="dxa"/>
            <w:tcMar>
              <w:left w:w="105" w:type="dxa"/>
              <w:right w:w="105" w:type="dxa"/>
            </w:tcMar>
          </w:tcPr>
          <w:p w14:paraId="58B35C09" w14:textId="6D13E729"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4586C312" w14:textId="3067DBEA"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July 26</w:t>
            </w:r>
          </w:p>
        </w:tc>
        <w:tc>
          <w:tcPr>
            <w:tcW w:w="1391" w:type="dxa"/>
            <w:tcMar>
              <w:left w:w="105" w:type="dxa"/>
              <w:right w:w="105" w:type="dxa"/>
            </w:tcMar>
          </w:tcPr>
          <w:p w14:paraId="791F14AA" w14:textId="4B74DE43" w:rsidR="6BB6C786" w:rsidRDefault="6BB6C786" w:rsidP="6BB6C786">
            <w:pPr>
              <w:rPr>
                <w:rFonts w:ascii="Calibri" w:eastAsia="Calibri" w:hAnsi="Calibri" w:cs="Calibri"/>
                <w:sz w:val="20"/>
                <w:szCs w:val="20"/>
              </w:rPr>
            </w:pPr>
          </w:p>
        </w:tc>
        <w:tc>
          <w:tcPr>
            <w:tcW w:w="1956" w:type="dxa"/>
            <w:shd w:val="clear" w:color="auto" w:fill="FFFFFF" w:themeFill="background1"/>
            <w:tcMar>
              <w:left w:w="105" w:type="dxa"/>
              <w:right w:w="105" w:type="dxa"/>
            </w:tcMar>
          </w:tcPr>
          <w:p w14:paraId="19F1E474" w14:textId="3D7AFFC6" w:rsidR="6BB6C786" w:rsidRDefault="6BB6C786" w:rsidP="6BB6C786">
            <w:pPr>
              <w:jc w:val="center"/>
              <w:rPr>
                <w:rFonts w:ascii="Calibri" w:eastAsia="Calibri" w:hAnsi="Calibri" w:cs="Calibri"/>
                <w:sz w:val="20"/>
                <w:szCs w:val="20"/>
              </w:rPr>
            </w:pPr>
          </w:p>
        </w:tc>
      </w:tr>
      <w:tr w:rsidR="6BB6C786" w14:paraId="21319527" w14:textId="77777777" w:rsidTr="6BB6C786">
        <w:trPr>
          <w:trHeight w:val="300"/>
        </w:trPr>
        <w:tc>
          <w:tcPr>
            <w:tcW w:w="4245" w:type="dxa"/>
            <w:tcMar>
              <w:left w:w="105" w:type="dxa"/>
              <w:right w:w="105" w:type="dxa"/>
            </w:tcMar>
          </w:tcPr>
          <w:p w14:paraId="38C45E7D" w14:textId="712B163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create a sensory room in the nursery quiet room </w:t>
            </w:r>
          </w:p>
        </w:tc>
        <w:tc>
          <w:tcPr>
            <w:tcW w:w="3726" w:type="dxa"/>
            <w:tcMar>
              <w:left w:w="105" w:type="dxa"/>
              <w:right w:w="105" w:type="dxa"/>
            </w:tcMar>
          </w:tcPr>
          <w:p w14:paraId="6FBF508E" w14:textId="6CC3547D"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To address the sensory needs of identified pupils and support dysregulated pupils to be ready to access learning </w:t>
            </w:r>
          </w:p>
        </w:tc>
        <w:tc>
          <w:tcPr>
            <w:tcW w:w="1551" w:type="dxa"/>
            <w:tcMar>
              <w:left w:w="105" w:type="dxa"/>
              <w:right w:w="105" w:type="dxa"/>
            </w:tcMar>
          </w:tcPr>
          <w:p w14:paraId="582540D6" w14:textId="2826B9F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 xml:space="preserve">Learning environment </w:t>
            </w:r>
          </w:p>
        </w:tc>
        <w:tc>
          <w:tcPr>
            <w:tcW w:w="891" w:type="dxa"/>
            <w:tcMar>
              <w:left w:w="105" w:type="dxa"/>
              <w:right w:w="105" w:type="dxa"/>
            </w:tcMar>
          </w:tcPr>
          <w:p w14:paraId="6A561291" w14:textId="6E8C16C3"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LS</w:t>
            </w:r>
          </w:p>
        </w:tc>
        <w:tc>
          <w:tcPr>
            <w:tcW w:w="891" w:type="dxa"/>
            <w:tcMar>
              <w:left w:w="105" w:type="dxa"/>
              <w:right w:w="105" w:type="dxa"/>
            </w:tcMar>
          </w:tcPr>
          <w:p w14:paraId="71B5D9FE" w14:textId="27F2E690"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CL</w:t>
            </w:r>
          </w:p>
        </w:tc>
        <w:tc>
          <w:tcPr>
            <w:tcW w:w="996" w:type="dxa"/>
            <w:tcMar>
              <w:left w:w="105" w:type="dxa"/>
              <w:right w:w="105" w:type="dxa"/>
            </w:tcMar>
          </w:tcPr>
          <w:p w14:paraId="4759E779" w14:textId="0B82483E"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Dec 25</w:t>
            </w:r>
          </w:p>
        </w:tc>
        <w:tc>
          <w:tcPr>
            <w:tcW w:w="1391" w:type="dxa"/>
            <w:tcMar>
              <w:left w:w="105" w:type="dxa"/>
              <w:right w:w="105" w:type="dxa"/>
            </w:tcMar>
          </w:tcPr>
          <w:p w14:paraId="64E67CD7" w14:textId="2DAE7228" w:rsidR="6BB6C786" w:rsidRDefault="6BB6C786" w:rsidP="6BB6C786">
            <w:pPr>
              <w:rPr>
                <w:rFonts w:ascii="Calibri" w:eastAsia="Calibri" w:hAnsi="Calibri" w:cs="Calibri"/>
                <w:sz w:val="20"/>
                <w:szCs w:val="20"/>
              </w:rPr>
            </w:pPr>
            <w:r w:rsidRPr="6BB6C786">
              <w:rPr>
                <w:rFonts w:ascii="Calibri" w:eastAsia="Calibri" w:hAnsi="Calibri" w:cs="Calibri"/>
                <w:sz w:val="20"/>
                <w:szCs w:val="20"/>
              </w:rPr>
              <w:t>£500 PTFA</w:t>
            </w:r>
          </w:p>
        </w:tc>
        <w:tc>
          <w:tcPr>
            <w:tcW w:w="1956" w:type="dxa"/>
            <w:shd w:val="clear" w:color="auto" w:fill="FFFFFF" w:themeFill="background1"/>
            <w:tcMar>
              <w:left w:w="105" w:type="dxa"/>
              <w:right w:w="105" w:type="dxa"/>
            </w:tcMar>
          </w:tcPr>
          <w:p w14:paraId="3D4E2514" w14:textId="6F7DF3C8" w:rsidR="6BB6C786" w:rsidRDefault="6BB6C786" w:rsidP="6BB6C786">
            <w:pPr>
              <w:jc w:val="center"/>
              <w:rPr>
                <w:rFonts w:ascii="Calibri" w:eastAsia="Calibri" w:hAnsi="Calibri" w:cs="Calibri"/>
                <w:sz w:val="20"/>
                <w:szCs w:val="20"/>
              </w:rPr>
            </w:pPr>
          </w:p>
        </w:tc>
      </w:tr>
    </w:tbl>
    <w:p w14:paraId="6F6DCEE7" w14:textId="750D1F7F" w:rsidR="00E858A2" w:rsidRDefault="00E858A2" w:rsidP="6BB6C786">
      <w:pPr>
        <w:spacing w:after="0" w:line="240" w:lineRule="auto"/>
        <w:rPr>
          <w:rFonts w:ascii="Calibri" w:eastAsia="Calibri" w:hAnsi="Calibri" w:cs="Calibri"/>
          <w:noProof/>
          <w:color w:val="000000" w:themeColor="text1"/>
          <w:sz w:val="28"/>
          <w:szCs w:val="28"/>
        </w:rPr>
      </w:pPr>
    </w:p>
    <w:p w14:paraId="7449D7E2" w14:textId="35CDDAA1" w:rsidR="4610B7A4" w:rsidRDefault="4610B7A4" w:rsidP="6BAEDA01">
      <w:pPr>
        <w:rPr>
          <w:sz w:val="28"/>
          <w:szCs w:val="28"/>
        </w:rPr>
      </w:pPr>
    </w:p>
    <w:p w14:paraId="42CA6B2A" w14:textId="77777777" w:rsidR="00910902" w:rsidRDefault="0003235A">
      <w:pPr>
        <w:pStyle w:val="Title"/>
      </w:pPr>
      <w:r>
        <w:t>Grant Planning aligned to SDP</w:t>
      </w:r>
    </w:p>
    <w:tbl>
      <w:tblPr>
        <w:tblW w:w="13658" w:type="dxa"/>
        <w:tblLook w:val="04A0" w:firstRow="1" w:lastRow="0" w:firstColumn="1" w:lastColumn="0" w:noHBand="0" w:noVBand="1"/>
      </w:tblPr>
      <w:tblGrid>
        <w:gridCol w:w="1881"/>
        <w:gridCol w:w="1883"/>
        <w:gridCol w:w="1082"/>
        <w:gridCol w:w="1595"/>
        <w:gridCol w:w="1393"/>
        <w:gridCol w:w="661"/>
        <w:gridCol w:w="1309"/>
        <w:gridCol w:w="1190"/>
        <w:gridCol w:w="830"/>
        <w:gridCol w:w="647"/>
        <w:gridCol w:w="1187"/>
      </w:tblGrid>
      <w:tr w:rsidR="00394931" w14:paraId="23842671" w14:textId="77777777" w:rsidTr="00394931">
        <w:trPr>
          <w:trHeight w:val="600"/>
        </w:trPr>
        <w:tc>
          <w:tcPr>
            <w:tcW w:w="1881"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6AE00399"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Planned Activity </w:t>
            </w:r>
            <w:r>
              <w:rPr>
                <w:rFonts w:ascii="Calibri" w:eastAsia="Times New Roman" w:hAnsi="Calibri" w:cs="Calibri"/>
                <w:b/>
                <w:bCs/>
                <w:color w:val="FFFFFF"/>
                <w:lang w:eastAsia="en-GB"/>
              </w:rPr>
              <w:br/>
              <w:t>(what are you going to do?)</w:t>
            </w:r>
          </w:p>
        </w:tc>
        <w:tc>
          <w:tcPr>
            <w:tcW w:w="1883"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20D54F7B"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Success Criteria / Targets</w:t>
            </w:r>
          </w:p>
        </w:tc>
        <w:tc>
          <w:tcPr>
            <w:tcW w:w="1082"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10EE3D13"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EAS or LA Led Grant</w:t>
            </w:r>
          </w:p>
        </w:tc>
        <w:tc>
          <w:tcPr>
            <w:tcW w:w="1595"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44D46F09"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Funding Source</w:t>
            </w:r>
          </w:p>
        </w:tc>
        <w:tc>
          <w:tcPr>
            <w:tcW w:w="1393"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0EE93680"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(EY) PDG requirement (Only)</w:t>
            </w:r>
          </w:p>
        </w:tc>
        <w:tc>
          <w:tcPr>
            <w:tcW w:w="661"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147A7C1A"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KS3 Only </w:t>
            </w:r>
          </w:p>
        </w:tc>
        <w:tc>
          <w:tcPr>
            <w:tcW w:w="1309"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04071189"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Spend Type</w:t>
            </w:r>
          </w:p>
        </w:tc>
        <w:tc>
          <w:tcPr>
            <w:tcW w:w="1190"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27660E1C"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Planned Cost £</w:t>
            </w:r>
          </w:p>
        </w:tc>
        <w:tc>
          <w:tcPr>
            <w:tcW w:w="830"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66199A53"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Time Scale / Date (From)</w:t>
            </w:r>
          </w:p>
        </w:tc>
        <w:tc>
          <w:tcPr>
            <w:tcW w:w="647"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70B4869A"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To</w:t>
            </w:r>
          </w:p>
        </w:tc>
        <w:tc>
          <w:tcPr>
            <w:tcW w:w="1187" w:type="dxa"/>
            <w:tcBorders>
              <w:top w:val="single" w:sz="8" w:space="0" w:color="000000" w:themeColor="text1"/>
              <w:left w:val="nil"/>
              <w:bottom w:val="single" w:sz="12" w:space="0" w:color="000000" w:themeColor="text1"/>
              <w:right w:val="nil"/>
            </w:tcBorders>
            <w:shd w:val="clear" w:color="auto" w:fill="4472C4" w:themeFill="accent1"/>
            <w:vAlign w:val="bottom"/>
            <w:hideMark/>
          </w:tcPr>
          <w:p w14:paraId="3A2247E9" w14:textId="77777777" w:rsidR="00394931" w:rsidRDefault="0039493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Remaining £</w:t>
            </w:r>
          </w:p>
        </w:tc>
      </w:tr>
      <w:tr w:rsidR="00394931" w14:paraId="15B65649"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0878C9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Administrative support to Secondary Phase ALNCO</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A976A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Administrative burden reduced for ALNCO</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908FB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3443C89" w14:textId="45C4507E" w:rsidR="00394931" w:rsidRDefault="00394931">
            <w:pPr>
              <w:spacing w:after="0" w:line="240" w:lineRule="auto"/>
              <w:rPr>
                <w:rFonts w:eastAsia="Times New Roman" w:cs="Calibri"/>
                <w:color w:val="000000"/>
                <w:sz w:val="20"/>
                <w:szCs w:val="20"/>
                <w:lang w:eastAsia="en-GB"/>
              </w:rPr>
            </w:pPr>
            <w:r w:rsidRPr="6C0D1D0A">
              <w:rPr>
                <w:rFonts w:eastAsia="Times New Roman" w:cs="Calibri"/>
                <w:color w:val="000000" w:themeColor="text1"/>
                <w:sz w:val="20"/>
                <w:szCs w:val="20"/>
                <w:lang w:eastAsia="en-GB"/>
              </w:rPr>
              <w:t>ALN Implementation 2025-2026</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185C782"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375724A"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DE0B73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C1EE8CC" w14:textId="58E52198"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16000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D855C60" w14:textId="22353EEF"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BB8C872" w14:textId="3966E6B6"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A351049" w14:textId="6958D7D7"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16,000</w:t>
            </w:r>
          </w:p>
        </w:tc>
      </w:tr>
      <w:tr w:rsidR="00394931" w14:paraId="06F6338E"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C43CBAF" w14:textId="5A76DFBC"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 xml:space="preserve">Continuation of ALNCO and appropriate staff to continue training in relation to the new Code </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F1B124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Improved understanding and implementation of Code</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AF2BF1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595DFFB" w14:textId="3EC1C1D5" w:rsidR="00394931" w:rsidRDefault="00394931">
            <w:pPr>
              <w:spacing w:after="0" w:line="240" w:lineRule="auto"/>
              <w:rPr>
                <w:rFonts w:eastAsia="Times New Roman" w:cs="Calibri"/>
                <w:color w:val="000000"/>
                <w:sz w:val="20"/>
                <w:szCs w:val="20"/>
                <w:lang w:eastAsia="en-GB"/>
              </w:rPr>
            </w:pPr>
            <w:r w:rsidRPr="6C0D1D0A">
              <w:rPr>
                <w:rFonts w:eastAsia="Times New Roman" w:cs="Calibri"/>
                <w:color w:val="000000" w:themeColor="text1"/>
                <w:sz w:val="20"/>
                <w:szCs w:val="20"/>
                <w:lang w:eastAsia="en-GB"/>
              </w:rPr>
              <w:t>ALN Implementation 2025-2026</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9B40545"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45E23BD"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B7648E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Release Cover</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F4454F3" w14:textId="5DD59360"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8,000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7F0CA2C"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0971F9"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A9A3D56" w14:textId="367D19BB"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8,000</w:t>
            </w:r>
          </w:p>
        </w:tc>
      </w:tr>
      <w:tr w:rsidR="00394931" w14:paraId="5A7E6BBE"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876F602" w14:textId="1892C780"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 xml:space="preserve">Purchase of additional resources and equipment for staff professional learning </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2264DB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Improved understanding of strategies for universal provision</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C1F19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9F63167"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ALN Implementation 2024-2025</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969B302"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FE0E20A"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494E2E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4B9DBBC" w14:textId="297B146E"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4,427</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D5E8544"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03EED31"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F2887D6" w14:textId="7D72CE98"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4,427</w:t>
            </w:r>
          </w:p>
        </w:tc>
      </w:tr>
      <w:tr w:rsidR="00394931" w14:paraId="53F7D9A3" w14:textId="77777777" w:rsidTr="00394931">
        <w:trPr>
          <w:trHeight w:val="3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C4E7B81" w14:textId="74100226" w:rsidR="00394931" w:rsidRDefault="00394931" w:rsidP="4610B7A4">
            <w:pPr>
              <w:rPr>
                <w:sz w:val="20"/>
                <w:szCs w:val="20"/>
              </w:rPr>
            </w:pPr>
            <w:r w:rsidRPr="4610B7A4">
              <w:rPr>
                <w:sz w:val="20"/>
                <w:szCs w:val="20"/>
              </w:rPr>
              <w:t>Aim to expand coaching team to develop teaching practice, particularly those who are skilled in RADY and ALN. TAs to be included</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217E81D" w14:textId="77777777" w:rsidR="00394931" w:rsidRDefault="00394931" w:rsidP="4610B7A4">
            <w:pPr>
              <w:rPr>
                <w:sz w:val="20"/>
                <w:szCs w:val="20"/>
              </w:rPr>
            </w:pPr>
            <w:r w:rsidRPr="4610B7A4">
              <w:rPr>
                <w:sz w:val="20"/>
                <w:szCs w:val="20"/>
              </w:rPr>
              <w:t>Identification of new coaching team members.</w:t>
            </w:r>
          </w:p>
          <w:p w14:paraId="0C4E198C" w14:textId="77777777" w:rsidR="00394931" w:rsidRDefault="00394931" w:rsidP="4610B7A4">
            <w:pPr>
              <w:rPr>
                <w:sz w:val="20"/>
                <w:szCs w:val="20"/>
              </w:rPr>
            </w:pPr>
            <w:r w:rsidRPr="4610B7A4">
              <w:rPr>
                <w:sz w:val="20"/>
                <w:szCs w:val="20"/>
              </w:rPr>
              <w:t>Open Door Lessons focused on RADY and ALN.</w:t>
            </w:r>
          </w:p>
          <w:p w14:paraId="25B88612" w14:textId="77777777" w:rsidR="00394931" w:rsidRDefault="00394931" w:rsidP="4610B7A4">
            <w:pPr>
              <w:rPr>
                <w:sz w:val="20"/>
                <w:szCs w:val="20"/>
              </w:rPr>
            </w:pP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131E909" w14:textId="77777777" w:rsidR="00394931" w:rsidRDefault="00394931" w:rsidP="4610B7A4">
            <w:pPr>
              <w:rPr>
                <w:sz w:val="16"/>
                <w:szCs w:val="16"/>
              </w:rPr>
            </w:pPr>
            <w:r w:rsidRPr="4610B7A4">
              <w:rPr>
                <w:sz w:val="16"/>
                <w:szCs w:val="16"/>
              </w:rPr>
              <w:t>Professional development observations</w:t>
            </w:r>
          </w:p>
          <w:p w14:paraId="3F88648B" w14:textId="77777777" w:rsidR="00394931" w:rsidRDefault="00394931" w:rsidP="4610B7A4">
            <w:pPr>
              <w:rPr>
                <w:sz w:val="16"/>
                <w:szCs w:val="16"/>
              </w:rPr>
            </w:pPr>
            <w:r w:rsidRPr="4610B7A4">
              <w:rPr>
                <w:sz w:val="16"/>
                <w:szCs w:val="16"/>
              </w:rPr>
              <w:t>Book looks</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E5171F0" w14:textId="34F4CEC1" w:rsidR="00394931" w:rsidRDefault="00394931" w:rsidP="4610B7A4">
            <w:pPr>
              <w:rPr>
                <w:sz w:val="20"/>
                <w:szCs w:val="20"/>
              </w:rPr>
            </w:pPr>
            <w:r w:rsidRPr="4610B7A4">
              <w:rPr>
                <w:sz w:val="20"/>
                <w:szCs w:val="20"/>
              </w:rPr>
              <w:t>JC / CL / BTW</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8363EC8" w14:textId="4A338283" w:rsidR="00394931" w:rsidRDefault="00394931" w:rsidP="4610B7A4">
            <w:pPr>
              <w:rPr>
                <w:sz w:val="20"/>
                <w:szCs w:val="20"/>
              </w:rPr>
            </w:pPr>
            <w:r w:rsidRPr="4610B7A4">
              <w:rPr>
                <w:sz w:val="20"/>
                <w:szCs w:val="20"/>
              </w:rPr>
              <w:t>SR</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1A72200" w14:textId="05F2DC4B" w:rsidR="00394931" w:rsidRDefault="00394931" w:rsidP="4610B7A4">
            <w:pPr>
              <w:rPr>
                <w:sz w:val="20"/>
                <w:szCs w:val="20"/>
              </w:rPr>
            </w:pPr>
            <w:r w:rsidRPr="4610B7A4">
              <w:rPr>
                <w:sz w:val="20"/>
                <w:szCs w:val="20"/>
              </w:rPr>
              <w:t>On-going</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794F711" w14:textId="77777777" w:rsidR="00394931" w:rsidRDefault="00394931" w:rsidP="4610B7A4">
            <w:pPr>
              <w:rPr>
                <w:sz w:val="20"/>
                <w:szCs w:val="20"/>
              </w:rPr>
            </w:pPr>
            <w:r w:rsidRPr="4610B7A4">
              <w:rPr>
                <w:sz w:val="20"/>
                <w:szCs w:val="20"/>
              </w:rPr>
              <w:t>Management time</w:t>
            </w:r>
          </w:p>
          <w:p w14:paraId="301AD785" w14:textId="77777777" w:rsidR="00394931" w:rsidRDefault="00394931" w:rsidP="4610B7A4">
            <w:pPr>
              <w:rPr>
                <w:sz w:val="20"/>
                <w:szCs w:val="20"/>
              </w:rPr>
            </w:pPr>
            <w:r w:rsidRPr="4610B7A4">
              <w:rPr>
                <w:sz w:val="20"/>
                <w:szCs w:val="20"/>
              </w:rPr>
              <w:t>EAS courses</w:t>
            </w:r>
          </w:p>
          <w:p w14:paraId="227A70AD" w14:textId="6BEDFE6B" w:rsidR="00394931" w:rsidRDefault="00394931" w:rsidP="4610B7A4">
            <w:pPr>
              <w:rPr>
                <w:sz w:val="20"/>
                <w:szCs w:val="20"/>
              </w:rPr>
            </w:pP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3530A91" w14:textId="689B27AA" w:rsidR="00394931" w:rsidRDefault="00394931" w:rsidP="4610B7A4">
            <w:pPr>
              <w:jc w:val="center"/>
              <w:rPr>
                <w:sz w:val="20"/>
                <w:szCs w:val="20"/>
              </w:rPr>
            </w:pPr>
            <w:r w:rsidRPr="6BB6C786">
              <w:rPr>
                <w:sz w:val="20"/>
                <w:szCs w:val="20"/>
              </w:rPr>
              <w:t>7,045</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5E8DFC5" w14:textId="7227236D" w:rsidR="00394931" w:rsidRDefault="00394931" w:rsidP="4610B7A4">
            <w:pPr>
              <w:spacing w:line="240" w:lineRule="auto"/>
              <w:jc w:val="right"/>
              <w:rPr>
                <w:rFonts w:eastAsia="Times New Roman" w:cs="Calibri"/>
                <w:color w:val="000000" w:themeColor="text1"/>
                <w:sz w:val="20"/>
                <w:szCs w:val="20"/>
                <w:lang w:eastAsia="en-GB"/>
              </w:rPr>
            </w:pPr>
            <w:r>
              <w:rPr>
                <w:rFonts w:eastAsia="Times New Roman" w:cs="Calibri"/>
                <w:color w:val="000000" w:themeColor="text1"/>
                <w:sz w:val="20"/>
                <w:szCs w:val="20"/>
                <w:lang w:eastAsia="en-GB"/>
              </w:rPr>
              <w:t>Sept-25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F7CDF7" w14:textId="2847A5F2" w:rsidR="00394931" w:rsidRDefault="00394931" w:rsidP="4610B7A4">
            <w:pPr>
              <w:spacing w:line="240" w:lineRule="auto"/>
              <w:jc w:val="right"/>
              <w:rPr>
                <w:rFonts w:eastAsia="Times New Roman" w:cs="Calibri"/>
                <w:color w:val="000000" w:themeColor="text1"/>
                <w:sz w:val="20"/>
                <w:szCs w:val="20"/>
                <w:lang w:eastAsia="en-GB"/>
              </w:rPr>
            </w:pPr>
            <w:r>
              <w:rPr>
                <w:rFonts w:eastAsia="Times New Roman" w:cs="Calibri"/>
                <w:color w:val="000000" w:themeColor="text1"/>
                <w:sz w:val="20"/>
                <w:szCs w:val="20"/>
                <w:lang w:eastAsia="en-GB"/>
              </w:rPr>
              <w:t>Apr-26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1903895" w14:textId="5FB6490A" w:rsidR="00394931" w:rsidRDefault="00394931" w:rsidP="4610B7A4">
            <w:pPr>
              <w:spacing w:line="240" w:lineRule="auto"/>
              <w:jc w:val="right"/>
              <w:rPr>
                <w:rFonts w:eastAsia="Times New Roman" w:cs="Calibri"/>
                <w:color w:val="000000" w:themeColor="text1"/>
                <w:sz w:val="20"/>
                <w:szCs w:val="20"/>
                <w:lang w:eastAsia="en-GB"/>
              </w:rPr>
            </w:pPr>
            <w:r>
              <w:rPr>
                <w:rFonts w:eastAsia="Times New Roman" w:cs="Calibri"/>
                <w:color w:val="000000" w:themeColor="text1"/>
                <w:sz w:val="20"/>
                <w:szCs w:val="20"/>
                <w:lang w:eastAsia="en-GB"/>
              </w:rPr>
              <w:t>7045</w:t>
            </w:r>
          </w:p>
        </w:tc>
      </w:tr>
      <w:tr w:rsidR="00394931" w14:paraId="4BF3A453"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1BA58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lastRenderedPageBreak/>
              <w:t>Staffing support for Nursery</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D14B14C"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Children developing skills in smaller groups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F16665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B3CBC8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EYPDG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1E185B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Play-based learning</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5804BD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D9E73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76F3120" w14:textId="6C29EF16"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18,4000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4AFC42A"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686EF84"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15F254" w14:textId="38B5DD1E"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18,400</w:t>
            </w:r>
          </w:p>
        </w:tc>
      </w:tr>
      <w:tr w:rsidR="00394931" w14:paraId="460686B4" w14:textId="77777777" w:rsidTr="00394931">
        <w:trPr>
          <w:trHeight w:val="12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6CF858" w14:textId="0358054A"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 xml:space="preserve">Creating time for Secondary and Primary Phase staff to evaluate current curriculums for Wales schemes of learning and </w:t>
            </w:r>
            <w:proofErr w:type="spellStart"/>
            <w:r w:rsidRPr="0D4016F2">
              <w:rPr>
                <w:rFonts w:eastAsia="Times New Roman" w:cs="Calibri"/>
                <w:color w:val="000000" w:themeColor="text1"/>
                <w:sz w:val="20"/>
                <w:szCs w:val="20"/>
                <w:lang w:eastAsia="en-GB"/>
              </w:rPr>
              <w:t>CEnfys</w:t>
            </w:r>
            <w:proofErr w:type="spellEnd"/>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E7BEFC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Staff have improved understanding and increasingly confident in creating new schemes of learning across </w:t>
            </w:r>
            <w:proofErr w:type="spellStart"/>
            <w:r>
              <w:rPr>
                <w:rFonts w:eastAsia="Times New Roman" w:cs="Calibri"/>
                <w:color w:val="000000"/>
                <w:sz w:val="20"/>
                <w:szCs w:val="20"/>
                <w:lang w:eastAsia="en-GB"/>
              </w:rPr>
              <w:t>AoLE's</w:t>
            </w:r>
            <w:proofErr w:type="spellEnd"/>
            <w:r>
              <w:rPr>
                <w:rFonts w:eastAsia="Times New Roman" w:cs="Calibri"/>
                <w:color w:val="000000"/>
                <w:sz w:val="20"/>
                <w:szCs w:val="20"/>
                <w:lang w:eastAsia="en-GB"/>
              </w:rPr>
              <w:t xml:space="preserve"> and subject areas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05CE917"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EAS</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4F67473" w14:textId="0FDD2C28"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 xml:space="preserve">PL Grant </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A612639"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7BAC95B"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8BF44C7"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Release Cover</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223C544" w14:textId="77777777" w:rsidR="00394931" w:rsidRDefault="00394931">
            <w:pPr>
              <w:spacing w:after="0" w:line="240" w:lineRule="auto"/>
              <w:jc w:val="center"/>
              <w:rPr>
                <w:rFonts w:eastAsia="Times New Roman" w:cs="Calibri"/>
                <w:color w:val="000000"/>
                <w:sz w:val="20"/>
                <w:szCs w:val="20"/>
                <w:lang w:eastAsia="en-GB"/>
              </w:rPr>
            </w:pPr>
            <w:r>
              <w:rPr>
                <w:rFonts w:eastAsia="Times New Roman" w:cs="Calibri"/>
                <w:color w:val="000000" w:themeColor="text1"/>
                <w:sz w:val="20"/>
                <w:szCs w:val="20"/>
                <w:lang w:eastAsia="en-GB"/>
              </w:rPr>
              <w:t>20000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726D199"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DE9C3AC"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2EF1E66"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20,000</w:t>
            </w:r>
          </w:p>
        </w:tc>
      </w:tr>
      <w:tr w:rsidR="00394931" w14:paraId="1BE9584E"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30392AD" w14:textId="07E00CA5"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 xml:space="preserve">Middle leaders to undertake in-house leadership development in terms </w:t>
            </w:r>
            <w:proofErr w:type="gramStart"/>
            <w:r w:rsidRPr="0D4016F2">
              <w:rPr>
                <w:rFonts w:eastAsia="Times New Roman" w:cs="Calibri"/>
                <w:color w:val="000000" w:themeColor="text1"/>
                <w:sz w:val="20"/>
                <w:szCs w:val="20"/>
                <w:lang w:eastAsia="en-GB"/>
              </w:rPr>
              <w:t>of  monitoring</w:t>
            </w:r>
            <w:proofErr w:type="gramEnd"/>
            <w:r w:rsidRPr="0D4016F2">
              <w:rPr>
                <w:rFonts w:eastAsia="Times New Roman" w:cs="Calibri"/>
                <w:color w:val="000000" w:themeColor="text1"/>
                <w:sz w:val="20"/>
                <w:szCs w:val="20"/>
                <w:lang w:eastAsia="en-GB"/>
              </w:rPr>
              <w:t xml:space="preserve"> and evaluation.  Purchase of materials and resources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3201EDD" w14:textId="582FE255"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Middle-leaders have improved leadership skills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64A019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EAS</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8FD52DC"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PL Grant</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6E1654B"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020168"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DD9C9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EEBDD0C"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7,377</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7463C3F"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B3C8E14"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9DD582E"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7,377</w:t>
            </w:r>
          </w:p>
        </w:tc>
      </w:tr>
      <w:tr w:rsidR="00394931" w14:paraId="7E477380"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E37454C" w14:textId="25C16E76" w:rsidR="00394931" w:rsidRDefault="00394931">
            <w:pPr>
              <w:spacing w:after="0" w:line="240" w:lineRule="auto"/>
              <w:rPr>
                <w:rFonts w:eastAsia="Times New Roman" w:cs="Calibri"/>
                <w:color w:val="000000"/>
                <w:sz w:val="20"/>
                <w:szCs w:val="20"/>
                <w:lang w:eastAsia="en-GB"/>
              </w:rPr>
            </w:pPr>
            <w:r w:rsidRPr="6BB6C786">
              <w:rPr>
                <w:rFonts w:eastAsia="Times New Roman" w:cs="Calibri"/>
                <w:color w:val="000000" w:themeColor="text1"/>
                <w:sz w:val="20"/>
                <w:szCs w:val="20"/>
                <w:lang w:eastAsia="en-GB"/>
              </w:rPr>
              <w:t>One TA employed to work specifically with disengaged learners at KS4</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785DCF0"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Improved Average Point Score against target grades for identified students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FF30B2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3E1D1D7" w14:textId="3D9A93D9"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Standards</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EC93268"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617436B"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BA7887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EE30BBE" w14:textId="735C6B68" w:rsidR="00394931" w:rsidRDefault="00394931" w:rsidP="6BB6C786">
            <w:pPr>
              <w:spacing w:after="0" w:line="240" w:lineRule="auto"/>
              <w:jc w:val="center"/>
            </w:pPr>
            <w:r w:rsidRPr="6BB6C786">
              <w:rPr>
                <w:rFonts w:eastAsia="Times New Roman" w:cs="Calibri"/>
                <w:color w:val="000000" w:themeColor="text1"/>
                <w:sz w:val="20"/>
                <w:szCs w:val="20"/>
                <w:lang w:eastAsia="en-GB"/>
              </w:rPr>
              <w:t>37,000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350EBF8"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B303FFD"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F3654EA" w14:textId="0E47B30C"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37,000</w:t>
            </w:r>
          </w:p>
        </w:tc>
      </w:tr>
      <w:tr w:rsidR="00394931" w14:paraId="4B15655C" w14:textId="77777777" w:rsidTr="00394931">
        <w:trPr>
          <w:trHeight w:val="3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BFCCE79" w14:textId="1B8C9E94" w:rsidR="00394931" w:rsidRDefault="00394931" w:rsidP="6BB6C786">
            <w:pPr>
              <w:spacing w:after="0" w:line="240" w:lineRule="auto"/>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One TA employed to work specifically with disengaged learners at KS4</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DEBA447" w14:textId="77777777" w:rsidR="00394931" w:rsidRDefault="00394931" w:rsidP="6BB6C786">
            <w:pPr>
              <w:spacing w:after="0" w:line="240" w:lineRule="auto"/>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Improved Average Point Score against target grades for identified students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6EE657E" w14:textId="77777777" w:rsidR="00394931" w:rsidRDefault="00394931" w:rsidP="6BB6C786">
            <w:pPr>
              <w:spacing w:after="0" w:line="240" w:lineRule="auto"/>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EAA668B" w14:textId="1C10C2F7" w:rsidR="00394931" w:rsidRPr="00394931" w:rsidRDefault="00394931" w:rsidP="6BB6C786">
            <w:pPr>
              <w:spacing w:after="0" w:line="240" w:lineRule="auto"/>
              <w:rPr>
                <w:rFonts w:eastAsia="Times New Roman" w:cs="Calibri"/>
                <w:color w:val="000000" w:themeColor="text1"/>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6E7543B" w14:textId="77777777" w:rsidR="00394931" w:rsidRDefault="00394931" w:rsidP="6BB6C786">
            <w:pPr>
              <w:spacing w:after="0" w:line="240" w:lineRule="auto"/>
              <w:rPr>
                <w:rFonts w:eastAsia="Times New Roman" w:cs="Calibri"/>
                <w:color w:val="000000" w:themeColor="text1"/>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8D2676C" w14:textId="77777777" w:rsidR="00394931" w:rsidRDefault="00394931" w:rsidP="6BB6C786">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A76964F" w14:textId="77777777" w:rsidR="00394931" w:rsidRDefault="00394931" w:rsidP="6BB6C786">
            <w:pPr>
              <w:spacing w:after="0" w:line="240" w:lineRule="auto"/>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3798E36" w14:textId="75F2EA56" w:rsidR="00394931" w:rsidRDefault="00394931" w:rsidP="6BB6C786">
            <w:pPr>
              <w:spacing w:after="0" w:line="240" w:lineRule="auto"/>
              <w:jc w:val="center"/>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34,738</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A6E6C2A"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B81BBA"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7350260" w14:textId="0F05B2A0"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34,738</w:t>
            </w:r>
          </w:p>
        </w:tc>
      </w:tr>
      <w:tr w:rsidR="00394931" w14:paraId="6F52BB22"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956B10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Development of enhanced EVE offsite provision for KS4 learners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890324E" w14:textId="42697A64"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Improved outcomes within capped points score and 'Level 1'</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9A27E8"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496EF41" w14:textId="77777777" w:rsidR="00394931" w:rsidRPr="00394931" w:rsidRDefault="00394931">
            <w:pPr>
              <w:spacing w:after="0" w:line="240" w:lineRule="auto"/>
              <w:rPr>
                <w:rFonts w:eastAsia="Times New Roman" w:cs="Calibri"/>
                <w:color w:val="000000"/>
                <w:sz w:val="20"/>
                <w:szCs w:val="20"/>
                <w:lang w:eastAsia="en-GB"/>
              </w:rPr>
            </w:pPr>
            <w:r w:rsidRPr="00394931">
              <w:rPr>
                <w:rFonts w:eastAsia="Times New Roman" w:cs="Calibri"/>
                <w:color w:val="000000"/>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99691E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Social and emotional learning</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C5AC6C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6E63F0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7399287" w14:textId="434F141C"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61,000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3FBE405"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1C5B4E2"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8F44CDA" w14:textId="7B888802"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61,000</w:t>
            </w:r>
          </w:p>
        </w:tc>
      </w:tr>
      <w:tr w:rsidR="00394931" w14:paraId="5577F51A"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06A30C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lastRenderedPageBreak/>
              <w:t>Development of enhanced EVE offsite provision for KS3 learners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0A44468" w14:textId="1DBD1C01"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Improved reading outcomes and NNRT scores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3C5832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D659734" w14:textId="77777777" w:rsidR="00394931" w:rsidRPr="00394931" w:rsidRDefault="00394931">
            <w:pPr>
              <w:spacing w:after="0" w:line="240" w:lineRule="auto"/>
              <w:rPr>
                <w:rFonts w:eastAsia="Times New Roman" w:cs="Calibri"/>
                <w:color w:val="000000"/>
                <w:sz w:val="20"/>
                <w:szCs w:val="20"/>
                <w:lang w:eastAsia="en-GB"/>
              </w:rPr>
            </w:pPr>
            <w:r w:rsidRPr="00394931">
              <w:rPr>
                <w:rFonts w:eastAsia="Times New Roman" w:cs="Calibri"/>
                <w:color w:val="000000"/>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67E868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Small group tuition</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B7FDD2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0C8608"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36CCA87" w14:textId="013DD9D8"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89,200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D33BEDA"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74F0C4D"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B138B50" w14:textId="5FD74B9A"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89,200</w:t>
            </w:r>
          </w:p>
        </w:tc>
      </w:tr>
      <w:tr w:rsidR="00394931" w14:paraId="4AF049D2"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CE795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Development of enhanced EVE offsite provision for KS4 learners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3F3DE43" w14:textId="0018DD92"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Improved outcomes within capped points score and 'Level 1'</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EF6976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225EAC0"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5C2D4B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Small group tuition</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A09B75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D4E77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D75C4B4" w14:textId="5FE64969"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7,556</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250FCF1"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AC8D57E"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6B00C99" w14:textId="097A3B7F"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7,556</w:t>
            </w:r>
          </w:p>
        </w:tc>
      </w:tr>
      <w:tr w:rsidR="00394931" w14:paraId="6C412361"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021D30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Development of enhanced EVE offsite provision-extra room</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FE3955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Improved outcomes within capped points score and 'old Level 1'</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D5B2A0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59A2BFB"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7FED7D0"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Small group tuition</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523973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099410"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75701D" w14:textId="4B3557DD"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25,0000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763CDD6"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FD26081"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3C61BC4" w14:textId="50CE3BCA"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25,000</w:t>
            </w:r>
          </w:p>
        </w:tc>
      </w:tr>
      <w:tr w:rsidR="00394931" w14:paraId="77046332"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9322A3E" w14:textId="714CF45A"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 xml:space="preserve">Seconded </w:t>
            </w:r>
            <w:proofErr w:type="gramStart"/>
            <w:r w:rsidRPr="4610B7A4">
              <w:rPr>
                <w:rFonts w:eastAsia="Times New Roman" w:cs="Calibri"/>
                <w:color w:val="000000" w:themeColor="text1"/>
                <w:sz w:val="20"/>
                <w:szCs w:val="20"/>
                <w:lang w:eastAsia="en-GB"/>
              </w:rPr>
              <w:t>SLT  focusing</w:t>
            </w:r>
            <w:proofErr w:type="gramEnd"/>
            <w:r w:rsidRPr="4610B7A4">
              <w:rPr>
                <w:rFonts w:eastAsia="Times New Roman" w:cs="Calibri"/>
                <w:color w:val="000000" w:themeColor="text1"/>
                <w:sz w:val="20"/>
                <w:szCs w:val="20"/>
                <w:lang w:eastAsia="en-GB"/>
              </w:rPr>
              <w:t xml:space="preserve"> on attendance particularly </w:t>
            </w:r>
            <w:proofErr w:type="spellStart"/>
            <w:r w:rsidRPr="4610B7A4">
              <w:rPr>
                <w:rFonts w:eastAsia="Times New Roman" w:cs="Calibri"/>
                <w:color w:val="000000" w:themeColor="text1"/>
                <w:sz w:val="20"/>
                <w:szCs w:val="20"/>
                <w:lang w:eastAsia="en-GB"/>
              </w:rPr>
              <w:t>eFSM</w:t>
            </w:r>
            <w:proofErr w:type="spellEnd"/>
            <w:r w:rsidRPr="4610B7A4">
              <w:rPr>
                <w:rFonts w:eastAsia="Times New Roman" w:cs="Calibri"/>
                <w:color w:val="000000" w:themeColor="text1"/>
                <w:sz w:val="20"/>
                <w:szCs w:val="20"/>
                <w:lang w:eastAsia="en-GB"/>
              </w:rPr>
              <w:t xml:space="preserve"> learners </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EFB21D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attendance particularly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06E07A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1B3E419"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0925259"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49A7119"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0684F59"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B2C2461"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1,200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34DF2D0"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0E432D3"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7AAA7C9"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1,200</w:t>
            </w:r>
          </w:p>
        </w:tc>
      </w:tr>
      <w:tr w:rsidR="00394931" w14:paraId="4725F2CA"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5BD323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Seconded SLT focusing on attendance particularly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 </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D78E79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attendance particularly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5BD540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FE47C23"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C9895F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5764F0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554C5E0"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10AA34E" w14:textId="7F913884"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18,800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9343AD0"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EF76887"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8282874" w14:textId="2DE537C6"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18,800</w:t>
            </w:r>
          </w:p>
        </w:tc>
      </w:tr>
      <w:tr w:rsidR="00394931" w14:paraId="37ABF3C2"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C04098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 xml:space="preserve">Family Engagement Officer focusing on attendance particular </w:t>
            </w:r>
            <w:proofErr w:type="spellStart"/>
            <w:r>
              <w:rPr>
                <w:rFonts w:eastAsia="Times New Roman" w:cs="Calibri"/>
                <w:color w:val="000000" w:themeColor="text1"/>
                <w:sz w:val="20"/>
                <w:szCs w:val="20"/>
                <w:lang w:eastAsia="en-GB"/>
              </w:rPr>
              <w:t>eFSM</w:t>
            </w:r>
            <w:proofErr w:type="spellEnd"/>
            <w:r>
              <w:rPr>
                <w:rFonts w:eastAsia="Times New Roman" w:cs="Calibri"/>
                <w:color w:val="000000" w:themeColor="text1"/>
                <w:sz w:val="20"/>
                <w:szCs w:val="20"/>
                <w:lang w:eastAsia="en-GB"/>
              </w:rPr>
              <w:t xml:space="preserve"> learners in Primary Phase</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D7FE6A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attendance particularly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6F7195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D7D986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002DA09"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FA64D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54AD32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8A09973" w14:textId="2523501A"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40,000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F70EF2B"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8B64A51"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4C9324C" w14:textId="7568C45D"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40,000</w:t>
            </w:r>
          </w:p>
        </w:tc>
      </w:tr>
      <w:tr w:rsidR="00394931" w14:paraId="3BBD671D"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581EA9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Family Engagement Officers focusing on attendance particular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 in Secondary Phase</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A8596C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attendance particularly </w:t>
            </w:r>
            <w:proofErr w:type="spellStart"/>
            <w:r>
              <w:rPr>
                <w:rFonts w:eastAsia="Times New Roman" w:cs="Calibri"/>
                <w:color w:val="000000"/>
                <w:sz w:val="20"/>
                <w:szCs w:val="20"/>
                <w:lang w:eastAsia="en-GB"/>
              </w:rPr>
              <w:t>eFSM</w:t>
            </w:r>
            <w:proofErr w:type="spellEnd"/>
            <w:r>
              <w:rPr>
                <w:rFonts w:eastAsia="Times New Roman" w:cs="Calibri"/>
                <w:color w:val="000000"/>
                <w:sz w:val="20"/>
                <w:szCs w:val="20"/>
                <w:lang w:eastAsia="en-GB"/>
              </w:rPr>
              <w:t xml:space="preserve"> learners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A6A361D" w14:textId="77777777" w:rsidR="00394931" w:rsidRPr="00394931" w:rsidRDefault="00394931">
            <w:pPr>
              <w:spacing w:after="0" w:line="240" w:lineRule="auto"/>
              <w:rPr>
                <w:rFonts w:eastAsia="Times New Roman" w:cs="Calibri"/>
                <w:color w:val="000000"/>
                <w:sz w:val="20"/>
                <w:szCs w:val="20"/>
                <w:lang w:eastAsia="en-GB"/>
              </w:rPr>
            </w:pPr>
            <w:r w:rsidRPr="00394931">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618D4A2"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FF88D0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5F0DFC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60C514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7892DA" w14:textId="21BE8907" w:rsidR="00394931" w:rsidRDefault="00394931" w:rsidP="6BB6C786">
            <w:pPr>
              <w:spacing w:after="0" w:line="240" w:lineRule="auto"/>
              <w:jc w:val="center"/>
            </w:pPr>
            <w:r w:rsidRPr="6BB6C786">
              <w:rPr>
                <w:rFonts w:eastAsia="Times New Roman" w:cs="Calibri"/>
                <w:color w:val="000000" w:themeColor="text1"/>
                <w:sz w:val="20"/>
                <w:szCs w:val="20"/>
                <w:lang w:eastAsia="en-GB"/>
              </w:rPr>
              <w:t>18,000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8085AB9"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2E2A8EF"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72B0C7" w14:textId="3432C09C"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18,000</w:t>
            </w:r>
          </w:p>
        </w:tc>
      </w:tr>
      <w:tr w:rsidR="00394931" w14:paraId="06E1C14A" w14:textId="77777777" w:rsidTr="00394931">
        <w:trPr>
          <w:trHeight w:val="3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FC5CDC8" w14:textId="613EF800" w:rsidR="00394931" w:rsidRDefault="00394931" w:rsidP="4610B7A4">
            <w:pPr>
              <w:spacing w:line="240" w:lineRule="auto"/>
              <w:rPr>
                <w:rFonts w:eastAsia="Times New Roman" w:cs="Calibri"/>
                <w:color w:val="000000" w:themeColor="text1"/>
                <w:sz w:val="20"/>
                <w:szCs w:val="20"/>
                <w:lang w:eastAsia="en-GB"/>
              </w:rPr>
            </w:pPr>
            <w:r w:rsidRPr="4610B7A4">
              <w:rPr>
                <w:rFonts w:eastAsia="Times New Roman" w:cs="Calibri"/>
                <w:color w:val="000000" w:themeColor="text1"/>
                <w:sz w:val="20"/>
                <w:szCs w:val="20"/>
                <w:lang w:eastAsia="en-GB"/>
              </w:rPr>
              <w:lastRenderedPageBreak/>
              <w:t xml:space="preserve">Additional HLTA to support </w:t>
            </w:r>
            <w:proofErr w:type="gramStart"/>
            <w:r w:rsidRPr="4610B7A4">
              <w:rPr>
                <w:rFonts w:eastAsia="Times New Roman" w:cs="Calibri"/>
                <w:color w:val="000000" w:themeColor="text1"/>
                <w:sz w:val="20"/>
                <w:szCs w:val="20"/>
                <w:lang w:eastAsia="en-GB"/>
              </w:rPr>
              <w:t>CLA  and</w:t>
            </w:r>
            <w:proofErr w:type="gramEnd"/>
            <w:r w:rsidRPr="4610B7A4">
              <w:rPr>
                <w:rFonts w:eastAsia="Times New Roman" w:cs="Calibri"/>
                <w:color w:val="000000" w:themeColor="text1"/>
                <w:sz w:val="20"/>
                <w:szCs w:val="20"/>
                <w:lang w:eastAsia="en-GB"/>
              </w:rPr>
              <w:t xml:space="preserve"> those at  risk of harm</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005A3CE" w14:textId="77777777" w:rsidR="00394931" w:rsidRDefault="00394931" w:rsidP="4610B7A4">
            <w:pPr>
              <w:spacing w:after="0" w:line="240" w:lineRule="auto"/>
              <w:rPr>
                <w:rFonts w:eastAsia="Times New Roman" w:cs="Calibri"/>
                <w:color w:val="000000" w:themeColor="text1"/>
                <w:sz w:val="20"/>
                <w:szCs w:val="20"/>
                <w:lang w:eastAsia="en-GB"/>
              </w:rPr>
            </w:pPr>
            <w:r w:rsidRPr="4610B7A4">
              <w:rPr>
                <w:rFonts w:eastAsia="Times New Roman" w:cs="Calibri"/>
                <w:color w:val="000000" w:themeColor="text1"/>
                <w:sz w:val="20"/>
                <w:szCs w:val="20"/>
                <w:lang w:eastAsia="en-GB"/>
              </w:rPr>
              <w:t xml:space="preserve">Improved attendance particularly </w:t>
            </w:r>
            <w:proofErr w:type="spellStart"/>
            <w:r w:rsidRPr="4610B7A4">
              <w:rPr>
                <w:rFonts w:eastAsia="Times New Roman" w:cs="Calibri"/>
                <w:color w:val="000000" w:themeColor="text1"/>
                <w:sz w:val="20"/>
                <w:szCs w:val="20"/>
                <w:lang w:eastAsia="en-GB"/>
              </w:rPr>
              <w:t>eFSM</w:t>
            </w:r>
            <w:proofErr w:type="spellEnd"/>
            <w:r w:rsidRPr="4610B7A4">
              <w:rPr>
                <w:rFonts w:eastAsia="Times New Roman" w:cs="Calibri"/>
                <w:color w:val="000000" w:themeColor="text1"/>
                <w:sz w:val="20"/>
                <w:szCs w:val="20"/>
                <w:lang w:eastAsia="en-GB"/>
              </w:rPr>
              <w:t xml:space="preserve"> learners</w:t>
            </w:r>
          </w:p>
          <w:p w14:paraId="3A5ED091" w14:textId="64F195C9" w:rsidR="00394931" w:rsidRDefault="00394931" w:rsidP="4610B7A4">
            <w:pPr>
              <w:spacing w:line="240" w:lineRule="auto"/>
              <w:rPr>
                <w:rFonts w:eastAsia="Times New Roman" w:cs="Calibri"/>
                <w:color w:val="000000" w:themeColor="text1"/>
                <w:sz w:val="20"/>
                <w:szCs w:val="20"/>
                <w:lang w:eastAsia="en-GB"/>
              </w:rPr>
            </w:pP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C57F334" w14:textId="65057EBB" w:rsidR="00394931" w:rsidRDefault="00394931" w:rsidP="4610B7A4">
            <w:pPr>
              <w:spacing w:line="240" w:lineRule="auto"/>
              <w:rPr>
                <w:rFonts w:eastAsia="Times New Roman" w:cs="Calibri"/>
                <w:color w:val="000000" w:themeColor="text1"/>
                <w:sz w:val="20"/>
                <w:szCs w:val="20"/>
                <w:lang w:eastAsia="en-GB"/>
              </w:rPr>
            </w:pPr>
            <w:r>
              <w:rPr>
                <w:rFonts w:eastAsia="Times New Roman" w:cs="Calibri"/>
                <w:color w:val="000000" w:themeColor="text1"/>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894350" w14:textId="539D33C0" w:rsidR="00394931" w:rsidRPr="00394931" w:rsidRDefault="00394931" w:rsidP="4610B7A4">
            <w:pPr>
              <w:spacing w:line="240" w:lineRule="auto"/>
              <w:rPr>
                <w:rFonts w:eastAsia="Times New Roman" w:cs="Calibri"/>
                <w:color w:val="000000" w:themeColor="text1"/>
                <w:sz w:val="20"/>
                <w:szCs w:val="20"/>
                <w:lang w:eastAsia="en-GB"/>
              </w:rPr>
            </w:pPr>
            <w:r w:rsidRPr="00394931">
              <w:rPr>
                <w:rFonts w:eastAsia="Times New Roman" w:cs="Calibri"/>
                <w:color w:val="000000" w:themeColor="text1"/>
                <w:sz w:val="20"/>
                <w:szCs w:val="20"/>
                <w:lang w:eastAsia="en-GB"/>
              </w:rPr>
              <w:t>CLA</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D10D416" w14:textId="6FCB73A4" w:rsidR="00394931" w:rsidRDefault="00394931" w:rsidP="4610B7A4">
            <w:pPr>
              <w:spacing w:line="240" w:lineRule="auto"/>
              <w:rPr>
                <w:rFonts w:eastAsia="Times New Roman" w:cs="Calibri"/>
                <w:color w:val="000000" w:themeColor="text1"/>
                <w:sz w:val="20"/>
                <w:szCs w:val="20"/>
                <w:lang w:eastAsia="en-GB"/>
              </w:rPr>
            </w:pPr>
            <w:r w:rsidRPr="4610B7A4">
              <w:rPr>
                <w:rFonts w:eastAsia="Times New Roman" w:cs="Calibri"/>
                <w:color w:val="000000" w:themeColor="text1"/>
                <w:sz w:val="20"/>
                <w:szCs w:val="20"/>
                <w:lang w:eastAsia="en-GB"/>
              </w:rPr>
              <w:t>Social and emotional</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EED087F" w14:textId="51856332" w:rsidR="00394931" w:rsidRDefault="00394931" w:rsidP="4610B7A4">
            <w:pPr>
              <w:spacing w:line="240" w:lineRule="auto"/>
              <w:rPr>
                <w:rFonts w:eastAsia="Times New Roman" w:cs="Calibri"/>
                <w:color w:val="000000" w:themeColor="text1"/>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7B9B437" w14:textId="140361BC" w:rsidR="00394931" w:rsidRDefault="00394931" w:rsidP="4610B7A4">
            <w:pPr>
              <w:spacing w:line="240" w:lineRule="auto"/>
              <w:rPr>
                <w:rFonts w:eastAsia="Times New Roman" w:cs="Calibri"/>
                <w:color w:val="000000" w:themeColor="text1"/>
                <w:sz w:val="20"/>
                <w:szCs w:val="20"/>
                <w:lang w:eastAsia="en-GB"/>
              </w:rPr>
            </w:pP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FA4842B" w14:textId="6816880D" w:rsidR="00394931" w:rsidRDefault="00394931" w:rsidP="4610B7A4">
            <w:pPr>
              <w:spacing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19,600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60F1DCE"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35F0BA8"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963DDA0" w14:textId="385B4C7C" w:rsidR="00394931" w:rsidRDefault="00394931" w:rsidP="4610B7A4">
            <w:pPr>
              <w:spacing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19,600</w:t>
            </w:r>
          </w:p>
        </w:tc>
      </w:tr>
      <w:tr w:rsidR="00394931" w14:paraId="48FFDAA6"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2DD7869"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RADY activities including transport, resources and uniform support for parents/families in KS4</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6AA4FD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students and families across the school with uniform costs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0972AB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A5AE03D"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0C3C2E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Parental engagement (TL)</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722822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D8661B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CCC840C" w14:textId="5292C181"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7,000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9963300"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6EB1CFF"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D57476" w14:textId="3375CD23"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7,000</w:t>
            </w:r>
          </w:p>
        </w:tc>
      </w:tr>
      <w:tr w:rsidR="00394931" w14:paraId="7672277B" w14:textId="77777777" w:rsidTr="00394931">
        <w:trPr>
          <w:trHeight w:val="1122"/>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187766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RADY activities including transport, resources and uniform support for parents/families in KS3</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77FDC4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students and families across the school with uniform costs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C2E60E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1DC4D3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516DC1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Parental engagement (TL)</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04D630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6437C6C"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3696516" w14:textId="0A071A6B" w:rsidR="00394931" w:rsidRDefault="00394931" w:rsidP="6BB6C786">
            <w:pPr>
              <w:spacing w:after="0" w:line="240" w:lineRule="auto"/>
              <w:jc w:val="center"/>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10,500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9C623E0"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4C9B329"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A35C73F" w14:textId="5C4E94F3"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10,500</w:t>
            </w:r>
          </w:p>
        </w:tc>
      </w:tr>
      <w:tr w:rsidR="00394931" w14:paraId="1F9E6B2C"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13CB98F" w14:textId="15362CEC"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t xml:space="preserve">RADY curriculum activities In KS4 </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9A5B0B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learners with access to curriculum activities and social wellbeing activities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5083DD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9245387"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9EF412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Extending school time</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8B5B07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C2F387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00E857A" w14:textId="56F9FBAF"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12,000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152C62"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984B036"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993E86A" w14:textId="0AB8C66E"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12,000</w:t>
            </w:r>
          </w:p>
        </w:tc>
      </w:tr>
      <w:tr w:rsidR="00394931" w14:paraId="320176C7"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BE8246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RADY curriculum activities in KS3 (Gwent music)</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A44AAB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learners with access to curriculum activities and social wellbeing activities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EF6DEA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1E0B073"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6FC4A6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Extending school time</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C1B5E4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BF1EFB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EEB6C29" w14:textId="22A9835B"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18,000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138AE8F"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92B167A"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AB77CE8" w14:textId="42186202"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18,000</w:t>
            </w:r>
          </w:p>
        </w:tc>
      </w:tr>
      <w:tr w:rsidR="00394931" w14:paraId="196082B6"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5B47ED2"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RADY activities including resources and uniform support for parents/families in Primary Phase</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8A9EBE8"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students and families across the school with uniform costs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873570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06CDB63" w14:textId="77777777" w:rsidR="00394931" w:rsidRPr="00394931" w:rsidRDefault="00394931" w:rsidP="4610B7A4">
            <w:pPr>
              <w:spacing w:after="0" w:line="240" w:lineRule="auto"/>
              <w:rPr>
                <w:rFonts w:eastAsia="Times New Roman" w:cs="Calibri"/>
                <w:color w:val="000000"/>
                <w:sz w:val="20"/>
                <w:szCs w:val="20"/>
                <w:lang w:eastAsia="en-GB"/>
              </w:rPr>
            </w:pPr>
            <w:r w:rsidRPr="00394931">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B7FF26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Parental engagement (TL)</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482E6A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53F9A6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0FF988E" w14:textId="5C85C3F4"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10,000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34CF8DC"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D7A2D8"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28010EB" w14:textId="7877CB70"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10,000</w:t>
            </w:r>
          </w:p>
        </w:tc>
      </w:tr>
      <w:tr w:rsidR="00394931" w14:paraId="0776E78D"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22E3C8A" w14:textId="48592028" w:rsidR="00394931" w:rsidRDefault="00394931">
            <w:pPr>
              <w:spacing w:after="0" w:line="240" w:lineRule="auto"/>
              <w:rPr>
                <w:rFonts w:eastAsia="Times New Roman" w:cs="Calibri"/>
                <w:color w:val="000000"/>
                <w:sz w:val="20"/>
                <w:szCs w:val="20"/>
                <w:lang w:eastAsia="en-GB"/>
              </w:rPr>
            </w:pPr>
            <w:r w:rsidRPr="4610B7A4">
              <w:rPr>
                <w:rFonts w:eastAsia="Times New Roman" w:cs="Calibri"/>
                <w:color w:val="000000" w:themeColor="text1"/>
                <w:sz w:val="20"/>
                <w:szCs w:val="20"/>
                <w:lang w:eastAsia="en-GB"/>
              </w:rPr>
              <w:lastRenderedPageBreak/>
              <w:t>RADY curriculum activities in Primary Phase (Gwent music)</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BCD0EB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Supporting learners with access to curriculum activities and social wellbeing activities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46995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0132E9C"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271AB7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Extending school time</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4D1BC1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FB3919C"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78DC422" w14:textId="4B7CA18D"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10,000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0BE3CA0"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11427E7"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1000CD9"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10,000</w:t>
            </w:r>
          </w:p>
        </w:tc>
      </w:tr>
      <w:tr w:rsidR="00394931" w14:paraId="4125F09B"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573027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Additional Pastoral Manager across Secondary Phase (KS4)</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B7CC415"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behaviour reflected in reduced negative point scores </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62E2387"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C71D6BD" w14:textId="1686A643" w:rsidR="00394931" w:rsidRDefault="00394931" w:rsidP="6BB6C786">
            <w:pPr>
              <w:spacing w:after="0" w:line="240" w:lineRule="auto"/>
            </w:pPr>
            <w:r w:rsidRPr="6BB6C786">
              <w:rPr>
                <w:rFonts w:eastAsia="Times New Roman" w:cs="Calibri"/>
                <w:color w:val="000000" w:themeColor="text1"/>
                <w:sz w:val="20"/>
                <w:szCs w:val="20"/>
                <w:lang w:eastAsia="en-GB"/>
              </w:rPr>
              <w:t>Standards</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E5F44A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AF0D87B"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B4F120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Additional Salary</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4AD1E95" w14:textId="7061AA3B"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20,000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DA1C76B"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CBEF2E2"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43A4CBC" w14:textId="0CF3D39B"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20,000</w:t>
            </w:r>
          </w:p>
        </w:tc>
      </w:tr>
      <w:tr w:rsidR="00394931" w14:paraId="06C5418C"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B1E66D6"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Additional Pastoral Manager across Secondary Phase (KS3)</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053882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 xml:space="preserve">Improved behaviour reflected in reduced negative point scores </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FDB577D"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B221D4B" w14:textId="58466112" w:rsidR="00394931" w:rsidRDefault="00394931" w:rsidP="6BB6C786">
            <w:pPr>
              <w:spacing w:after="0" w:line="240" w:lineRule="auto"/>
            </w:pPr>
            <w:r w:rsidRPr="6BB6C786">
              <w:rPr>
                <w:rFonts w:eastAsia="Times New Roman" w:cs="Calibri"/>
                <w:color w:val="000000" w:themeColor="text1"/>
                <w:sz w:val="20"/>
                <w:szCs w:val="20"/>
                <w:lang w:eastAsia="en-GB"/>
              </w:rPr>
              <w:t>Standards</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F85D32A"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Behaviour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746FD2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Yes</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B2B4238"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Additional Salary</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A6BC0E6" w14:textId="2E131941" w:rsidR="00394931" w:rsidRDefault="00394931" w:rsidP="6BB6C786">
            <w:pPr>
              <w:spacing w:after="0" w:line="240" w:lineRule="auto"/>
              <w:jc w:val="center"/>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20,000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F7E5F3B"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8C7ED66"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911611E" w14:textId="56587CAC"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20,000</w:t>
            </w:r>
          </w:p>
        </w:tc>
      </w:tr>
      <w:tr w:rsidR="00394931" w14:paraId="4B015387"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46DED97"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Additional Teaching Assistant focusing on small group phonics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B59566D"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 xml:space="preserve">Improved reading scores against chronological age </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81262F7"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406A593" w14:textId="77777777" w:rsidR="00394931" w:rsidRDefault="00394931" w:rsidP="0D4016F2">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A907702"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Phonics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95FACD3"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AF72CC6"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Additional Salary</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6D9E451" w14:textId="630BD4E2" w:rsidR="00394931" w:rsidRDefault="00394931" w:rsidP="6BB6C786">
            <w:pPr>
              <w:spacing w:after="0" w:line="240" w:lineRule="auto"/>
              <w:jc w:val="center"/>
            </w:pPr>
            <w:r w:rsidRPr="6BB6C786">
              <w:rPr>
                <w:rFonts w:eastAsia="Times New Roman" w:cs="Calibri"/>
                <w:color w:val="000000" w:themeColor="text1"/>
                <w:sz w:val="20"/>
                <w:szCs w:val="20"/>
                <w:lang w:eastAsia="en-GB"/>
              </w:rPr>
              <w:t>27,000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743C031"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9FC3F54"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08597F" w14:textId="3D05EA8D"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27,000</w:t>
            </w:r>
          </w:p>
        </w:tc>
      </w:tr>
      <w:tr w:rsidR="00394931" w14:paraId="22C93230"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9545A59"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Additional Teaching Assistant focusing on small group interventions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FCE883E"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Improved GL Assessment scores at yr 6</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8771751"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LA</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F70FE52" w14:textId="77777777" w:rsidR="00394931" w:rsidRDefault="00394931" w:rsidP="0D4016F2">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PDG</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A151451"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Teaching Assistant Interventions</w:t>
            </w: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86401A8"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No</w:t>
            </w: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9EA934A" w14:textId="77777777" w:rsidR="00394931" w:rsidRDefault="00394931">
            <w:pPr>
              <w:spacing w:after="0" w:line="240" w:lineRule="auto"/>
              <w:rPr>
                <w:rFonts w:eastAsia="Times New Roman" w:cs="Calibri"/>
                <w:color w:val="000000"/>
                <w:sz w:val="20"/>
                <w:szCs w:val="20"/>
                <w:lang w:eastAsia="en-GB"/>
              </w:rPr>
            </w:pPr>
            <w:r w:rsidRPr="0D4016F2">
              <w:rPr>
                <w:rFonts w:eastAsia="Times New Roman" w:cs="Calibri"/>
                <w:color w:val="000000" w:themeColor="text1"/>
                <w:sz w:val="20"/>
                <w:szCs w:val="20"/>
                <w:lang w:eastAsia="en-GB"/>
              </w:rPr>
              <w:t>Additional Salary</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6B231F1" w14:textId="5097D43B" w:rsidR="00394931" w:rsidRDefault="00394931" w:rsidP="6BB6C786">
            <w:pPr>
              <w:spacing w:after="0" w:line="240" w:lineRule="auto"/>
              <w:jc w:val="center"/>
            </w:pPr>
            <w:r w:rsidRPr="6BB6C786">
              <w:rPr>
                <w:rFonts w:eastAsia="Times New Roman" w:cs="Calibri"/>
                <w:color w:val="000000" w:themeColor="text1"/>
                <w:sz w:val="20"/>
                <w:szCs w:val="20"/>
                <w:lang w:eastAsia="en-GB"/>
              </w:rPr>
              <w:t>30,900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2D7D8E2"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C2D200A"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E6FDA13" w14:textId="02BF2BA8" w:rsidR="00394931" w:rsidRDefault="00394931">
            <w:pPr>
              <w:spacing w:after="0" w:line="240" w:lineRule="auto"/>
              <w:jc w:val="right"/>
              <w:rPr>
                <w:rFonts w:eastAsia="Times New Roman" w:cs="Calibri"/>
                <w:color w:val="000000"/>
                <w:sz w:val="20"/>
                <w:szCs w:val="20"/>
                <w:lang w:eastAsia="en-GB"/>
              </w:rPr>
            </w:pPr>
            <w:r w:rsidRPr="6BB6C786">
              <w:rPr>
                <w:rFonts w:eastAsia="Times New Roman" w:cs="Calibri"/>
                <w:color w:val="000000" w:themeColor="text1"/>
                <w:sz w:val="20"/>
                <w:szCs w:val="20"/>
                <w:lang w:eastAsia="en-GB"/>
              </w:rPr>
              <w:t>30,900</w:t>
            </w:r>
          </w:p>
        </w:tc>
      </w:tr>
      <w:tr w:rsidR="00394931" w14:paraId="0DF91E38" w14:textId="77777777" w:rsidTr="00394931">
        <w:trPr>
          <w:trHeight w:val="9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DB9D073"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Engaging Teaching Assistants in Foundation Phase to maintain pupil staff ratio</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1E21084"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Sufficient staffing levels for Foundation Phase classes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47068D21"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EAS</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3300F22" w14:textId="21612116" w:rsidR="00394931" w:rsidRPr="00394931" w:rsidRDefault="00394931" w:rsidP="6BB6C786">
            <w:pPr>
              <w:spacing w:after="0" w:line="240" w:lineRule="auto"/>
            </w:pPr>
            <w:r w:rsidRPr="00394931">
              <w:rPr>
                <w:rFonts w:eastAsia="Times New Roman" w:cs="Calibri"/>
                <w:color w:val="000000" w:themeColor="text1"/>
                <w:sz w:val="20"/>
                <w:szCs w:val="20"/>
                <w:lang w:eastAsia="en-GB"/>
              </w:rPr>
              <w:t>Standards</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70C0FEE"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D7C5F32"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86B1A7F"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Grant Funded Post</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A1E6880" w14:textId="6C86C298" w:rsidR="00394931" w:rsidRDefault="00394931" w:rsidP="6BB6C786">
            <w:pPr>
              <w:spacing w:after="0" w:line="240" w:lineRule="auto"/>
              <w:jc w:val="center"/>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88,803</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6C80963C"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BEBDC37"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76A1D14" w14:textId="1B28BC5C"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88,803</w:t>
            </w:r>
          </w:p>
        </w:tc>
      </w:tr>
      <w:tr w:rsidR="00394931" w14:paraId="35EB1A26" w14:textId="77777777" w:rsidTr="00394931">
        <w:trPr>
          <w:trHeight w:val="600"/>
        </w:trPr>
        <w:tc>
          <w:tcPr>
            <w:tcW w:w="18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007DD6C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themeColor="text1"/>
                <w:sz w:val="20"/>
                <w:szCs w:val="20"/>
                <w:lang w:eastAsia="en-GB"/>
              </w:rPr>
              <w:t>Purchase of additional Chromebook devices</w:t>
            </w:r>
          </w:p>
        </w:tc>
        <w:tc>
          <w:tcPr>
            <w:tcW w:w="18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573108DE"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Further development of DCF across both phases</w:t>
            </w:r>
          </w:p>
        </w:tc>
        <w:tc>
          <w:tcPr>
            <w:tcW w:w="1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DE850B0"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EAS</w:t>
            </w:r>
          </w:p>
        </w:tc>
        <w:tc>
          <w:tcPr>
            <w:tcW w:w="15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67F9618" w14:textId="3AE09BB7" w:rsidR="00394931" w:rsidRPr="00394931" w:rsidRDefault="00394931" w:rsidP="6BB6C786">
            <w:pPr>
              <w:spacing w:after="0" w:line="240" w:lineRule="auto"/>
            </w:pPr>
            <w:r w:rsidRPr="00394931">
              <w:rPr>
                <w:rFonts w:eastAsia="Times New Roman" w:cs="Calibri"/>
                <w:color w:val="000000" w:themeColor="text1"/>
                <w:sz w:val="20"/>
                <w:szCs w:val="20"/>
                <w:lang w:eastAsia="en-GB"/>
              </w:rPr>
              <w:t>Standards</w:t>
            </w:r>
          </w:p>
        </w:tc>
        <w:tc>
          <w:tcPr>
            <w:tcW w:w="13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F1571C5" w14:textId="77777777" w:rsidR="00394931" w:rsidRDefault="00394931">
            <w:pPr>
              <w:spacing w:after="0" w:line="240" w:lineRule="auto"/>
              <w:rPr>
                <w:rFonts w:eastAsia="Times New Roman" w:cs="Calibri"/>
                <w:color w:val="000000"/>
                <w:sz w:val="20"/>
                <w:szCs w:val="20"/>
                <w:lang w:eastAsia="en-GB"/>
              </w:rPr>
            </w:pPr>
          </w:p>
        </w:tc>
        <w:tc>
          <w:tcPr>
            <w:tcW w:w="6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C4FFBFA" w14:textId="77777777" w:rsidR="00394931" w:rsidRDefault="00394931">
            <w:pPr>
              <w:spacing w:after="0" w:line="240" w:lineRule="auto"/>
              <w:rPr>
                <w:rFonts w:eastAsia="Times New Roman" w:cs="Times New Roman"/>
                <w:sz w:val="20"/>
                <w:szCs w:val="20"/>
                <w:lang w:eastAsia="en-GB"/>
              </w:rPr>
            </w:pPr>
          </w:p>
        </w:tc>
        <w:tc>
          <w:tcPr>
            <w:tcW w:w="13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15AA7277" w14:textId="77777777" w:rsidR="00394931" w:rsidRDefault="00394931">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Resources</w:t>
            </w:r>
          </w:p>
        </w:tc>
        <w:tc>
          <w:tcPr>
            <w:tcW w:w="1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23B04467" w14:textId="5521052D" w:rsidR="00394931" w:rsidRDefault="00394931">
            <w:pPr>
              <w:spacing w:after="0" w:line="240" w:lineRule="auto"/>
              <w:jc w:val="center"/>
              <w:rPr>
                <w:rFonts w:eastAsia="Times New Roman" w:cs="Calibri"/>
                <w:color w:val="000000"/>
                <w:sz w:val="20"/>
                <w:szCs w:val="20"/>
                <w:lang w:eastAsia="en-GB"/>
              </w:rPr>
            </w:pPr>
            <w:r w:rsidRPr="6BB6C786">
              <w:rPr>
                <w:rFonts w:eastAsia="Times New Roman" w:cs="Calibri"/>
                <w:color w:val="000000" w:themeColor="text1"/>
                <w:sz w:val="20"/>
                <w:szCs w:val="20"/>
                <w:lang w:eastAsia="en-GB"/>
              </w:rPr>
              <w:t>31,000</w:t>
            </w:r>
          </w:p>
        </w:tc>
        <w:tc>
          <w:tcPr>
            <w:tcW w:w="8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5D3DF68" w14:textId="22353EEF"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Apr-25</w:t>
            </w:r>
          </w:p>
        </w:tc>
        <w:tc>
          <w:tcPr>
            <w:tcW w:w="64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348DAFED" w14:textId="3966E6B6" w:rsidR="00394931" w:rsidRDefault="00394931" w:rsidP="6BB6C786">
            <w:pPr>
              <w:spacing w:after="0" w:line="240" w:lineRule="auto"/>
              <w:jc w:val="right"/>
              <w:rPr>
                <w:rFonts w:eastAsia="Times New Roman" w:cs="Calibri"/>
                <w:color w:val="000000" w:themeColor="text1"/>
                <w:sz w:val="20"/>
                <w:szCs w:val="20"/>
                <w:lang w:eastAsia="en-GB"/>
              </w:rPr>
            </w:pPr>
            <w:r w:rsidRPr="6BB6C786">
              <w:rPr>
                <w:rFonts w:eastAsia="Times New Roman" w:cs="Calibri"/>
                <w:color w:val="000000" w:themeColor="text1"/>
                <w:sz w:val="20"/>
                <w:szCs w:val="20"/>
                <w:lang w:eastAsia="en-GB"/>
              </w:rPr>
              <w:t>Mar-26</w:t>
            </w:r>
          </w:p>
        </w:tc>
        <w:tc>
          <w:tcPr>
            <w:tcW w:w="11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vAlign w:val="center"/>
            <w:hideMark/>
          </w:tcPr>
          <w:p w14:paraId="77704EA3" w14:textId="77777777" w:rsidR="00394931" w:rsidRDefault="00394931">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31,000</w:t>
            </w:r>
          </w:p>
        </w:tc>
      </w:tr>
    </w:tbl>
    <w:p w14:paraId="4EA3DAC4" w14:textId="1E782EAD" w:rsidR="00910902" w:rsidRDefault="22201031" w:rsidP="6BB6C786">
      <w:pPr>
        <w:rPr>
          <w:sz w:val="28"/>
          <w:szCs w:val="28"/>
        </w:rPr>
      </w:pPr>
      <w:r w:rsidRPr="6BB6C786">
        <w:rPr>
          <w:sz w:val="28"/>
          <w:szCs w:val="28"/>
        </w:rPr>
        <w:t xml:space="preserve">   </w:t>
      </w:r>
    </w:p>
    <w:sectPr w:rsidR="00910902">
      <w:headerReference w:type="default" r:id="rId1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272B" w14:textId="77777777" w:rsidR="00EA5EB4" w:rsidRDefault="00EA5EB4">
      <w:pPr>
        <w:spacing w:after="0" w:line="240" w:lineRule="auto"/>
      </w:pPr>
      <w:r>
        <w:separator/>
      </w:r>
    </w:p>
  </w:endnote>
  <w:endnote w:type="continuationSeparator" w:id="0">
    <w:p w14:paraId="7C6B13EE" w14:textId="77777777" w:rsidR="00EA5EB4" w:rsidRDefault="00EA5EB4">
      <w:pPr>
        <w:spacing w:after="0" w:line="240" w:lineRule="auto"/>
      </w:pPr>
      <w:r>
        <w:continuationSeparator/>
      </w:r>
    </w:p>
  </w:endnote>
  <w:endnote w:type="continuationNotice" w:id="1">
    <w:p w14:paraId="20316C9C" w14:textId="77777777" w:rsidR="00EA5EB4" w:rsidRDefault="00EA5E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bin">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CBC8" w14:textId="77777777" w:rsidR="00EA5EB4" w:rsidRDefault="00EA5EB4">
    <w:pPr>
      <w:pStyle w:val="Footer"/>
      <w:jc w:val="center"/>
      <w:rPr>
        <w:caps/>
        <w:noProof/>
      </w:rPr>
    </w:pPr>
    <w:r>
      <w:rPr>
        <w:caps/>
      </w:rPr>
      <w:fldChar w:fldCharType="begin"/>
    </w:r>
    <w:r>
      <w:rPr>
        <w:caps/>
      </w:rPr>
      <w:instrText xml:space="preserve"> PAGE   \* MERGEFORMAT </w:instrText>
    </w:r>
    <w:r>
      <w:rPr>
        <w:caps/>
      </w:rPr>
      <w:fldChar w:fldCharType="separate"/>
    </w:r>
    <w:r>
      <w:rPr>
        <w:caps/>
        <w:noProof/>
      </w:rPr>
      <w:t>2</w:t>
    </w:r>
    <w:r>
      <w:rPr>
        <w:caps/>
        <w:noProof/>
      </w:rPr>
      <w:fldChar w:fldCharType="end"/>
    </w:r>
  </w:p>
  <w:p w14:paraId="6384CA15" w14:textId="77777777" w:rsidR="00EA5EB4" w:rsidRDefault="00EA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8FAE" w14:textId="77777777" w:rsidR="00EA5EB4" w:rsidRDefault="00EA5EB4">
      <w:pPr>
        <w:spacing w:after="0" w:line="240" w:lineRule="auto"/>
      </w:pPr>
      <w:r>
        <w:separator/>
      </w:r>
    </w:p>
  </w:footnote>
  <w:footnote w:type="continuationSeparator" w:id="0">
    <w:p w14:paraId="5B1CA1CF" w14:textId="77777777" w:rsidR="00EA5EB4" w:rsidRDefault="00EA5EB4">
      <w:pPr>
        <w:spacing w:after="0" w:line="240" w:lineRule="auto"/>
      </w:pPr>
      <w:r>
        <w:continuationSeparator/>
      </w:r>
    </w:p>
  </w:footnote>
  <w:footnote w:type="continuationNotice" w:id="1">
    <w:p w14:paraId="478407E9" w14:textId="77777777" w:rsidR="00EA5EB4" w:rsidRDefault="00EA5E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024"/>
      <w:gridCol w:w="236"/>
      <w:gridCol w:w="5130"/>
    </w:tblGrid>
    <w:tr w:rsidR="00EA5EB4" w14:paraId="4AF4BC61" w14:textId="77777777" w:rsidTr="00AB6501">
      <w:trPr>
        <w:trHeight w:val="300"/>
      </w:trPr>
      <w:tc>
        <w:tcPr>
          <w:tcW w:w="10024" w:type="dxa"/>
        </w:tcPr>
        <w:p w14:paraId="0A61CC84" w14:textId="067CFB8E" w:rsidR="00EA5EB4" w:rsidRDefault="00EA5EB4" w:rsidP="00AB6501">
          <w:pPr>
            <w:pStyle w:val="Heading1"/>
          </w:pPr>
        </w:p>
      </w:tc>
      <w:tc>
        <w:tcPr>
          <w:tcW w:w="236" w:type="dxa"/>
        </w:tcPr>
        <w:p w14:paraId="7F24419D" w14:textId="75B69F7A" w:rsidR="00EA5EB4" w:rsidRDefault="00EA5EB4" w:rsidP="5969F1D2">
          <w:pPr>
            <w:pStyle w:val="Header"/>
            <w:jc w:val="center"/>
          </w:pPr>
        </w:p>
      </w:tc>
      <w:tc>
        <w:tcPr>
          <w:tcW w:w="5130" w:type="dxa"/>
        </w:tcPr>
        <w:p w14:paraId="021F880B" w14:textId="103990C2" w:rsidR="00EA5EB4" w:rsidRDefault="00EA5EB4" w:rsidP="5969F1D2">
          <w:pPr>
            <w:pStyle w:val="Header"/>
            <w:ind w:right="-115"/>
            <w:jc w:val="right"/>
          </w:pPr>
        </w:p>
      </w:tc>
    </w:tr>
  </w:tbl>
  <w:p w14:paraId="34A847DD" w14:textId="4B150A6B" w:rsidR="00EA5EB4" w:rsidRDefault="00EA5EB4" w:rsidP="5969F1D2">
    <w:pPr>
      <w:pStyle w:val="Header"/>
    </w:pPr>
  </w:p>
</w:hdr>
</file>

<file path=word/intelligence2.xml><?xml version="1.0" encoding="utf-8"?>
<int2:intelligence xmlns:int2="http://schemas.microsoft.com/office/intelligence/2020/intelligence" xmlns:oel="http://schemas.microsoft.com/office/2019/extlst">
  <int2:observations>
    <int2:textHash int2:hashCode="YcJygChH17eGD8" int2:id="2bspmxpD">
      <int2:state int2:value="Rejected" int2:type="AugLoop_Text_Critique"/>
    </int2:textHash>
    <int2:textHash int2:hashCode="qQf0UpxoTCMbFI" int2:id="7MWBB9E6">
      <int2:state int2:value="Rejected" int2:type="AugLoop_Text_Critique"/>
    </int2:textHash>
    <int2:textHash int2:hashCode="IhyRU0V8j/R65L" int2:id="93751Thk">
      <int2:state int2:value="Rejected" int2:type="AugLoop_Text_Critique"/>
    </int2:textHash>
    <int2:textHash int2:hashCode="jLe1Ll9HPjnnaT" int2:id="DeQW28NL">
      <int2:state int2:value="Rejected" int2:type="AugLoop_Text_Critique"/>
    </int2:textHash>
    <int2:textHash int2:hashCode="2PXpyonjqWXybo" int2:id="HKgzyp0t">
      <int2:state int2:value="Rejected" int2:type="AugLoop_Text_Critique"/>
    </int2:textHash>
    <int2:textHash int2:hashCode="LoLLLxxs7IcUck" int2:id="Ioe77qVF">
      <int2:state int2:value="Rejected" int2:type="AugLoop_Text_Critique"/>
    </int2:textHash>
    <int2:textHash int2:hashCode="5dAZK3GQ0NzWWh" int2:id="M4jYkjRm">
      <int2:state int2:value="Rejected" int2:type="AugLoop_Text_Critique"/>
    </int2:textHash>
    <int2:textHash int2:hashCode="STpPQkvGk954ZK" int2:id="OEdjglQt">
      <int2:state int2:value="Rejected" int2:type="AugLoop_Text_Critique"/>
    </int2:textHash>
    <int2:textHash int2:hashCode="BoVqizspHAD54i" int2:id="S7yGt1AI">
      <int2:state int2:value="Rejected" int2:type="AugLoop_Text_Critique"/>
    </int2:textHash>
    <int2:textHash int2:hashCode="clqt9mV/rerms+" int2:id="VT25JyKl">
      <int2:state int2:value="Rejected" int2:type="AugLoop_Text_Critique"/>
    </int2:textHash>
    <int2:textHash int2:hashCode="pu7QGr96ci4Q7U" int2:id="YxS4hT8E">
      <int2:state int2:value="Rejected" int2:type="AugLoop_Text_Critique"/>
    </int2:textHash>
    <int2:textHash int2:hashCode="DzpR85DiCPc6w7" int2:id="ZGC5PeZh">
      <int2:state int2:value="Rejected" int2:type="AugLoop_Text_Critique"/>
    </int2:textHash>
    <int2:textHash int2:hashCode="1iTAbvYVev3cCE" int2:id="ZtUl76vC">
      <int2:state int2:value="Rejected" int2:type="AugLoop_Text_Critique"/>
    </int2:textHash>
    <int2:textHash int2:hashCode="JudN/KUGcVbxTN" int2:id="cY0rN5vX">
      <int2:state int2:value="Rejected" int2:type="AugLoop_Text_Critique"/>
    </int2:textHash>
    <int2:textHash int2:hashCode="EcrooaoYuM3h4w" int2:id="fP4XlZEk">
      <int2:state int2:value="Rejected" int2:type="AugLoop_Text_Critique"/>
    </int2:textHash>
    <int2:textHash int2:hashCode="3IdKMHtQNy9/dN" int2:id="gT0NVRb9">
      <int2:state int2:value="Rejected" int2:type="AugLoop_Text_Critique"/>
    </int2:textHash>
    <int2:textHash int2:hashCode="oWLK/8tolyIPTR" int2:id="h0cklxG3">
      <int2:state int2:value="Rejected" int2:type="AugLoop_Text_Critique"/>
    </int2:textHash>
    <int2:textHash int2:hashCode="C7N64C87sWXIHq" int2:id="hsSCNU6o">
      <int2:state int2:value="Rejected" int2:type="AugLoop_Text_Critique"/>
    </int2:textHash>
    <int2:textHash int2:hashCode="aKb4A4R3SKPhdL" int2:id="htl1pqsH">
      <int2:state int2:value="Rejected" int2:type="AugLoop_Text_Critique"/>
    </int2:textHash>
    <int2:textHash int2:hashCode="0b8BUm9Xit+ohZ" int2:id="l5okpFDU">
      <int2:state int2:value="Rejected" int2:type="AugLoop_Text_Critique"/>
    </int2:textHash>
    <int2:textHash int2:hashCode="ydeuogjLTiUvFL" int2:id="n2dRUEbk">
      <int2:state int2:value="Rejected" int2:type="AugLoop_Text_Critique"/>
    </int2:textHash>
    <int2:textHash int2:hashCode="KjwFdMRhAxJAko" int2:id="pZvGfPbW">
      <int2:state int2:value="Rejected" int2:type="AugLoop_Text_Critique"/>
    </int2:textHash>
    <int2:textHash int2:hashCode="mO+Li/X1rRS10I" int2:id="rrN4aR1R">
      <int2:state int2:value="Rejected" int2:type="AugLoop_Text_Critique"/>
    </int2:textHash>
    <int2:textHash int2:hashCode="VjafIYC3/Q0CeY" int2:id="wbaEhMsd">
      <int2:state int2:value="Rejected" int2:type="AugLoop_Text_Critique"/>
    </int2:textHash>
    <int2:bookmark int2:bookmarkName="_Int_CXIQaFf9" int2:invalidationBookmarkName="" int2:hashCode="eND97I/YWc07c1" int2:id="o0F80jyH">
      <int2:state int2:value="Rejected" int2:type="AugLoop_Text_Critique"/>
    </int2:bookmark>
    <int2:bookmark int2:bookmarkName="_Int_1cuovQx6" int2:invalidationBookmarkName="" int2:hashCode="eND97I/YWc07c1" int2:id="cskUtQAu">
      <int2:state int2:value="Rejected" int2:type="AugLoop_Text_Critique"/>
    </int2:bookmark>
    <int2:bookmark int2:bookmarkName="_Int_n1FdyhIA" int2:invalidationBookmarkName="" int2:hashCode="eND97I/YWc07c1" int2:id="Z97pwcWm">
      <int2:state int2:value="Rejected" int2:type="AugLoop_Text_Critique"/>
    </int2:bookmark>
    <int2:bookmark int2:bookmarkName="_Int_jBkO03Hx" int2:invalidationBookmarkName="" int2:hashCode="SaplGrebPbbVMb" int2:id="Xzmw5Ipl">
      <int2:state int2:value="Rejected" int2:type="AugLoop_Text_Critique"/>
    </int2:bookmark>
    <int2:bookmark int2:bookmarkName="_Int_QRJ5CBPU" int2:invalidationBookmarkName="" int2:hashCode="swyFe70cQ/NeuA" int2:id="LdO4EIl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9017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2900C"/>
    <w:multiLevelType w:val="hybridMultilevel"/>
    <w:tmpl w:val="7722B5D8"/>
    <w:lvl w:ilvl="0" w:tplc="A05A420C">
      <w:start w:val="1"/>
      <w:numFmt w:val="bullet"/>
      <w:lvlText w:val=""/>
      <w:lvlJc w:val="left"/>
      <w:pPr>
        <w:ind w:left="720" w:hanging="360"/>
      </w:pPr>
      <w:rPr>
        <w:rFonts w:ascii="Symbol" w:hAnsi="Symbol" w:hint="default"/>
      </w:rPr>
    </w:lvl>
    <w:lvl w:ilvl="1" w:tplc="2D06ACAC">
      <w:start w:val="1"/>
      <w:numFmt w:val="bullet"/>
      <w:lvlText w:val="o"/>
      <w:lvlJc w:val="left"/>
      <w:pPr>
        <w:ind w:left="1440" w:hanging="360"/>
      </w:pPr>
      <w:rPr>
        <w:rFonts w:ascii="Courier New" w:hAnsi="Courier New" w:hint="default"/>
      </w:rPr>
    </w:lvl>
    <w:lvl w:ilvl="2" w:tplc="CB6C9C96">
      <w:start w:val="1"/>
      <w:numFmt w:val="bullet"/>
      <w:lvlText w:val=""/>
      <w:lvlJc w:val="left"/>
      <w:pPr>
        <w:ind w:left="2160" w:hanging="360"/>
      </w:pPr>
      <w:rPr>
        <w:rFonts w:ascii="Wingdings" w:hAnsi="Wingdings" w:hint="default"/>
      </w:rPr>
    </w:lvl>
    <w:lvl w:ilvl="3" w:tplc="CA3E55CC">
      <w:start w:val="1"/>
      <w:numFmt w:val="bullet"/>
      <w:lvlText w:val=""/>
      <w:lvlJc w:val="left"/>
      <w:pPr>
        <w:ind w:left="2880" w:hanging="360"/>
      </w:pPr>
      <w:rPr>
        <w:rFonts w:ascii="Symbol" w:hAnsi="Symbol" w:hint="default"/>
      </w:rPr>
    </w:lvl>
    <w:lvl w:ilvl="4" w:tplc="DD326C26">
      <w:start w:val="1"/>
      <w:numFmt w:val="bullet"/>
      <w:lvlText w:val="o"/>
      <w:lvlJc w:val="left"/>
      <w:pPr>
        <w:ind w:left="3600" w:hanging="360"/>
      </w:pPr>
      <w:rPr>
        <w:rFonts w:ascii="Courier New" w:hAnsi="Courier New" w:hint="default"/>
      </w:rPr>
    </w:lvl>
    <w:lvl w:ilvl="5" w:tplc="77F451F4">
      <w:start w:val="1"/>
      <w:numFmt w:val="bullet"/>
      <w:lvlText w:val=""/>
      <w:lvlJc w:val="left"/>
      <w:pPr>
        <w:ind w:left="4320" w:hanging="360"/>
      </w:pPr>
      <w:rPr>
        <w:rFonts w:ascii="Wingdings" w:hAnsi="Wingdings" w:hint="default"/>
      </w:rPr>
    </w:lvl>
    <w:lvl w:ilvl="6" w:tplc="845AFD86">
      <w:start w:val="1"/>
      <w:numFmt w:val="bullet"/>
      <w:lvlText w:val=""/>
      <w:lvlJc w:val="left"/>
      <w:pPr>
        <w:ind w:left="5040" w:hanging="360"/>
      </w:pPr>
      <w:rPr>
        <w:rFonts w:ascii="Symbol" w:hAnsi="Symbol" w:hint="default"/>
      </w:rPr>
    </w:lvl>
    <w:lvl w:ilvl="7" w:tplc="87903B60">
      <w:start w:val="1"/>
      <w:numFmt w:val="bullet"/>
      <w:lvlText w:val="o"/>
      <w:lvlJc w:val="left"/>
      <w:pPr>
        <w:ind w:left="5760" w:hanging="360"/>
      </w:pPr>
      <w:rPr>
        <w:rFonts w:ascii="Courier New" w:hAnsi="Courier New" w:hint="default"/>
      </w:rPr>
    </w:lvl>
    <w:lvl w:ilvl="8" w:tplc="412EF9DE">
      <w:start w:val="1"/>
      <w:numFmt w:val="bullet"/>
      <w:lvlText w:val=""/>
      <w:lvlJc w:val="left"/>
      <w:pPr>
        <w:ind w:left="6480" w:hanging="360"/>
      </w:pPr>
      <w:rPr>
        <w:rFonts w:ascii="Wingdings" w:hAnsi="Wingdings" w:hint="default"/>
      </w:rPr>
    </w:lvl>
  </w:abstractNum>
  <w:abstractNum w:abstractNumId="2" w15:restartNumberingAfterBreak="0">
    <w:nsid w:val="04D75C16"/>
    <w:multiLevelType w:val="hybridMultilevel"/>
    <w:tmpl w:val="16CACB88"/>
    <w:lvl w:ilvl="0" w:tplc="CE146338">
      <w:start w:val="1"/>
      <w:numFmt w:val="bullet"/>
      <w:lvlText w:val="•"/>
      <w:lvlJc w:val="left"/>
      <w:pPr>
        <w:tabs>
          <w:tab w:val="num" w:pos="720"/>
        </w:tabs>
        <w:ind w:left="720" w:hanging="360"/>
      </w:pPr>
      <w:rPr>
        <w:rFonts w:ascii="Arial" w:hAnsi="Arial" w:hint="default"/>
      </w:rPr>
    </w:lvl>
    <w:lvl w:ilvl="1" w:tplc="E0524AFE" w:tentative="1">
      <w:start w:val="1"/>
      <w:numFmt w:val="bullet"/>
      <w:lvlText w:val="•"/>
      <w:lvlJc w:val="left"/>
      <w:pPr>
        <w:tabs>
          <w:tab w:val="num" w:pos="1440"/>
        </w:tabs>
        <w:ind w:left="1440" w:hanging="360"/>
      </w:pPr>
      <w:rPr>
        <w:rFonts w:ascii="Arial" w:hAnsi="Arial" w:hint="default"/>
      </w:rPr>
    </w:lvl>
    <w:lvl w:ilvl="2" w:tplc="794AA1C0" w:tentative="1">
      <w:start w:val="1"/>
      <w:numFmt w:val="bullet"/>
      <w:lvlText w:val="•"/>
      <w:lvlJc w:val="left"/>
      <w:pPr>
        <w:tabs>
          <w:tab w:val="num" w:pos="2160"/>
        </w:tabs>
        <w:ind w:left="2160" w:hanging="360"/>
      </w:pPr>
      <w:rPr>
        <w:rFonts w:ascii="Arial" w:hAnsi="Arial" w:hint="default"/>
      </w:rPr>
    </w:lvl>
    <w:lvl w:ilvl="3" w:tplc="DE7E4058" w:tentative="1">
      <w:start w:val="1"/>
      <w:numFmt w:val="bullet"/>
      <w:lvlText w:val="•"/>
      <w:lvlJc w:val="left"/>
      <w:pPr>
        <w:tabs>
          <w:tab w:val="num" w:pos="2880"/>
        </w:tabs>
        <w:ind w:left="2880" w:hanging="360"/>
      </w:pPr>
      <w:rPr>
        <w:rFonts w:ascii="Arial" w:hAnsi="Arial" w:hint="default"/>
      </w:rPr>
    </w:lvl>
    <w:lvl w:ilvl="4" w:tplc="0456C688" w:tentative="1">
      <w:start w:val="1"/>
      <w:numFmt w:val="bullet"/>
      <w:lvlText w:val="•"/>
      <w:lvlJc w:val="left"/>
      <w:pPr>
        <w:tabs>
          <w:tab w:val="num" w:pos="3600"/>
        </w:tabs>
        <w:ind w:left="3600" w:hanging="360"/>
      </w:pPr>
      <w:rPr>
        <w:rFonts w:ascii="Arial" w:hAnsi="Arial" w:hint="default"/>
      </w:rPr>
    </w:lvl>
    <w:lvl w:ilvl="5" w:tplc="CFACB86C" w:tentative="1">
      <w:start w:val="1"/>
      <w:numFmt w:val="bullet"/>
      <w:lvlText w:val="•"/>
      <w:lvlJc w:val="left"/>
      <w:pPr>
        <w:tabs>
          <w:tab w:val="num" w:pos="4320"/>
        </w:tabs>
        <w:ind w:left="4320" w:hanging="360"/>
      </w:pPr>
      <w:rPr>
        <w:rFonts w:ascii="Arial" w:hAnsi="Arial" w:hint="default"/>
      </w:rPr>
    </w:lvl>
    <w:lvl w:ilvl="6" w:tplc="8A205006" w:tentative="1">
      <w:start w:val="1"/>
      <w:numFmt w:val="bullet"/>
      <w:lvlText w:val="•"/>
      <w:lvlJc w:val="left"/>
      <w:pPr>
        <w:tabs>
          <w:tab w:val="num" w:pos="5040"/>
        </w:tabs>
        <w:ind w:left="5040" w:hanging="360"/>
      </w:pPr>
      <w:rPr>
        <w:rFonts w:ascii="Arial" w:hAnsi="Arial" w:hint="default"/>
      </w:rPr>
    </w:lvl>
    <w:lvl w:ilvl="7" w:tplc="73E21D14" w:tentative="1">
      <w:start w:val="1"/>
      <w:numFmt w:val="bullet"/>
      <w:lvlText w:val="•"/>
      <w:lvlJc w:val="left"/>
      <w:pPr>
        <w:tabs>
          <w:tab w:val="num" w:pos="5760"/>
        </w:tabs>
        <w:ind w:left="5760" w:hanging="360"/>
      </w:pPr>
      <w:rPr>
        <w:rFonts w:ascii="Arial" w:hAnsi="Arial" w:hint="default"/>
      </w:rPr>
    </w:lvl>
    <w:lvl w:ilvl="8" w:tplc="D2385D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B1157"/>
    <w:multiLevelType w:val="hybridMultilevel"/>
    <w:tmpl w:val="3112DDD2"/>
    <w:lvl w:ilvl="0" w:tplc="6EF8999E">
      <w:start w:val="1"/>
      <w:numFmt w:val="bullet"/>
      <w:lvlText w:val=""/>
      <w:lvlJc w:val="left"/>
      <w:pPr>
        <w:ind w:left="720" w:hanging="360"/>
      </w:pPr>
      <w:rPr>
        <w:rFonts w:ascii="Symbol" w:hAnsi="Symbol" w:hint="default"/>
      </w:rPr>
    </w:lvl>
    <w:lvl w:ilvl="1" w:tplc="E2E29812">
      <w:start w:val="1"/>
      <w:numFmt w:val="bullet"/>
      <w:lvlText w:val="o"/>
      <w:lvlJc w:val="left"/>
      <w:pPr>
        <w:ind w:left="1440" w:hanging="360"/>
      </w:pPr>
      <w:rPr>
        <w:rFonts w:ascii="Courier New" w:hAnsi="Courier New" w:hint="default"/>
      </w:rPr>
    </w:lvl>
    <w:lvl w:ilvl="2" w:tplc="92068DD8">
      <w:start w:val="1"/>
      <w:numFmt w:val="bullet"/>
      <w:lvlText w:val=""/>
      <w:lvlJc w:val="left"/>
      <w:pPr>
        <w:ind w:left="2160" w:hanging="360"/>
      </w:pPr>
      <w:rPr>
        <w:rFonts w:ascii="Wingdings" w:hAnsi="Wingdings" w:hint="default"/>
      </w:rPr>
    </w:lvl>
    <w:lvl w:ilvl="3" w:tplc="00724F50">
      <w:start w:val="1"/>
      <w:numFmt w:val="bullet"/>
      <w:lvlText w:val=""/>
      <w:lvlJc w:val="left"/>
      <w:pPr>
        <w:ind w:left="2880" w:hanging="360"/>
      </w:pPr>
      <w:rPr>
        <w:rFonts w:ascii="Symbol" w:hAnsi="Symbol" w:hint="default"/>
      </w:rPr>
    </w:lvl>
    <w:lvl w:ilvl="4" w:tplc="00B4470C">
      <w:start w:val="1"/>
      <w:numFmt w:val="bullet"/>
      <w:lvlText w:val="o"/>
      <w:lvlJc w:val="left"/>
      <w:pPr>
        <w:ind w:left="3600" w:hanging="360"/>
      </w:pPr>
      <w:rPr>
        <w:rFonts w:ascii="Courier New" w:hAnsi="Courier New" w:hint="default"/>
      </w:rPr>
    </w:lvl>
    <w:lvl w:ilvl="5" w:tplc="28384E32">
      <w:start w:val="1"/>
      <w:numFmt w:val="bullet"/>
      <w:lvlText w:val=""/>
      <w:lvlJc w:val="left"/>
      <w:pPr>
        <w:ind w:left="4320" w:hanging="360"/>
      </w:pPr>
      <w:rPr>
        <w:rFonts w:ascii="Wingdings" w:hAnsi="Wingdings" w:hint="default"/>
      </w:rPr>
    </w:lvl>
    <w:lvl w:ilvl="6" w:tplc="476E932A">
      <w:start w:val="1"/>
      <w:numFmt w:val="bullet"/>
      <w:lvlText w:val=""/>
      <w:lvlJc w:val="left"/>
      <w:pPr>
        <w:ind w:left="5040" w:hanging="360"/>
      </w:pPr>
      <w:rPr>
        <w:rFonts w:ascii="Symbol" w:hAnsi="Symbol" w:hint="default"/>
      </w:rPr>
    </w:lvl>
    <w:lvl w:ilvl="7" w:tplc="38C8A0AE">
      <w:start w:val="1"/>
      <w:numFmt w:val="bullet"/>
      <w:lvlText w:val="o"/>
      <w:lvlJc w:val="left"/>
      <w:pPr>
        <w:ind w:left="5760" w:hanging="360"/>
      </w:pPr>
      <w:rPr>
        <w:rFonts w:ascii="Courier New" w:hAnsi="Courier New" w:hint="default"/>
      </w:rPr>
    </w:lvl>
    <w:lvl w:ilvl="8" w:tplc="C04CA0F2">
      <w:start w:val="1"/>
      <w:numFmt w:val="bullet"/>
      <w:lvlText w:val=""/>
      <w:lvlJc w:val="left"/>
      <w:pPr>
        <w:ind w:left="6480" w:hanging="360"/>
      </w:pPr>
      <w:rPr>
        <w:rFonts w:ascii="Wingdings" w:hAnsi="Wingdings" w:hint="default"/>
      </w:rPr>
    </w:lvl>
  </w:abstractNum>
  <w:abstractNum w:abstractNumId="4" w15:restartNumberingAfterBreak="0">
    <w:nsid w:val="08A505A3"/>
    <w:multiLevelType w:val="hybridMultilevel"/>
    <w:tmpl w:val="2DC8994E"/>
    <w:lvl w:ilvl="0" w:tplc="EF1C9F04">
      <w:start w:val="1"/>
      <w:numFmt w:val="bullet"/>
      <w:lvlText w:val=""/>
      <w:lvlJc w:val="left"/>
      <w:pPr>
        <w:ind w:left="720" w:hanging="360"/>
      </w:pPr>
      <w:rPr>
        <w:rFonts w:ascii="Symbol" w:hAnsi="Symbol" w:hint="default"/>
      </w:rPr>
    </w:lvl>
    <w:lvl w:ilvl="1" w:tplc="F4EEE3EE">
      <w:start w:val="1"/>
      <w:numFmt w:val="bullet"/>
      <w:lvlText w:val="o"/>
      <w:lvlJc w:val="left"/>
      <w:pPr>
        <w:ind w:left="1440" w:hanging="360"/>
      </w:pPr>
      <w:rPr>
        <w:rFonts w:ascii="Courier New" w:hAnsi="Courier New" w:hint="default"/>
      </w:rPr>
    </w:lvl>
    <w:lvl w:ilvl="2" w:tplc="B642A232">
      <w:start w:val="1"/>
      <w:numFmt w:val="bullet"/>
      <w:lvlText w:val=""/>
      <w:lvlJc w:val="left"/>
      <w:pPr>
        <w:ind w:left="2160" w:hanging="360"/>
      </w:pPr>
      <w:rPr>
        <w:rFonts w:ascii="Wingdings" w:hAnsi="Wingdings" w:hint="default"/>
      </w:rPr>
    </w:lvl>
    <w:lvl w:ilvl="3" w:tplc="FC7A78D4">
      <w:start w:val="1"/>
      <w:numFmt w:val="bullet"/>
      <w:lvlText w:val=""/>
      <w:lvlJc w:val="left"/>
      <w:pPr>
        <w:ind w:left="2880" w:hanging="360"/>
      </w:pPr>
      <w:rPr>
        <w:rFonts w:ascii="Symbol" w:hAnsi="Symbol" w:hint="default"/>
      </w:rPr>
    </w:lvl>
    <w:lvl w:ilvl="4" w:tplc="C414B5C4">
      <w:start w:val="1"/>
      <w:numFmt w:val="bullet"/>
      <w:lvlText w:val="o"/>
      <w:lvlJc w:val="left"/>
      <w:pPr>
        <w:ind w:left="3600" w:hanging="360"/>
      </w:pPr>
      <w:rPr>
        <w:rFonts w:ascii="Courier New" w:hAnsi="Courier New" w:hint="default"/>
      </w:rPr>
    </w:lvl>
    <w:lvl w:ilvl="5" w:tplc="96189CF4">
      <w:start w:val="1"/>
      <w:numFmt w:val="bullet"/>
      <w:lvlText w:val=""/>
      <w:lvlJc w:val="left"/>
      <w:pPr>
        <w:ind w:left="4320" w:hanging="360"/>
      </w:pPr>
      <w:rPr>
        <w:rFonts w:ascii="Wingdings" w:hAnsi="Wingdings" w:hint="default"/>
      </w:rPr>
    </w:lvl>
    <w:lvl w:ilvl="6" w:tplc="EA4AC32C">
      <w:start w:val="1"/>
      <w:numFmt w:val="bullet"/>
      <w:lvlText w:val=""/>
      <w:lvlJc w:val="left"/>
      <w:pPr>
        <w:ind w:left="5040" w:hanging="360"/>
      </w:pPr>
      <w:rPr>
        <w:rFonts w:ascii="Symbol" w:hAnsi="Symbol" w:hint="default"/>
      </w:rPr>
    </w:lvl>
    <w:lvl w:ilvl="7" w:tplc="F712218C">
      <w:start w:val="1"/>
      <w:numFmt w:val="bullet"/>
      <w:lvlText w:val="o"/>
      <w:lvlJc w:val="left"/>
      <w:pPr>
        <w:ind w:left="5760" w:hanging="360"/>
      </w:pPr>
      <w:rPr>
        <w:rFonts w:ascii="Courier New" w:hAnsi="Courier New" w:hint="default"/>
      </w:rPr>
    </w:lvl>
    <w:lvl w:ilvl="8" w:tplc="3C3408A4">
      <w:start w:val="1"/>
      <w:numFmt w:val="bullet"/>
      <w:lvlText w:val=""/>
      <w:lvlJc w:val="left"/>
      <w:pPr>
        <w:ind w:left="6480" w:hanging="360"/>
      </w:pPr>
      <w:rPr>
        <w:rFonts w:ascii="Wingdings" w:hAnsi="Wingdings" w:hint="default"/>
      </w:rPr>
    </w:lvl>
  </w:abstractNum>
  <w:abstractNum w:abstractNumId="5" w15:restartNumberingAfterBreak="0">
    <w:nsid w:val="094267BF"/>
    <w:multiLevelType w:val="hybridMultilevel"/>
    <w:tmpl w:val="C6CE7BAA"/>
    <w:lvl w:ilvl="0" w:tplc="E5C2FBAC">
      <w:start w:val="1"/>
      <w:numFmt w:val="bullet"/>
      <w:lvlText w:val="➔"/>
      <w:lvlJc w:val="left"/>
      <w:pPr>
        <w:ind w:left="720" w:hanging="360"/>
      </w:pPr>
      <w:rPr>
        <w:u w:val="none"/>
      </w:rPr>
    </w:lvl>
    <w:lvl w:ilvl="1" w:tplc="AE4E662C">
      <w:start w:val="1"/>
      <w:numFmt w:val="bullet"/>
      <w:lvlText w:val="◆"/>
      <w:lvlJc w:val="left"/>
      <w:pPr>
        <w:ind w:left="1440" w:hanging="360"/>
      </w:pPr>
      <w:rPr>
        <w:u w:val="none"/>
      </w:rPr>
    </w:lvl>
    <w:lvl w:ilvl="2" w:tplc="1D5A84BC">
      <w:start w:val="1"/>
      <w:numFmt w:val="bullet"/>
      <w:lvlText w:val="●"/>
      <w:lvlJc w:val="left"/>
      <w:pPr>
        <w:ind w:left="2160" w:hanging="360"/>
      </w:pPr>
      <w:rPr>
        <w:u w:val="none"/>
      </w:rPr>
    </w:lvl>
    <w:lvl w:ilvl="3" w:tplc="C06EB224">
      <w:start w:val="1"/>
      <w:numFmt w:val="bullet"/>
      <w:lvlText w:val="○"/>
      <w:lvlJc w:val="left"/>
      <w:pPr>
        <w:ind w:left="2880" w:hanging="360"/>
      </w:pPr>
      <w:rPr>
        <w:u w:val="none"/>
      </w:rPr>
    </w:lvl>
    <w:lvl w:ilvl="4" w:tplc="98A21E32">
      <w:start w:val="1"/>
      <w:numFmt w:val="bullet"/>
      <w:lvlText w:val="◆"/>
      <w:lvlJc w:val="left"/>
      <w:pPr>
        <w:ind w:left="3600" w:hanging="360"/>
      </w:pPr>
      <w:rPr>
        <w:u w:val="none"/>
      </w:rPr>
    </w:lvl>
    <w:lvl w:ilvl="5" w:tplc="E9EC80CA">
      <w:start w:val="1"/>
      <w:numFmt w:val="bullet"/>
      <w:lvlText w:val="●"/>
      <w:lvlJc w:val="left"/>
      <w:pPr>
        <w:ind w:left="4320" w:hanging="360"/>
      </w:pPr>
      <w:rPr>
        <w:u w:val="none"/>
      </w:rPr>
    </w:lvl>
    <w:lvl w:ilvl="6" w:tplc="64A8E3A6">
      <w:start w:val="1"/>
      <w:numFmt w:val="bullet"/>
      <w:lvlText w:val="○"/>
      <w:lvlJc w:val="left"/>
      <w:pPr>
        <w:ind w:left="5040" w:hanging="360"/>
      </w:pPr>
      <w:rPr>
        <w:u w:val="none"/>
      </w:rPr>
    </w:lvl>
    <w:lvl w:ilvl="7" w:tplc="017067C8">
      <w:start w:val="1"/>
      <w:numFmt w:val="bullet"/>
      <w:lvlText w:val="◆"/>
      <w:lvlJc w:val="left"/>
      <w:pPr>
        <w:ind w:left="5760" w:hanging="360"/>
      </w:pPr>
      <w:rPr>
        <w:u w:val="none"/>
      </w:rPr>
    </w:lvl>
    <w:lvl w:ilvl="8" w:tplc="DBCCB524">
      <w:start w:val="1"/>
      <w:numFmt w:val="bullet"/>
      <w:lvlText w:val="●"/>
      <w:lvlJc w:val="left"/>
      <w:pPr>
        <w:ind w:left="6480" w:hanging="360"/>
      </w:pPr>
      <w:rPr>
        <w:u w:val="none"/>
      </w:rPr>
    </w:lvl>
  </w:abstractNum>
  <w:abstractNum w:abstractNumId="6" w15:restartNumberingAfterBreak="0">
    <w:nsid w:val="0A8D74CB"/>
    <w:multiLevelType w:val="hybridMultilevel"/>
    <w:tmpl w:val="09AA3604"/>
    <w:lvl w:ilvl="0" w:tplc="939C2A54">
      <w:start w:val="1"/>
      <w:numFmt w:val="decimal"/>
      <w:lvlText w:val="%1."/>
      <w:lvlJc w:val="left"/>
      <w:pPr>
        <w:ind w:left="720" w:hanging="360"/>
      </w:pPr>
    </w:lvl>
    <w:lvl w:ilvl="1" w:tplc="5E321B32">
      <w:start w:val="1"/>
      <w:numFmt w:val="lowerLetter"/>
      <w:lvlText w:val="%2."/>
      <w:lvlJc w:val="left"/>
      <w:pPr>
        <w:ind w:left="1440" w:hanging="360"/>
      </w:pPr>
    </w:lvl>
    <w:lvl w:ilvl="2" w:tplc="B6321318">
      <w:start w:val="1"/>
      <w:numFmt w:val="lowerRoman"/>
      <w:lvlText w:val="%3."/>
      <w:lvlJc w:val="right"/>
      <w:pPr>
        <w:ind w:left="2160" w:hanging="180"/>
      </w:pPr>
    </w:lvl>
    <w:lvl w:ilvl="3" w:tplc="E6FE26A8">
      <w:start w:val="1"/>
      <w:numFmt w:val="decimal"/>
      <w:lvlText w:val="%4."/>
      <w:lvlJc w:val="left"/>
      <w:pPr>
        <w:ind w:left="2880" w:hanging="360"/>
      </w:pPr>
    </w:lvl>
    <w:lvl w:ilvl="4" w:tplc="4BC890C2">
      <w:start w:val="1"/>
      <w:numFmt w:val="lowerLetter"/>
      <w:lvlText w:val="%5."/>
      <w:lvlJc w:val="left"/>
      <w:pPr>
        <w:ind w:left="3600" w:hanging="360"/>
      </w:pPr>
    </w:lvl>
    <w:lvl w:ilvl="5" w:tplc="E1DEB4CC">
      <w:start w:val="1"/>
      <w:numFmt w:val="lowerRoman"/>
      <w:lvlText w:val="%6."/>
      <w:lvlJc w:val="right"/>
      <w:pPr>
        <w:ind w:left="4320" w:hanging="180"/>
      </w:pPr>
    </w:lvl>
    <w:lvl w:ilvl="6" w:tplc="9E58FD1C">
      <w:start w:val="1"/>
      <w:numFmt w:val="decimal"/>
      <w:lvlText w:val="%7."/>
      <w:lvlJc w:val="left"/>
      <w:pPr>
        <w:ind w:left="5040" w:hanging="360"/>
      </w:pPr>
    </w:lvl>
    <w:lvl w:ilvl="7" w:tplc="C00C42D4">
      <w:start w:val="1"/>
      <w:numFmt w:val="lowerLetter"/>
      <w:lvlText w:val="%8."/>
      <w:lvlJc w:val="left"/>
      <w:pPr>
        <w:ind w:left="5760" w:hanging="360"/>
      </w:pPr>
    </w:lvl>
    <w:lvl w:ilvl="8" w:tplc="2236F5EA">
      <w:start w:val="1"/>
      <w:numFmt w:val="lowerRoman"/>
      <w:lvlText w:val="%9."/>
      <w:lvlJc w:val="right"/>
      <w:pPr>
        <w:ind w:left="6480" w:hanging="180"/>
      </w:pPr>
    </w:lvl>
  </w:abstractNum>
  <w:abstractNum w:abstractNumId="7" w15:restartNumberingAfterBreak="0">
    <w:nsid w:val="0EB56950"/>
    <w:multiLevelType w:val="hybridMultilevel"/>
    <w:tmpl w:val="C746608E"/>
    <w:lvl w:ilvl="0" w:tplc="AAEA3DD6">
      <w:start w:val="1"/>
      <w:numFmt w:val="bullet"/>
      <w:lvlText w:val=""/>
      <w:lvlJc w:val="left"/>
      <w:pPr>
        <w:ind w:left="720" w:hanging="360"/>
      </w:pPr>
      <w:rPr>
        <w:rFonts w:ascii="Symbol" w:hAnsi="Symbol" w:hint="default"/>
      </w:rPr>
    </w:lvl>
    <w:lvl w:ilvl="1" w:tplc="BAB89AE4">
      <w:start w:val="1"/>
      <w:numFmt w:val="bullet"/>
      <w:lvlText w:val="o"/>
      <w:lvlJc w:val="left"/>
      <w:pPr>
        <w:ind w:left="1440" w:hanging="360"/>
      </w:pPr>
      <w:rPr>
        <w:rFonts w:ascii="Courier New" w:hAnsi="Courier New" w:hint="default"/>
      </w:rPr>
    </w:lvl>
    <w:lvl w:ilvl="2" w:tplc="98F0BCD6">
      <w:start w:val="1"/>
      <w:numFmt w:val="bullet"/>
      <w:lvlText w:val=""/>
      <w:lvlJc w:val="left"/>
      <w:pPr>
        <w:ind w:left="2160" w:hanging="360"/>
      </w:pPr>
      <w:rPr>
        <w:rFonts w:ascii="Wingdings" w:hAnsi="Wingdings" w:hint="default"/>
      </w:rPr>
    </w:lvl>
    <w:lvl w:ilvl="3" w:tplc="06DEDA5E">
      <w:start w:val="1"/>
      <w:numFmt w:val="bullet"/>
      <w:lvlText w:val=""/>
      <w:lvlJc w:val="left"/>
      <w:pPr>
        <w:ind w:left="2880" w:hanging="360"/>
      </w:pPr>
      <w:rPr>
        <w:rFonts w:ascii="Symbol" w:hAnsi="Symbol" w:hint="default"/>
      </w:rPr>
    </w:lvl>
    <w:lvl w:ilvl="4" w:tplc="C4A452B0">
      <w:start w:val="1"/>
      <w:numFmt w:val="bullet"/>
      <w:lvlText w:val="o"/>
      <w:lvlJc w:val="left"/>
      <w:pPr>
        <w:ind w:left="3600" w:hanging="360"/>
      </w:pPr>
      <w:rPr>
        <w:rFonts w:ascii="Courier New" w:hAnsi="Courier New" w:hint="default"/>
      </w:rPr>
    </w:lvl>
    <w:lvl w:ilvl="5" w:tplc="85185760">
      <w:start w:val="1"/>
      <w:numFmt w:val="bullet"/>
      <w:lvlText w:val=""/>
      <w:lvlJc w:val="left"/>
      <w:pPr>
        <w:ind w:left="4320" w:hanging="360"/>
      </w:pPr>
      <w:rPr>
        <w:rFonts w:ascii="Wingdings" w:hAnsi="Wingdings" w:hint="default"/>
      </w:rPr>
    </w:lvl>
    <w:lvl w:ilvl="6" w:tplc="87C40DA4">
      <w:start w:val="1"/>
      <w:numFmt w:val="bullet"/>
      <w:lvlText w:val=""/>
      <w:lvlJc w:val="left"/>
      <w:pPr>
        <w:ind w:left="5040" w:hanging="360"/>
      </w:pPr>
      <w:rPr>
        <w:rFonts w:ascii="Symbol" w:hAnsi="Symbol" w:hint="default"/>
      </w:rPr>
    </w:lvl>
    <w:lvl w:ilvl="7" w:tplc="BA90AD0E">
      <w:start w:val="1"/>
      <w:numFmt w:val="bullet"/>
      <w:lvlText w:val="o"/>
      <w:lvlJc w:val="left"/>
      <w:pPr>
        <w:ind w:left="5760" w:hanging="360"/>
      </w:pPr>
      <w:rPr>
        <w:rFonts w:ascii="Courier New" w:hAnsi="Courier New" w:hint="default"/>
      </w:rPr>
    </w:lvl>
    <w:lvl w:ilvl="8" w:tplc="91FE53F6">
      <w:start w:val="1"/>
      <w:numFmt w:val="bullet"/>
      <w:lvlText w:val=""/>
      <w:lvlJc w:val="left"/>
      <w:pPr>
        <w:ind w:left="6480" w:hanging="360"/>
      </w:pPr>
      <w:rPr>
        <w:rFonts w:ascii="Wingdings" w:hAnsi="Wingdings" w:hint="default"/>
      </w:rPr>
    </w:lvl>
  </w:abstractNum>
  <w:abstractNum w:abstractNumId="8" w15:restartNumberingAfterBreak="0">
    <w:nsid w:val="15DD7F49"/>
    <w:multiLevelType w:val="hybridMultilevel"/>
    <w:tmpl w:val="C2B8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11F71"/>
    <w:multiLevelType w:val="hybridMultilevel"/>
    <w:tmpl w:val="E8EAE28C"/>
    <w:lvl w:ilvl="0" w:tplc="90B4CF3C">
      <w:start w:val="1"/>
      <w:numFmt w:val="bullet"/>
      <w:lvlText w:val=""/>
      <w:lvlJc w:val="left"/>
      <w:pPr>
        <w:ind w:left="720" w:hanging="360"/>
      </w:pPr>
      <w:rPr>
        <w:rFonts w:ascii="Symbol" w:hAnsi="Symbol" w:hint="default"/>
      </w:rPr>
    </w:lvl>
    <w:lvl w:ilvl="1" w:tplc="CF28B6E6">
      <w:start w:val="1"/>
      <w:numFmt w:val="bullet"/>
      <w:lvlText w:val="o"/>
      <w:lvlJc w:val="left"/>
      <w:pPr>
        <w:ind w:left="1440" w:hanging="360"/>
      </w:pPr>
      <w:rPr>
        <w:rFonts w:ascii="Courier New" w:hAnsi="Courier New" w:hint="default"/>
      </w:rPr>
    </w:lvl>
    <w:lvl w:ilvl="2" w:tplc="1BFE43F4">
      <w:start w:val="1"/>
      <w:numFmt w:val="bullet"/>
      <w:lvlText w:val=""/>
      <w:lvlJc w:val="left"/>
      <w:pPr>
        <w:ind w:left="2160" w:hanging="360"/>
      </w:pPr>
      <w:rPr>
        <w:rFonts w:ascii="Wingdings" w:hAnsi="Wingdings" w:hint="default"/>
      </w:rPr>
    </w:lvl>
    <w:lvl w:ilvl="3" w:tplc="466AC50A">
      <w:start w:val="1"/>
      <w:numFmt w:val="bullet"/>
      <w:lvlText w:val=""/>
      <w:lvlJc w:val="left"/>
      <w:pPr>
        <w:ind w:left="2880" w:hanging="360"/>
      </w:pPr>
      <w:rPr>
        <w:rFonts w:ascii="Symbol" w:hAnsi="Symbol" w:hint="default"/>
      </w:rPr>
    </w:lvl>
    <w:lvl w:ilvl="4" w:tplc="843EC538">
      <w:start w:val="1"/>
      <w:numFmt w:val="bullet"/>
      <w:lvlText w:val="o"/>
      <w:lvlJc w:val="left"/>
      <w:pPr>
        <w:ind w:left="3600" w:hanging="360"/>
      </w:pPr>
      <w:rPr>
        <w:rFonts w:ascii="Courier New" w:hAnsi="Courier New" w:hint="default"/>
      </w:rPr>
    </w:lvl>
    <w:lvl w:ilvl="5" w:tplc="718A2482">
      <w:start w:val="1"/>
      <w:numFmt w:val="bullet"/>
      <w:lvlText w:val=""/>
      <w:lvlJc w:val="left"/>
      <w:pPr>
        <w:ind w:left="4320" w:hanging="360"/>
      </w:pPr>
      <w:rPr>
        <w:rFonts w:ascii="Wingdings" w:hAnsi="Wingdings" w:hint="default"/>
      </w:rPr>
    </w:lvl>
    <w:lvl w:ilvl="6" w:tplc="E82EF262">
      <w:start w:val="1"/>
      <w:numFmt w:val="bullet"/>
      <w:lvlText w:val=""/>
      <w:lvlJc w:val="left"/>
      <w:pPr>
        <w:ind w:left="5040" w:hanging="360"/>
      </w:pPr>
      <w:rPr>
        <w:rFonts w:ascii="Symbol" w:hAnsi="Symbol" w:hint="default"/>
      </w:rPr>
    </w:lvl>
    <w:lvl w:ilvl="7" w:tplc="238E638E">
      <w:start w:val="1"/>
      <w:numFmt w:val="bullet"/>
      <w:lvlText w:val="o"/>
      <w:lvlJc w:val="left"/>
      <w:pPr>
        <w:ind w:left="5760" w:hanging="360"/>
      </w:pPr>
      <w:rPr>
        <w:rFonts w:ascii="Courier New" w:hAnsi="Courier New" w:hint="default"/>
      </w:rPr>
    </w:lvl>
    <w:lvl w:ilvl="8" w:tplc="974A7B7C">
      <w:start w:val="1"/>
      <w:numFmt w:val="bullet"/>
      <w:lvlText w:val=""/>
      <w:lvlJc w:val="left"/>
      <w:pPr>
        <w:ind w:left="6480" w:hanging="360"/>
      </w:pPr>
      <w:rPr>
        <w:rFonts w:ascii="Wingdings" w:hAnsi="Wingdings" w:hint="default"/>
      </w:rPr>
    </w:lvl>
  </w:abstractNum>
  <w:abstractNum w:abstractNumId="10" w15:restartNumberingAfterBreak="0">
    <w:nsid w:val="200633FE"/>
    <w:multiLevelType w:val="hybridMultilevel"/>
    <w:tmpl w:val="BA246580"/>
    <w:lvl w:ilvl="0" w:tplc="349A7818">
      <w:start w:val="1"/>
      <w:numFmt w:val="bullet"/>
      <w:lvlText w:val="•"/>
      <w:lvlJc w:val="left"/>
      <w:pPr>
        <w:tabs>
          <w:tab w:val="num" w:pos="720"/>
        </w:tabs>
        <w:ind w:left="720" w:hanging="360"/>
      </w:pPr>
      <w:rPr>
        <w:rFonts w:ascii="Arial" w:hAnsi="Arial" w:hint="default"/>
      </w:rPr>
    </w:lvl>
    <w:lvl w:ilvl="1" w:tplc="92C05D62" w:tentative="1">
      <w:start w:val="1"/>
      <w:numFmt w:val="bullet"/>
      <w:lvlText w:val="•"/>
      <w:lvlJc w:val="left"/>
      <w:pPr>
        <w:tabs>
          <w:tab w:val="num" w:pos="1440"/>
        </w:tabs>
        <w:ind w:left="1440" w:hanging="360"/>
      </w:pPr>
      <w:rPr>
        <w:rFonts w:ascii="Arial" w:hAnsi="Arial" w:hint="default"/>
      </w:rPr>
    </w:lvl>
    <w:lvl w:ilvl="2" w:tplc="D4D694FC" w:tentative="1">
      <w:start w:val="1"/>
      <w:numFmt w:val="bullet"/>
      <w:lvlText w:val="•"/>
      <w:lvlJc w:val="left"/>
      <w:pPr>
        <w:tabs>
          <w:tab w:val="num" w:pos="2160"/>
        </w:tabs>
        <w:ind w:left="2160" w:hanging="360"/>
      </w:pPr>
      <w:rPr>
        <w:rFonts w:ascii="Arial" w:hAnsi="Arial" w:hint="default"/>
      </w:rPr>
    </w:lvl>
    <w:lvl w:ilvl="3" w:tplc="1E423396" w:tentative="1">
      <w:start w:val="1"/>
      <w:numFmt w:val="bullet"/>
      <w:lvlText w:val="•"/>
      <w:lvlJc w:val="left"/>
      <w:pPr>
        <w:tabs>
          <w:tab w:val="num" w:pos="2880"/>
        </w:tabs>
        <w:ind w:left="2880" w:hanging="360"/>
      </w:pPr>
      <w:rPr>
        <w:rFonts w:ascii="Arial" w:hAnsi="Arial" w:hint="default"/>
      </w:rPr>
    </w:lvl>
    <w:lvl w:ilvl="4" w:tplc="57E45416" w:tentative="1">
      <w:start w:val="1"/>
      <w:numFmt w:val="bullet"/>
      <w:lvlText w:val="•"/>
      <w:lvlJc w:val="left"/>
      <w:pPr>
        <w:tabs>
          <w:tab w:val="num" w:pos="3600"/>
        </w:tabs>
        <w:ind w:left="3600" w:hanging="360"/>
      </w:pPr>
      <w:rPr>
        <w:rFonts w:ascii="Arial" w:hAnsi="Arial" w:hint="default"/>
      </w:rPr>
    </w:lvl>
    <w:lvl w:ilvl="5" w:tplc="3EDE36CC" w:tentative="1">
      <w:start w:val="1"/>
      <w:numFmt w:val="bullet"/>
      <w:lvlText w:val="•"/>
      <w:lvlJc w:val="left"/>
      <w:pPr>
        <w:tabs>
          <w:tab w:val="num" w:pos="4320"/>
        </w:tabs>
        <w:ind w:left="4320" w:hanging="360"/>
      </w:pPr>
      <w:rPr>
        <w:rFonts w:ascii="Arial" w:hAnsi="Arial" w:hint="default"/>
      </w:rPr>
    </w:lvl>
    <w:lvl w:ilvl="6" w:tplc="9CFC0154" w:tentative="1">
      <w:start w:val="1"/>
      <w:numFmt w:val="bullet"/>
      <w:lvlText w:val="•"/>
      <w:lvlJc w:val="left"/>
      <w:pPr>
        <w:tabs>
          <w:tab w:val="num" w:pos="5040"/>
        </w:tabs>
        <w:ind w:left="5040" w:hanging="360"/>
      </w:pPr>
      <w:rPr>
        <w:rFonts w:ascii="Arial" w:hAnsi="Arial" w:hint="default"/>
      </w:rPr>
    </w:lvl>
    <w:lvl w:ilvl="7" w:tplc="4DD8ECE8" w:tentative="1">
      <w:start w:val="1"/>
      <w:numFmt w:val="bullet"/>
      <w:lvlText w:val="•"/>
      <w:lvlJc w:val="left"/>
      <w:pPr>
        <w:tabs>
          <w:tab w:val="num" w:pos="5760"/>
        </w:tabs>
        <w:ind w:left="5760" w:hanging="360"/>
      </w:pPr>
      <w:rPr>
        <w:rFonts w:ascii="Arial" w:hAnsi="Arial" w:hint="default"/>
      </w:rPr>
    </w:lvl>
    <w:lvl w:ilvl="8" w:tplc="3530BA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8D2462"/>
    <w:multiLevelType w:val="hybridMultilevel"/>
    <w:tmpl w:val="A0AC9798"/>
    <w:lvl w:ilvl="0" w:tplc="1E528208">
      <w:start w:val="1"/>
      <w:numFmt w:val="decimal"/>
      <w:lvlText w:val="%1."/>
      <w:lvlJc w:val="left"/>
      <w:pPr>
        <w:ind w:left="720" w:hanging="360"/>
      </w:pPr>
    </w:lvl>
    <w:lvl w:ilvl="1" w:tplc="07A4632C">
      <w:start w:val="1"/>
      <w:numFmt w:val="lowerLetter"/>
      <w:lvlText w:val="%2."/>
      <w:lvlJc w:val="left"/>
      <w:pPr>
        <w:ind w:left="1440" w:hanging="360"/>
      </w:pPr>
    </w:lvl>
    <w:lvl w:ilvl="2" w:tplc="FDF0753A">
      <w:start w:val="1"/>
      <w:numFmt w:val="lowerRoman"/>
      <w:lvlText w:val="%3."/>
      <w:lvlJc w:val="right"/>
      <w:pPr>
        <w:ind w:left="2160" w:hanging="180"/>
      </w:pPr>
    </w:lvl>
    <w:lvl w:ilvl="3" w:tplc="C1186DA6">
      <w:start w:val="1"/>
      <w:numFmt w:val="decimal"/>
      <w:lvlText w:val="%4."/>
      <w:lvlJc w:val="left"/>
      <w:pPr>
        <w:ind w:left="2880" w:hanging="360"/>
      </w:pPr>
    </w:lvl>
    <w:lvl w:ilvl="4" w:tplc="F57C44AE">
      <w:start w:val="1"/>
      <w:numFmt w:val="lowerLetter"/>
      <w:lvlText w:val="%5."/>
      <w:lvlJc w:val="left"/>
      <w:pPr>
        <w:ind w:left="3600" w:hanging="360"/>
      </w:pPr>
    </w:lvl>
    <w:lvl w:ilvl="5" w:tplc="47FC1D0C">
      <w:start w:val="1"/>
      <w:numFmt w:val="lowerRoman"/>
      <w:lvlText w:val="%6."/>
      <w:lvlJc w:val="right"/>
      <w:pPr>
        <w:ind w:left="4320" w:hanging="180"/>
      </w:pPr>
    </w:lvl>
    <w:lvl w:ilvl="6" w:tplc="B67EB322">
      <w:start w:val="1"/>
      <w:numFmt w:val="decimal"/>
      <w:lvlText w:val="%7."/>
      <w:lvlJc w:val="left"/>
      <w:pPr>
        <w:ind w:left="5040" w:hanging="360"/>
      </w:pPr>
    </w:lvl>
    <w:lvl w:ilvl="7" w:tplc="8FFADC66">
      <w:start w:val="1"/>
      <w:numFmt w:val="lowerLetter"/>
      <w:lvlText w:val="%8."/>
      <w:lvlJc w:val="left"/>
      <w:pPr>
        <w:ind w:left="5760" w:hanging="360"/>
      </w:pPr>
    </w:lvl>
    <w:lvl w:ilvl="8" w:tplc="D0864FFC">
      <w:start w:val="1"/>
      <w:numFmt w:val="lowerRoman"/>
      <w:lvlText w:val="%9."/>
      <w:lvlJc w:val="right"/>
      <w:pPr>
        <w:ind w:left="6480" w:hanging="180"/>
      </w:pPr>
    </w:lvl>
  </w:abstractNum>
  <w:abstractNum w:abstractNumId="12" w15:restartNumberingAfterBreak="0">
    <w:nsid w:val="21E7595B"/>
    <w:multiLevelType w:val="hybridMultilevel"/>
    <w:tmpl w:val="98BE4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04B0E"/>
    <w:multiLevelType w:val="hybridMultilevel"/>
    <w:tmpl w:val="F8883192"/>
    <w:lvl w:ilvl="0" w:tplc="646AA316">
      <w:start w:val="2024"/>
      <w:numFmt w:val="bullet"/>
      <w:lvlText w:val="-"/>
      <w:lvlJc w:val="left"/>
      <w:pPr>
        <w:ind w:left="720" w:hanging="360"/>
      </w:pPr>
      <w:rPr>
        <w:rFonts w:ascii="Trebuchet MS" w:eastAsia="Cabin" w:hAnsi="Trebuchet MS" w:cs="Cab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0799A"/>
    <w:multiLevelType w:val="hybridMultilevel"/>
    <w:tmpl w:val="BE08A9F2"/>
    <w:lvl w:ilvl="0" w:tplc="59AA2702">
      <w:start w:val="1"/>
      <w:numFmt w:val="bullet"/>
      <w:lvlText w:val=""/>
      <w:lvlJc w:val="left"/>
      <w:pPr>
        <w:ind w:left="720" w:hanging="360"/>
      </w:pPr>
      <w:rPr>
        <w:rFonts w:ascii="Symbol" w:hAnsi="Symbol" w:hint="default"/>
      </w:rPr>
    </w:lvl>
    <w:lvl w:ilvl="1" w:tplc="D97C1774">
      <w:start w:val="1"/>
      <w:numFmt w:val="bullet"/>
      <w:lvlText w:val="o"/>
      <w:lvlJc w:val="left"/>
      <w:pPr>
        <w:ind w:left="1440" w:hanging="360"/>
      </w:pPr>
      <w:rPr>
        <w:rFonts w:ascii="Courier New" w:hAnsi="Courier New" w:hint="default"/>
      </w:rPr>
    </w:lvl>
    <w:lvl w:ilvl="2" w:tplc="3B86D1C2">
      <w:start w:val="1"/>
      <w:numFmt w:val="bullet"/>
      <w:lvlText w:val=""/>
      <w:lvlJc w:val="left"/>
      <w:pPr>
        <w:ind w:left="2160" w:hanging="360"/>
      </w:pPr>
      <w:rPr>
        <w:rFonts w:ascii="Wingdings" w:hAnsi="Wingdings" w:hint="default"/>
      </w:rPr>
    </w:lvl>
    <w:lvl w:ilvl="3" w:tplc="B54A4A3A">
      <w:start w:val="1"/>
      <w:numFmt w:val="bullet"/>
      <w:lvlText w:val=""/>
      <w:lvlJc w:val="left"/>
      <w:pPr>
        <w:ind w:left="2880" w:hanging="360"/>
      </w:pPr>
      <w:rPr>
        <w:rFonts w:ascii="Symbol" w:hAnsi="Symbol" w:hint="default"/>
      </w:rPr>
    </w:lvl>
    <w:lvl w:ilvl="4" w:tplc="FBF8EAE2">
      <w:start w:val="1"/>
      <w:numFmt w:val="bullet"/>
      <w:lvlText w:val="o"/>
      <w:lvlJc w:val="left"/>
      <w:pPr>
        <w:ind w:left="3600" w:hanging="360"/>
      </w:pPr>
      <w:rPr>
        <w:rFonts w:ascii="Courier New" w:hAnsi="Courier New" w:hint="default"/>
      </w:rPr>
    </w:lvl>
    <w:lvl w:ilvl="5" w:tplc="6CCA04F0">
      <w:start w:val="1"/>
      <w:numFmt w:val="bullet"/>
      <w:lvlText w:val=""/>
      <w:lvlJc w:val="left"/>
      <w:pPr>
        <w:ind w:left="4320" w:hanging="360"/>
      </w:pPr>
      <w:rPr>
        <w:rFonts w:ascii="Wingdings" w:hAnsi="Wingdings" w:hint="default"/>
      </w:rPr>
    </w:lvl>
    <w:lvl w:ilvl="6" w:tplc="ADECAB0E">
      <w:start w:val="1"/>
      <w:numFmt w:val="bullet"/>
      <w:lvlText w:val=""/>
      <w:lvlJc w:val="left"/>
      <w:pPr>
        <w:ind w:left="5040" w:hanging="360"/>
      </w:pPr>
      <w:rPr>
        <w:rFonts w:ascii="Symbol" w:hAnsi="Symbol" w:hint="default"/>
      </w:rPr>
    </w:lvl>
    <w:lvl w:ilvl="7" w:tplc="B38456DC">
      <w:start w:val="1"/>
      <w:numFmt w:val="bullet"/>
      <w:lvlText w:val="o"/>
      <w:lvlJc w:val="left"/>
      <w:pPr>
        <w:ind w:left="5760" w:hanging="360"/>
      </w:pPr>
      <w:rPr>
        <w:rFonts w:ascii="Courier New" w:hAnsi="Courier New" w:hint="default"/>
      </w:rPr>
    </w:lvl>
    <w:lvl w:ilvl="8" w:tplc="CEFE71E0">
      <w:start w:val="1"/>
      <w:numFmt w:val="bullet"/>
      <w:lvlText w:val=""/>
      <w:lvlJc w:val="left"/>
      <w:pPr>
        <w:ind w:left="6480" w:hanging="360"/>
      </w:pPr>
      <w:rPr>
        <w:rFonts w:ascii="Wingdings" w:hAnsi="Wingdings" w:hint="default"/>
      </w:rPr>
    </w:lvl>
  </w:abstractNum>
  <w:abstractNum w:abstractNumId="15" w15:restartNumberingAfterBreak="0">
    <w:nsid w:val="2C9C26EB"/>
    <w:multiLevelType w:val="hybridMultilevel"/>
    <w:tmpl w:val="AF0262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7494E"/>
    <w:multiLevelType w:val="hybridMultilevel"/>
    <w:tmpl w:val="B1C6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925BA"/>
    <w:multiLevelType w:val="hybridMultilevel"/>
    <w:tmpl w:val="02ACC836"/>
    <w:lvl w:ilvl="0" w:tplc="61C2CF60">
      <w:start w:val="1"/>
      <w:numFmt w:val="bullet"/>
      <w:lvlText w:val="•"/>
      <w:lvlJc w:val="left"/>
      <w:pPr>
        <w:tabs>
          <w:tab w:val="num" w:pos="720"/>
        </w:tabs>
        <w:ind w:left="720" w:hanging="360"/>
      </w:pPr>
      <w:rPr>
        <w:rFonts w:ascii="Arial" w:hAnsi="Arial" w:hint="default"/>
      </w:rPr>
    </w:lvl>
    <w:lvl w:ilvl="1" w:tplc="157EDBF4" w:tentative="1">
      <w:start w:val="1"/>
      <w:numFmt w:val="bullet"/>
      <w:lvlText w:val="•"/>
      <w:lvlJc w:val="left"/>
      <w:pPr>
        <w:tabs>
          <w:tab w:val="num" w:pos="1440"/>
        </w:tabs>
        <w:ind w:left="1440" w:hanging="360"/>
      </w:pPr>
      <w:rPr>
        <w:rFonts w:ascii="Arial" w:hAnsi="Arial" w:hint="default"/>
      </w:rPr>
    </w:lvl>
    <w:lvl w:ilvl="2" w:tplc="A8CE6B98" w:tentative="1">
      <w:start w:val="1"/>
      <w:numFmt w:val="bullet"/>
      <w:lvlText w:val="•"/>
      <w:lvlJc w:val="left"/>
      <w:pPr>
        <w:tabs>
          <w:tab w:val="num" w:pos="2160"/>
        </w:tabs>
        <w:ind w:left="2160" w:hanging="360"/>
      </w:pPr>
      <w:rPr>
        <w:rFonts w:ascii="Arial" w:hAnsi="Arial" w:hint="default"/>
      </w:rPr>
    </w:lvl>
    <w:lvl w:ilvl="3" w:tplc="1102DE5E" w:tentative="1">
      <w:start w:val="1"/>
      <w:numFmt w:val="bullet"/>
      <w:lvlText w:val="•"/>
      <w:lvlJc w:val="left"/>
      <w:pPr>
        <w:tabs>
          <w:tab w:val="num" w:pos="2880"/>
        </w:tabs>
        <w:ind w:left="2880" w:hanging="360"/>
      </w:pPr>
      <w:rPr>
        <w:rFonts w:ascii="Arial" w:hAnsi="Arial" w:hint="default"/>
      </w:rPr>
    </w:lvl>
    <w:lvl w:ilvl="4" w:tplc="6B566294" w:tentative="1">
      <w:start w:val="1"/>
      <w:numFmt w:val="bullet"/>
      <w:lvlText w:val="•"/>
      <w:lvlJc w:val="left"/>
      <w:pPr>
        <w:tabs>
          <w:tab w:val="num" w:pos="3600"/>
        </w:tabs>
        <w:ind w:left="3600" w:hanging="360"/>
      </w:pPr>
      <w:rPr>
        <w:rFonts w:ascii="Arial" w:hAnsi="Arial" w:hint="default"/>
      </w:rPr>
    </w:lvl>
    <w:lvl w:ilvl="5" w:tplc="42A65BAE" w:tentative="1">
      <w:start w:val="1"/>
      <w:numFmt w:val="bullet"/>
      <w:lvlText w:val="•"/>
      <w:lvlJc w:val="left"/>
      <w:pPr>
        <w:tabs>
          <w:tab w:val="num" w:pos="4320"/>
        </w:tabs>
        <w:ind w:left="4320" w:hanging="360"/>
      </w:pPr>
      <w:rPr>
        <w:rFonts w:ascii="Arial" w:hAnsi="Arial" w:hint="default"/>
      </w:rPr>
    </w:lvl>
    <w:lvl w:ilvl="6" w:tplc="9BF458F8" w:tentative="1">
      <w:start w:val="1"/>
      <w:numFmt w:val="bullet"/>
      <w:lvlText w:val="•"/>
      <w:lvlJc w:val="left"/>
      <w:pPr>
        <w:tabs>
          <w:tab w:val="num" w:pos="5040"/>
        </w:tabs>
        <w:ind w:left="5040" w:hanging="360"/>
      </w:pPr>
      <w:rPr>
        <w:rFonts w:ascii="Arial" w:hAnsi="Arial" w:hint="default"/>
      </w:rPr>
    </w:lvl>
    <w:lvl w:ilvl="7" w:tplc="962E0E16" w:tentative="1">
      <w:start w:val="1"/>
      <w:numFmt w:val="bullet"/>
      <w:lvlText w:val="•"/>
      <w:lvlJc w:val="left"/>
      <w:pPr>
        <w:tabs>
          <w:tab w:val="num" w:pos="5760"/>
        </w:tabs>
        <w:ind w:left="5760" w:hanging="360"/>
      </w:pPr>
      <w:rPr>
        <w:rFonts w:ascii="Arial" w:hAnsi="Arial" w:hint="default"/>
      </w:rPr>
    </w:lvl>
    <w:lvl w:ilvl="8" w:tplc="E8DCCC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885509"/>
    <w:multiLevelType w:val="hybridMultilevel"/>
    <w:tmpl w:val="E5D24272"/>
    <w:lvl w:ilvl="0" w:tplc="69928B5C">
      <w:start w:val="1"/>
      <w:numFmt w:val="bullet"/>
      <w:lvlText w:val="•"/>
      <w:lvlJc w:val="left"/>
      <w:pPr>
        <w:tabs>
          <w:tab w:val="num" w:pos="720"/>
        </w:tabs>
        <w:ind w:left="720" w:hanging="360"/>
      </w:pPr>
      <w:rPr>
        <w:rFonts w:ascii="Arial" w:hAnsi="Arial" w:hint="default"/>
      </w:rPr>
    </w:lvl>
    <w:lvl w:ilvl="1" w:tplc="E708B74C" w:tentative="1">
      <w:start w:val="1"/>
      <w:numFmt w:val="bullet"/>
      <w:lvlText w:val="•"/>
      <w:lvlJc w:val="left"/>
      <w:pPr>
        <w:tabs>
          <w:tab w:val="num" w:pos="1440"/>
        </w:tabs>
        <w:ind w:left="1440" w:hanging="360"/>
      </w:pPr>
      <w:rPr>
        <w:rFonts w:ascii="Arial" w:hAnsi="Arial" w:hint="default"/>
      </w:rPr>
    </w:lvl>
    <w:lvl w:ilvl="2" w:tplc="8702C6C2" w:tentative="1">
      <w:start w:val="1"/>
      <w:numFmt w:val="bullet"/>
      <w:lvlText w:val="•"/>
      <w:lvlJc w:val="left"/>
      <w:pPr>
        <w:tabs>
          <w:tab w:val="num" w:pos="2160"/>
        </w:tabs>
        <w:ind w:left="2160" w:hanging="360"/>
      </w:pPr>
      <w:rPr>
        <w:rFonts w:ascii="Arial" w:hAnsi="Arial" w:hint="default"/>
      </w:rPr>
    </w:lvl>
    <w:lvl w:ilvl="3" w:tplc="AB3C8F2C" w:tentative="1">
      <w:start w:val="1"/>
      <w:numFmt w:val="bullet"/>
      <w:lvlText w:val="•"/>
      <w:lvlJc w:val="left"/>
      <w:pPr>
        <w:tabs>
          <w:tab w:val="num" w:pos="2880"/>
        </w:tabs>
        <w:ind w:left="2880" w:hanging="360"/>
      </w:pPr>
      <w:rPr>
        <w:rFonts w:ascii="Arial" w:hAnsi="Arial" w:hint="default"/>
      </w:rPr>
    </w:lvl>
    <w:lvl w:ilvl="4" w:tplc="099299C4" w:tentative="1">
      <w:start w:val="1"/>
      <w:numFmt w:val="bullet"/>
      <w:lvlText w:val="•"/>
      <w:lvlJc w:val="left"/>
      <w:pPr>
        <w:tabs>
          <w:tab w:val="num" w:pos="3600"/>
        </w:tabs>
        <w:ind w:left="3600" w:hanging="360"/>
      </w:pPr>
      <w:rPr>
        <w:rFonts w:ascii="Arial" w:hAnsi="Arial" w:hint="default"/>
      </w:rPr>
    </w:lvl>
    <w:lvl w:ilvl="5" w:tplc="98EC2018" w:tentative="1">
      <w:start w:val="1"/>
      <w:numFmt w:val="bullet"/>
      <w:lvlText w:val="•"/>
      <w:lvlJc w:val="left"/>
      <w:pPr>
        <w:tabs>
          <w:tab w:val="num" w:pos="4320"/>
        </w:tabs>
        <w:ind w:left="4320" w:hanging="360"/>
      </w:pPr>
      <w:rPr>
        <w:rFonts w:ascii="Arial" w:hAnsi="Arial" w:hint="default"/>
      </w:rPr>
    </w:lvl>
    <w:lvl w:ilvl="6" w:tplc="C32E5038" w:tentative="1">
      <w:start w:val="1"/>
      <w:numFmt w:val="bullet"/>
      <w:lvlText w:val="•"/>
      <w:lvlJc w:val="left"/>
      <w:pPr>
        <w:tabs>
          <w:tab w:val="num" w:pos="5040"/>
        </w:tabs>
        <w:ind w:left="5040" w:hanging="360"/>
      </w:pPr>
      <w:rPr>
        <w:rFonts w:ascii="Arial" w:hAnsi="Arial" w:hint="default"/>
      </w:rPr>
    </w:lvl>
    <w:lvl w:ilvl="7" w:tplc="DF80E3A2" w:tentative="1">
      <w:start w:val="1"/>
      <w:numFmt w:val="bullet"/>
      <w:lvlText w:val="•"/>
      <w:lvlJc w:val="left"/>
      <w:pPr>
        <w:tabs>
          <w:tab w:val="num" w:pos="5760"/>
        </w:tabs>
        <w:ind w:left="5760" w:hanging="360"/>
      </w:pPr>
      <w:rPr>
        <w:rFonts w:ascii="Arial" w:hAnsi="Arial" w:hint="default"/>
      </w:rPr>
    </w:lvl>
    <w:lvl w:ilvl="8" w:tplc="80FCE6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AEF5B9"/>
    <w:multiLevelType w:val="hybridMultilevel"/>
    <w:tmpl w:val="690680DE"/>
    <w:lvl w:ilvl="0" w:tplc="5DB20C84">
      <w:start w:val="1"/>
      <w:numFmt w:val="decimal"/>
      <w:lvlText w:val="%1."/>
      <w:lvlJc w:val="left"/>
      <w:pPr>
        <w:ind w:left="720" w:hanging="360"/>
      </w:pPr>
    </w:lvl>
    <w:lvl w:ilvl="1" w:tplc="603EC054">
      <w:start w:val="1"/>
      <w:numFmt w:val="lowerLetter"/>
      <w:lvlText w:val="%2."/>
      <w:lvlJc w:val="left"/>
      <w:pPr>
        <w:ind w:left="1440" w:hanging="360"/>
      </w:pPr>
    </w:lvl>
    <w:lvl w:ilvl="2" w:tplc="071AD98C">
      <w:start w:val="1"/>
      <w:numFmt w:val="lowerRoman"/>
      <w:lvlText w:val="%3."/>
      <w:lvlJc w:val="right"/>
      <w:pPr>
        <w:ind w:left="2160" w:hanging="180"/>
      </w:pPr>
    </w:lvl>
    <w:lvl w:ilvl="3" w:tplc="60F06EA0">
      <w:start w:val="1"/>
      <w:numFmt w:val="decimal"/>
      <w:lvlText w:val="%4."/>
      <w:lvlJc w:val="left"/>
      <w:pPr>
        <w:ind w:left="2880" w:hanging="360"/>
      </w:pPr>
    </w:lvl>
    <w:lvl w:ilvl="4" w:tplc="662868EA">
      <w:start w:val="1"/>
      <w:numFmt w:val="lowerLetter"/>
      <w:lvlText w:val="%5."/>
      <w:lvlJc w:val="left"/>
      <w:pPr>
        <w:ind w:left="3600" w:hanging="360"/>
      </w:pPr>
    </w:lvl>
    <w:lvl w:ilvl="5" w:tplc="6032C706">
      <w:start w:val="1"/>
      <w:numFmt w:val="lowerRoman"/>
      <w:lvlText w:val="%6."/>
      <w:lvlJc w:val="right"/>
      <w:pPr>
        <w:ind w:left="4320" w:hanging="180"/>
      </w:pPr>
    </w:lvl>
    <w:lvl w:ilvl="6" w:tplc="C672BA6E">
      <w:start w:val="1"/>
      <w:numFmt w:val="decimal"/>
      <w:lvlText w:val="%7."/>
      <w:lvlJc w:val="left"/>
      <w:pPr>
        <w:ind w:left="5040" w:hanging="360"/>
      </w:pPr>
    </w:lvl>
    <w:lvl w:ilvl="7" w:tplc="8FECD422">
      <w:start w:val="1"/>
      <w:numFmt w:val="lowerLetter"/>
      <w:lvlText w:val="%8."/>
      <w:lvlJc w:val="left"/>
      <w:pPr>
        <w:ind w:left="5760" w:hanging="360"/>
      </w:pPr>
    </w:lvl>
    <w:lvl w:ilvl="8" w:tplc="92786F7C">
      <w:start w:val="1"/>
      <w:numFmt w:val="lowerRoman"/>
      <w:lvlText w:val="%9."/>
      <w:lvlJc w:val="right"/>
      <w:pPr>
        <w:ind w:left="6480" w:hanging="180"/>
      </w:pPr>
    </w:lvl>
  </w:abstractNum>
  <w:abstractNum w:abstractNumId="20" w15:restartNumberingAfterBreak="0">
    <w:nsid w:val="43453E9A"/>
    <w:multiLevelType w:val="hybridMultilevel"/>
    <w:tmpl w:val="E78EB29E"/>
    <w:lvl w:ilvl="0" w:tplc="D928950E">
      <w:start w:val="1"/>
      <w:numFmt w:val="bullet"/>
      <w:lvlText w:val=""/>
      <w:lvlJc w:val="left"/>
      <w:pPr>
        <w:ind w:left="720" w:hanging="360"/>
      </w:pPr>
      <w:rPr>
        <w:rFonts w:ascii="Symbol" w:hAnsi="Symbol" w:hint="default"/>
      </w:rPr>
    </w:lvl>
    <w:lvl w:ilvl="1" w:tplc="DE7CC8F8">
      <w:start w:val="1"/>
      <w:numFmt w:val="bullet"/>
      <w:lvlText w:val="o"/>
      <w:lvlJc w:val="left"/>
      <w:pPr>
        <w:ind w:left="1440" w:hanging="360"/>
      </w:pPr>
      <w:rPr>
        <w:rFonts w:ascii="Courier New" w:hAnsi="Courier New" w:hint="default"/>
      </w:rPr>
    </w:lvl>
    <w:lvl w:ilvl="2" w:tplc="57A0F484">
      <w:start w:val="1"/>
      <w:numFmt w:val="bullet"/>
      <w:lvlText w:val=""/>
      <w:lvlJc w:val="left"/>
      <w:pPr>
        <w:ind w:left="2160" w:hanging="360"/>
      </w:pPr>
      <w:rPr>
        <w:rFonts w:ascii="Wingdings" w:hAnsi="Wingdings" w:hint="default"/>
      </w:rPr>
    </w:lvl>
    <w:lvl w:ilvl="3" w:tplc="EDF8D104">
      <w:start w:val="1"/>
      <w:numFmt w:val="bullet"/>
      <w:lvlText w:val=""/>
      <w:lvlJc w:val="left"/>
      <w:pPr>
        <w:ind w:left="2880" w:hanging="360"/>
      </w:pPr>
      <w:rPr>
        <w:rFonts w:ascii="Symbol" w:hAnsi="Symbol" w:hint="default"/>
      </w:rPr>
    </w:lvl>
    <w:lvl w:ilvl="4" w:tplc="2744E24A">
      <w:start w:val="1"/>
      <w:numFmt w:val="bullet"/>
      <w:lvlText w:val="o"/>
      <w:lvlJc w:val="left"/>
      <w:pPr>
        <w:ind w:left="3600" w:hanging="360"/>
      </w:pPr>
      <w:rPr>
        <w:rFonts w:ascii="Courier New" w:hAnsi="Courier New" w:hint="default"/>
      </w:rPr>
    </w:lvl>
    <w:lvl w:ilvl="5" w:tplc="E8081AF6">
      <w:start w:val="1"/>
      <w:numFmt w:val="bullet"/>
      <w:lvlText w:val=""/>
      <w:lvlJc w:val="left"/>
      <w:pPr>
        <w:ind w:left="4320" w:hanging="360"/>
      </w:pPr>
      <w:rPr>
        <w:rFonts w:ascii="Wingdings" w:hAnsi="Wingdings" w:hint="default"/>
      </w:rPr>
    </w:lvl>
    <w:lvl w:ilvl="6" w:tplc="97CE29A4">
      <w:start w:val="1"/>
      <w:numFmt w:val="bullet"/>
      <w:lvlText w:val=""/>
      <w:lvlJc w:val="left"/>
      <w:pPr>
        <w:ind w:left="5040" w:hanging="360"/>
      </w:pPr>
      <w:rPr>
        <w:rFonts w:ascii="Symbol" w:hAnsi="Symbol" w:hint="default"/>
      </w:rPr>
    </w:lvl>
    <w:lvl w:ilvl="7" w:tplc="CDA6F62E">
      <w:start w:val="1"/>
      <w:numFmt w:val="bullet"/>
      <w:lvlText w:val="o"/>
      <w:lvlJc w:val="left"/>
      <w:pPr>
        <w:ind w:left="5760" w:hanging="360"/>
      </w:pPr>
      <w:rPr>
        <w:rFonts w:ascii="Courier New" w:hAnsi="Courier New" w:hint="default"/>
      </w:rPr>
    </w:lvl>
    <w:lvl w:ilvl="8" w:tplc="D548CFAA">
      <w:start w:val="1"/>
      <w:numFmt w:val="bullet"/>
      <w:lvlText w:val=""/>
      <w:lvlJc w:val="left"/>
      <w:pPr>
        <w:ind w:left="6480" w:hanging="360"/>
      </w:pPr>
      <w:rPr>
        <w:rFonts w:ascii="Wingdings" w:hAnsi="Wingdings" w:hint="default"/>
      </w:rPr>
    </w:lvl>
  </w:abstractNum>
  <w:abstractNum w:abstractNumId="21" w15:restartNumberingAfterBreak="0">
    <w:nsid w:val="4627166F"/>
    <w:multiLevelType w:val="hybridMultilevel"/>
    <w:tmpl w:val="CBECB972"/>
    <w:lvl w:ilvl="0" w:tplc="69B48496">
      <w:start w:val="1"/>
      <w:numFmt w:val="bullet"/>
      <w:lvlText w:val="➔"/>
      <w:lvlJc w:val="left"/>
      <w:pPr>
        <w:ind w:left="720" w:hanging="360"/>
      </w:pPr>
      <w:rPr>
        <w:u w:val="none"/>
      </w:rPr>
    </w:lvl>
    <w:lvl w:ilvl="1" w:tplc="EA16E988">
      <w:start w:val="1"/>
      <w:numFmt w:val="bullet"/>
      <w:lvlText w:val="◆"/>
      <w:lvlJc w:val="left"/>
      <w:pPr>
        <w:ind w:left="1440" w:hanging="360"/>
      </w:pPr>
      <w:rPr>
        <w:u w:val="none"/>
      </w:rPr>
    </w:lvl>
    <w:lvl w:ilvl="2" w:tplc="C108FD94">
      <w:start w:val="1"/>
      <w:numFmt w:val="bullet"/>
      <w:lvlText w:val="●"/>
      <w:lvlJc w:val="left"/>
      <w:pPr>
        <w:ind w:left="2160" w:hanging="360"/>
      </w:pPr>
      <w:rPr>
        <w:u w:val="none"/>
      </w:rPr>
    </w:lvl>
    <w:lvl w:ilvl="3" w:tplc="C8BC8E32">
      <w:start w:val="1"/>
      <w:numFmt w:val="bullet"/>
      <w:lvlText w:val="○"/>
      <w:lvlJc w:val="left"/>
      <w:pPr>
        <w:ind w:left="2880" w:hanging="360"/>
      </w:pPr>
      <w:rPr>
        <w:u w:val="none"/>
      </w:rPr>
    </w:lvl>
    <w:lvl w:ilvl="4" w:tplc="8CCCD054">
      <w:start w:val="1"/>
      <w:numFmt w:val="bullet"/>
      <w:lvlText w:val="◆"/>
      <w:lvlJc w:val="left"/>
      <w:pPr>
        <w:ind w:left="3600" w:hanging="360"/>
      </w:pPr>
      <w:rPr>
        <w:u w:val="none"/>
      </w:rPr>
    </w:lvl>
    <w:lvl w:ilvl="5" w:tplc="DCAA24EE">
      <w:start w:val="1"/>
      <w:numFmt w:val="bullet"/>
      <w:lvlText w:val="●"/>
      <w:lvlJc w:val="left"/>
      <w:pPr>
        <w:ind w:left="4320" w:hanging="360"/>
      </w:pPr>
      <w:rPr>
        <w:u w:val="none"/>
      </w:rPr>
    </w:lvl>
    <w:lvl w:ilvl="6" w:tplc="35161578">
      <w:start w:val="1"/>
      <w:numFmt w:val="bullet"/>
      <w:lvlText w:val="○"/>
      <w:lvlJc w:val="left"/>
      <w:pPr>
        <w:ind w:left="5040" w:hanging="360"/>
      </w:pPr>
      <w:rPr>
        <w:u w:val="none"/>
      </w:rPr>
    </w:lvl>
    <w:lvl w:ilvl="7" w:tplc="0D5620E8">
      <w:start w:val="1"/>
      <w:numFmt w:val="bullet"/>
      <w:lvlText w:val="◆"/>
      <w:lvlJc w:val="left"/>
      <w:pPr>
        <w:ind w:left="5760" w:hanging="360"/>
      </w:pPr>
      <w:rPr>
        <w:u w:val="none"/>
      </w:rPr>
    </w:lvl>
    <w:lvl w:ilvl="8" w:tplc="AF7470AA">
      <w:start w:val="1"/>
      <w:numFmt w:val="bullet"/>
      <w:lvlText w:val="●"/>
      <w:lvlJc w:val="left"/>
      <w:pPr>
        <w:ind w:left="6480" w:hanging="360"/>
      </w:pPr>
      <w:rPr>
        <w:u w:val="none"/>
      </w:rPr>
    </w:lvl>
  </w:abstractNum>
  <w:abstractNum w:abstractNumId="22" w15:restartNumberingAfterBreak="0">
    <w:nsid w:val="4755E930"/>
    <w:multiLevelType w:val="hybridMultilevel"/>
    <w:tmpl w:val="4DCE54C4"/>
    <w:lvl w:ilvl="0" w:tplc="4BE4EAD2">
      <w:start w:val="1"/>
      <w:numFmt w:val="bullet"/>
      <w:lvlText w:val=""/>
      <w:lvlJc w:val="left"/>
      <w:pPr>
        <w:ind w:left="720" w:hanging="360"/>
      </w:pPr>
      <w:rPr>
        <w:rFonts w:ascii="Symbol" w:hAnsi="Symbol" w:hint="default"/>
      </w:rPr>
    </w:lvl>
    <w:lvl w:ilvl="1" w:tplc="2BC8F98E">
      <w:start w:val="1"/>
      <w:numFmt w:val="bullet"/>
      <w:lvlText w:val="o"/>
      <w:lvlJc w:val="left"/>
      <w:pPr>
        <w:ind w:left="1440" w:hanging="360"/>
      </w:pPr>
      <w:rPr>
        <w:rFonts w:ascii="Courier New" w:hAnsi="Courier New" w:hint="default"/>
      </w:rPr>
    </w:lvl>
    <w:lvl w:ilvl="2" w:tplc="665C4D46">
      <w:start w:val="1"/>
      <w:numFmt w:val="bullet"/>
      <w:lvlText w:val=""/>
      <w:lvlJc w:val="left"/>
      <w:pPr>
        <w:ind w:left="2160" w:hanging="360"/>
      </w:pPr>
      <w:rPr>
        <w:rFonts w:ascii="Wingdings" w:hAnsi="Wingdings" w:hint="default"/>
      </w:rPr>
    </w:lvl>
    <w:lvl w:ilvl="3" w:tplc="D05CEA6E">
      <w:start w:val="1"/>
      <w:numFmt w:val="bullet"/>
      <w:lvlText w:val=""/>
      <w:lvlJc w:val="left"/>
      <w:pPr>
        <w:ind w:left="2880" w:hanging="360"/>
      </w:pPr>
      <w:rPr>
        <w:rFonts w:ascii="Symbol" w:hAnsi="Symbol" w:hint="default"/>
      </w:rPr>
    </w:lvl>
    <w:lvl w:ilvl="4" w:tplc="16204A8C">
      <w:start w:val="1"/>
      <w:numFmt w:val="bullet"/>
      <w:lvlText w:val="o"/>
      <w:lvlJc w:val="left"/>
      <w:pPr>
        <w:ind w:left="3600" w:hanging="360"/>
      </w:pPr>
      <w:rPr>
        <w:rFonts w:ascii="Courier New" w:hAnsi="Courier New" w:hint="default"/>
      </w:rPr>
    </w:lvl>
    <w:lvl w:ilvl="5" w:tplc="683AEF6C">
      <w:start w:val="1"/>
      <w:numFmt w:val="bullet"/>
      <w:lvlText w:val=""/>
      <w:lvlJc w:val="left"/>
      <w:pPr>
        <w:ind w:left="4320" w:hanging="360"/>
      </w:pPr>
      <w:rPr>
        <w:rFonts w:ascii="Wingdings" w:hAnsi="Wingdings" w:hint="default"/>
      </w:rPr>
    </w:lvl>
    <w:lvl w:ilvl="6" w:tplc="9A7E8242">
      <w:start w:val="1"/>
      <w:numFmt w:val="bullet"/>
      <w:lvlText w:val=""/>
      <w:lvlJc w:val="left"/>
      <w:pPr>
        <w:ind w:left="5040" w:hanging="360"/>
      </w:pPr>
      <w:rPr>
        <w:rFonts w:ascii="Symbol" w:hAnsi="Symbol" w:hint="default"/>
      </w:rPr>
    </w:lvl>
    <w:lvl w:ilvl="7" w:tplc="972CE1FA">
      <w:start w:val="1"/>
      <w:numFmt w:val="bullet"/>
      <w:lvlText w:val="o"/>
      <w:lvlJc w:val="left"/>
      <w:pPr>
        <w:ind w:left="5760" w:hanging="360"/>
      </w:pPr>
      <w:rPr>
        <w:rFonts w:ascii="Courier New" w:hAnsi="Courier New" w:hint="default"/>
      </w:rPr>
    </w:lvl>
    <w:lvl w:ilvl="8" w:tplc="E572E6DA">
      <w:start w:val="1"/>
      <w:numFmt w:val="bullet"/>
      <w:lvlText w:val=""/>
      <w:lvlJc w:val="left"/>
      <w:pPr>
        <w:ind w:left="6480" w:hanging="360"/>
      </w:pPr>
      <w:rPr>
        <w:rFonts w:ascii="Wingdings" w:hAnsi="Wingdings" w:hint="default"/>
      </w:rPr>
    </w:lvl>
  </w:abstractNum>
  <w:abstractNum w:abstractNumId="23" w15:restartNumberingAfterBreak="0">
    <w:nsid w:val="47901931"/>
    <w:multiLevelType w:val="hybridMultilevel"/>
    <w:tmpl w:val="446662E6"/>
    <w:lvl w:ilvl="0" w:tplc="BEA69C2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F62C0E"/>
    <w:multiLevelType w:val="hybridMultilevel"/>
    <w:tmpl w:val="AA980526"/>
    <w:lvl w:ilvl="0" w:tplc="F404007A">
      <w:start w:val="1"/>
      <w:numFmt w:val="upperRoman"/>
      <w:lvlText w:val="%1."/>
      <w:lvlJc w:val="right"/>
      <w:pPr>
        <w:ind w:left="720" w:hanging="360"/>
      </w:pPr>
    </w:lvl>
    <w:lvl w:ilvl="1" w:tplc="B322B65E">
      <w:start w:val="1"/>
      <w:numFmt w:val="lowerLetter"/>
      <w:lvlText w:val="%2."/>
      <w:lvlJc w:val="left"/>
      <w:pPr>
        <w:ind w:left="1440" w:hanging="360"/>
      </w:pPr>
    </w:lvl>
    <w:lvl w:ilvl="2" w:tplc="E83CC7B0">
      <w:start w:val="1"/>
      <w:numFmt w:val="lowerRoman"/>
      <w:lvlText w:val="%3."/>
      <w:lvlJc w:val="right"/>
      <w:pPr>
        <w:ind w:left="2160" w:hanging="180"/>
      </w:pPr>
    </w:lvl>
    <w:lvl w:ilvl="3" w:tplc="67DCC516">
      <w:start w:val="1"/>
      <w:numFmt w:val="decimal"/>
      <w:lvlText w:val="%4."/>
      <w:lvlJc w:val="left"/>
      <w:pPr>
        <w:ind w:left="2880" w:hanging="360"/>
      </w:pPr>
    </w:lvl>
    <w:lvl w:ilvl="4" w:tplc="690C5C72">
      <w:start w:val="1"/>
      <w:numFmt w:val="lowerLetter"/>
      <w:lvlText w:val="%5."/>
      <w:lvlJc w:val="left"/>
      <w:pPr>
        <w:ind w:left="3600" w:hanging="360"/>
      </w:pPr>
    </w:lvl>
    <w:lvl w:ilvl="5" w:tplc="F29E1700">
      <w:start w:val="1"/>
      <w:numFmt w:val="lowerRoman"/>
      <w:lvlText w:val="%6."/>
      <w:lvlJc w:val="right"/>
      <w:pPr>
        <w:ind w:left="4320" w:hanging="180"/>
      </w:pPr>
    </w:lvl>
    <w:lvl w:ilvl="6" w:tplc="A87C2394">
      <w:start w:val="1"/>
      <w:numFmt w:val="decimal"/>
      <w:lvlText w:val="%7."/>
      <w:lvlJc w:val="left"/>
      <w:pPr>
        <w:ind w:left="5040" w:hanging="360"/>
      </w:pPr>
    </w:lvl>
    <w:lvl w:ilvl="7" w:tplc="5FE075B8">
      <w:start w:val="1"/>
      <w:numFmt w:val="lowerLetter"/>
      <w:lvlText w:val="%8."/>
      <w:lvlJc w:val="left"/>
      <w:pPr>
        <w:ind w:left="5760" w:hanging="360"/>
      </w:pPr>
    </w:lvl>
    <w:lvl w:ilvl="8" w:tplc="7D9A21A6">
      <w:start w:val="1"/>
      <w:numFmt w:val="lowerRoman"/>
      <w:lvlText w:val="%9."/>
      <w:lvlJc w:val="right"/>
      <w:pPr>
        <w:ind w:left="6480" w:hanging="180"/>
      </w:pPr>
    </w:lvl>
  </w:abstractNum>
  <w:abstractNum w:abstractNumId="25" w15:restartNumberingAfterBreak="0">
    <w:nsid w:val="4B3D0D0C"/>
    <w:multiLevelType w:val="hybridMultilevel"/>
    <w:tmpl w:val="1A105598"/>
    <w:lvl w:ilvl="0" w:tplc="28C68180">
      <w:start w:val="1"/>
      <w:numFmt w:val="bullet"/>
      <w:lvlText w:val=""/>
      <w:lvlJc w:val="left"/>
      <w:pPr>
        <w:ind w:left="720" w:hanging="360"/>
      </w:pPr>
      <w:rPr>
        <w:rFonts w:ascii="Symbol" w:hAnsi="Symbol" w:hint="default"/>
      </w:rPr>
    </w:lvl>
    <w:lvl w:ilvl="1" w:tplc="82C43952">
      <w:start w:val="1"/>
      <w:numFmt w:val="bullet"/>
      <w:lvlText w:val="o"/>
      <w:lvlJc w:val="left"/>
      <w:pPr>
        <w:ind w:left="1440" w:hanging="360"/>
      </w:pPr>
      <w:rPr>
        <w:rFonts w:ascii="Courier New" w:hAnsi="Courier New" w:hint="default"/>
      </w:rPr>
    </w:lvl>
    <w:lvl w:ilvl="2" w:tplc="7DD85136">
      <w:start w:val="1"/>
      <w:numFmt w:val="bullet"/>
      <w:lvlText w:val=""/>
      <w:lvlJc w:val="left"/>
      <w:pPr>
        <w:ind w:left="2160" w:hanging="360"/>
      </w:pPr>
      <w:rPr>
        <w:rFonts w:ascii="Wingdings" w:hAnsi="Wingdings" w:hint="default"/>
      </w:rPr>
    </w:lvl>
    <w:lvl w:ilvl="3" w:tplc="D8689584">
      <w:start w:val="1"/>
      <w:numFmt w:val="bullet"/>
      <w:lvlText w:val=""/>
      <w:lvlJc w:val="left"/>
      <w:pPr>
        <w:ind w:left="2880" w:hanging="360"/>
      </w:pPr>
      <w:rPr>
        <w:rFonts w:ascii="Symbol" w:hAnsi="Symbol" w:hint="default"/>
      </w:rPr>
    </w:lvl>
    <w:lvl w:ilvl="4" w:tplc="58261BA0">
      <w:start w:val="1"/>
      <w:numFmt w:val="bullet"/>
      <w:lvlText w:val="o"/>
      <w:lvlJc w:val="left"/>
      <w:pPr>
        <w:ind w:left="3600" w:hanging="360"/>
      </w:pPr>
      <w:rPr>
        <w:rFonts w:ascii="Courier New" w:hAnsi="Courier New" w:hint="default"/>
      </w:rPr>
    </w:lvl>
    <w:lvl w:ilvl="5" w:tplc="0E3C8E54">
      <w:start w:val="1"/>
      <w:numFmt w:val="bullet"/>
      <w:lvlText w:val=""/>
      <w:lvlJc w:val="left"/>
      <w:pPr>
        <w:ind w:left="4320" w:hanging="360"/>
      </w:pPr>
      <w:rPr>
        <w:rFonts w:ascii="Wingdings" w:hAnsi="Wingdings" w:hint="default"/>
      </w:rPr>
    </w:lvl>
    <w:lvl w:ilvl="6" w:tplc="9746F30C">
      <w:start w:val="1"/>
      <w:numFmt w:val="bullet"/>
      <w:lvlText w:val=""/>
      <w:lvlJc w:val="left"/>
      <w:pPr>
        <w:ind w:left="5040" w:hanging="360"/>
      </w:pPr>
      <w:rPr>
        <w:rFonts w:ascii="Symbol" w:hAnsi="Symbol" w:hint="default"/>
      </w:rPr>
    </w:lvl>
    <w:lvl w:ilvl="7" w:tplc="A1282D18">
      <w:start w:val="1"/>
      <w:numFmt w:val="bullet"/>
      <w:lvlText w:val="o"/>
      <w:lvlJc w:val="left"/>
      <w:pPr>
        <w:ind w:left="5760" w:hanging="360"/>
      </w:pPr>
      <w:rPr>
        <w:rFonts w:ascii="Courier New" w:hAnsi="Courier New" w:hint="default"/>
      </w:rPr>
    </w:lvl>
    <w:lvl w:ilvl="8" w:tplc="3DF2C662">
      <w:start w:val="1"/>
      <w:numFmt w:val="bullet"/>
      <w:lvlText w:val=""/>
      <w:lvlJc w:val="left"/>
      <w:pPr>
        <w:ind w:left="6480" w:hanging="360"/>
      </w:pPr>
      <w:rPr>
        <w:rFonts w:ascii="Wingdings" w:hAnsi="Wingdings" w:hint="default"/>
      </w:rPr>
    </w:lvl>
  </w:abstractNum>
  <w:abstractNum w:abstractNumId="26" w15:restartNumberingAfterBreak="0">
    <w:nsid w:val="515F72F1"/>
    <w:multiLevelType w:val="hybridMultilevel"/>
    <w:tmpl w:val="8E26EF66"/>
    <w:lvl w:ilvl="0" w:tplc="B726A0D0">
      <w:start w:val="1"/>
      <w:numFmt w:val="bullet"/>
      <w:lvlText w:val="•"/>
      <w:lvlJc w:val="left"/>
      <w:pPr>
        <w:tabs>
          <w:tab w:val="num" w:pos="720"/>
        </w:tabs>
        <w:ind w:left="720" w:hanging="360"/>
      </w:pPr>
      <w:rPr>
        <w:rFonts w:ascii="Arial" w:hAnsi="Arial" w:hint="default"/>
      </w:rPr>
    </w:lvl>
    <w:lvl w:ilvl="1" w:tplc="C7083B72" w:tentative="1">
      <w:start w:val="1"/>
      <w:numFmt w:val="bullet"/>
      <w:lvlText w:val="•"/>
      <w:lvlJc w:val="left"/>
      <w:pPr>
        <w:tabs>
          <w:tab w:val="num" w:pos="1440"/>
        </w:tabs>
        <w:ind w:left="1440" w:hanging="360"/>
      </w:pPr>
      <w:rPr>
        <w:rFonts w:ascii="Arial" w:hAnsi="Arial" w:hint="default"/>
      </w:rPr>
    </w:lvl>
    <w:lvl w:ilvl="2" w:tplc="E6E8D5D0" w:tentative="1">
      <w:start w:val="1"/>
      <w:numFmt w:val="bullet"/>
      <w:lvlText w:val="•"/>
      <w:lvlJc w:val="left"/>
      <w:pPr>
        <w:tabs>
          <w:tab w:val="num" w:pos="2160"/>
        </w:tabs>
        <w:ind w:left="2160" w:hanging="360"/>
      </w:pPr>
      <w:rPr>
        <w:rFonts w:ascii="Arial" w:hAnsi="Arial" w:hint="default"/>
      </w:rPr>
    </w:lvl>
    <w:lvl w:ilvl="3" w:tplc="4086ACB4" w:tentative="1">
      <w:start w:val="1"/>
      <w:numFmt w:val="bullet"/>
      <w:lvlText w:val="•"/>
      <w:lvlJc w:val="left"/>
      <w:pPr>
        <w:tabs>
          <w:tab w:val="num" w:pos="2880"/>
        </w:tabs>
        <w:ind w:left="2880" w:hanging="360"/>
      </w:pPr>
      <w:rPr>
        <w:rFonts w:ascii="Arial" w:hAnsi="Arial" w:hint="default"/>
      </w:rPr>
    </w:lvl>
    <w:lvl w:ilvl="4" w:tplc="239698A8" w:tentative="1">
      <w:start w:val="1"/>
      <w:numFmt w:val="bullet"/>
      <w:lvlText w:val="•"/>
      <w:lvlJc w:val="left"/>
      <w:pPr>
        <w:tabs>
          <w:tab w:val="num" w:pos="3600"/>
        </w:tabs>
        <w:ind w:left="3600" w:hanging="360"/>
      </w:pPr>
      <w:rPr>
        <w:rFonts w:ascii="Arial" w:hAnsi="Arial" w:hint="default"/>
      </w:rPr>
    </w:lvl>
    <w:lvl w:ilvl="5" w:tplc="F2229110" w:tentative="1">
      <w:start w:val="1"/>
      <w:numFmt w:val="bullet"/>
      <w:lvlText w:val="•"/>
      <w:lvlJc w:val="left"/>
      <w:pPr>
        <w:tabs>
          <w:tab w:val="num" w:pos="4320"/>
        </w:tabs>
        <w:ind w:left="4320" w:hanging="360"/>
      </w:pPr>
      <w:rPr>
        <w:rFonts w:ascii="Arial" w:hAnsi="Arial" w:hint="default"/>
      </w:rPr>
    </w:lvl>
    <w:lvl w:ilvl="6" w:tplc="AD74ECF2" w:tentative="1">
      <w:start w:val="1"/>
      <w:numFmt w:val="bullet"/>
      <w:lvlText w:val="•"/>
      <w:lvlJc w:val="left"/>
      <w:pPr>
        <w:tabs>
          <w:tab w:val="num" w:pos="5040"/>
        </w:tabs>
        <w:ind w:left="5040" w:hanging="360"/>
      </w:pPr>
      <w:rPr>
        <w:rFonts w:ascii="Arial" w:hAnsi="Arial" w:hint="default"/>
      </w:rPr>
    </w:lvl>
    <w:lvl w:ilvl="7" w:tplc="8272DA90" w:tentative="1">
      <w:start w:val="1"/>
      <w:numFmt w:val="bullet"/>
      <w:lvlText w:val="•"/>
      <w:lvlJc w:val="left"/>
      <w:pPr>
        <w:tabs>
          <w:tab w:val="num" w:pos="5760"/>
        </w:tabs>
        <w:ind w:left="5760" w:hanging="360"/>
      </w:pPr>
      <w:rPr>
        <w:rFonts w:ascii="Arial" w:hAnsi="Arial" w:hint="default"/>
      </w:rPr>
    </w:lvl>
    <w:lvl w:ilvl="8" w:tplc="4C06FC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BF7D7F"/>
    <w:multiLevelType w:val="hybridMultilevel"/>
    <w:tmpl w:val="A6022BAE"/>
    <w:lvl w:ilvl="0" w:tplc="646AA316">
      <w:start w:val="2024"/>
      <w:numFmt w:val="bullet"/>
      <w:lvlText w:val="-"/>
      <w:lvlJc w:val="left"/>
      <w:pPr>
        <w:ind w:left="947" w:hanging="360"/>
      </w:pPr>
      <w:rPr>
        <w:rFonts w:ascii="Trebuchet MS" w:eastAsia="Cabin" w:hAnsi="Trebuchet MS" w:cs="Cabin"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8" w15:restartNumberingAfterBreak="0">
    <w:nsid w:val="585C7EAC"/>
    <w:multiLevelType w:val="hybridMultilevel"/>
    <w:tmpl w:val="DFAC7DDA"/>
    <w:lvl w:ilvl="0" w:tplc="899EDA8A">
      <w:start w:val="1"/>
      <w:numFmt w:val="bullet"/>
      <w:lvlText w:val="•"/>
      <w:lvlJc w:val="left"/>
      <w:pPr>
        <w:tabs>
          <w:tab w:val="num" w:pos="720"/>
        </w:tabs>
        <w:ind w:left="720" w:hanging="360"/>
      </w:pPr>
      <w:rPr>
        <w:rFonts w:ascii="Arial" w:hAnsi="Arial" w:hint="default"/>
      </w:rPr>
    </w:lvl>
    <w:lvl w:ilvl="1" w:tplc="9FF26E1C" w:tentative="1">
      <w:start w:val="1"/>
      <w:numFmt w:val="bullet"/>
      <w:lvlText w:val="•"/>
      <w:lvlJc w:val="left"/>
      <w:pPr>
        <w:tabs>
          <w:tab w:val="num" w:pos="1440"/>
        </w:tabs>
        <w:ind w:left="1440" w:hanging="360"/>
      </w:pPr>
      <w:rPr>
        <w:rFonts w:ascii="Arial" w:hAnsi="Arial" w:hint="default"/>
      </w:rPr>
    </w:lvl>
    <w:lvl w:ilvl="2" w:tplc="8F507AF0" w:tentative="1">
      <w:start w:val="1"/>
      <w:numFmt w:val="bullet"/>
      <w:lvlText w:val="•"/>
      <w:lvlJc w:val="left"/>
      <w:pPr>
        <w:tabs>
          <w:tab w:val="num" w:pos="2160"/>
        </w:tabs>
        <w:ind w:left="2160" w:hanging="360"/>
      </w:pPr>
      <w:rPr>
        <w:rFonts w:ascii="Arial" w:hAnsi="Arial" w:hint="default"/>
      </w:rPr>
    </w:lvl>
    <w:lvl w:ilvl="3" w:tplc="CCA0C6CE" w:tentative="1">
      <w:start w:val="1"/>
      <w:numFmt w:val="bullet"/>
      <w:lvlText w:val="•"/>
      <w:lvlJc w:val="left"/>
      <w:pPr>
        <w:tabs>
          <w:tab w:val="num" w:pos="2880"/>
        </w:tabs>
        <w:ind w:left="2880" w:hanging="360"/>
      </w:pPr>
      <w:rPr>
        <w:rFonts w:ascii="Arial" w:hAnsi="Arial" w:hint="default"/>
      </w:rPr>
    </w:lvl>
    <w:lvl w:ilvl="4" w:tplc="6AB630FE" w:tentative="1">
      <w:start w:val="1"/>
      <w:numFmt w:val="bullet"/>
      <w:lvlText w:val="•"/>
      <w:lvlJc w:val="left"/>
      <w:pPr>
        <w:tabs>
          <w:tab w:val="num" w:pos="3600"/>
        </w:tabs>
        <w:ind w:left="3600" w:hanging="360"/>
      </w:pPr>
      <w:rPr>
        <w:rFonts w:ascii="Arial" w:hAnsi="Arial" w:hint="default"/>
      </w:rPr>
    </w:lvl>
    <w:lvl w:ilvl="5" w:tplc="FF3C5BA2" w:tentative="1">
      <w:start w:val="1"/>
      <w:numFmt w:val="bullet"/>
      <w:lvlText w:val="•"/>
      <w:lvlJc w:val="left"/>
      <w:pPr>
        <w:tabs>
          <w:tab w:val="num" w:pos="4320"/>
        </w:tabs>
        <w:ind w:left="4320" w:hanging="360"/>
      </w:pPr>
      <w:rPr>
        <w:rFonts w:ascii="Arial" w:hAnsi="Arial" w:hint="default"/>
      </w:rPr>
    </w:lvl>
    <w:lvl w:ilvl="6" w:tplc="BB7AEABC" w:tentative="1">
      <w:start w:val="1"/>
      <w:numFmt w:val="bullet"/>
      <w:lvlText w:val="•"/>
      <w:lvlJc w:val="left"/>
      <w:pPr>
        <w:tabs>
          <w:tab w:val="num" w:pos="5040"/>
        </w:tabs>
        <w:ind w:left="5040" w:hanging="360"/>
      </w:pPr>
      <w:rPr>
        <w:rFonts w:ascii="Arial" w:hAnsi="Arial" w:hint="default"/>
      </w:rPr>
    </w:lvl>
    <w:lvl w:ilvl="7" w:tplc="EF94A1A6" w:tentative="1">
      <w:start w:val="1"/>
      <w:numFmt w:val="bullet"/>
      <w:lvlText w:val="•"/>
      <w:lvlJc w:val="left"/>
      <w:pPr>
        <w:tabs>
          <w:tab w:val="num" w:pos="5760"/>
        </w:tabs>
        <w:ind w:left="5760" w:hanging="360"/>
      </w:pPr>
      <w:rPr>
        <w:rFonts w:ascii="Arial" w:hAnsi="Arial" w:hint="default"/>
      </w:rPr>
    </w:lvl>
    <w:lvl w:ilvl="8" w:tplc="0E7E4FA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A75804"/>
    <w:multiLevelType w:val="hybridMultilevel"/>
    <w:tmpl w:val="A48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9AB1A7"/>
    <w:multiLevelType w:val="hybridMultilevel"/>
    <w:tmpl w:val="570CCC1C"/>
    <w:lvl w:ilvl="0" w:tplc="035423CC">
      <w:start w:val="1"/>
      <w:numFmt w:val="bullet"/>
      <w:lvlText w:val=""/>
      <w:lvlJc w:val="left"/>
      <w:pPr>
        <w:ind w:left="720" w:hanging="360"/>
      </w:pPr>
      <w:rPr>
        <w:rFonts w:ascii="Symbol" w:hAnsi="Symbol" w:hint="default"/>
      </w:rPr>
    </w:lvl>
    <w:lvl w:ilvl="1" w:tplc="C6B83990">
      <w:start w:val="1"/>
      <w:numFmt w:val="bullet"/>
      <w:lvlText w:val="o"/>
      <w:lvlJc w:val="left"/>
      <w:pPr>
        <w:ind w:left="1440" w:hanging="360"/>
      </w:pPr>
      <w:rPr>
        <w:rFonts w:ascii="Courier New" w:hAnsi="Courier New" w:hint="default"/>
      </w:rPr>
    </w:lvl>
    <w:lvl w:ilvl="2" w:tplc="D4204C0A">
      <w:start w:val="1"/>
      <w:numFmt w:val="bullet"/>
      <w:lvlText w:val=""/>
      <w:lvlJc w:val="left"/>
      <w:pPr>
        <w:ind w:left="2160" w:hanging="360"/>
      </w:pPr>
      <w:rPr>
        <w:rFonts w:ascii="Wingdings" w:hAnsi="Wingdings" w:hint="default"/>
      </w:rPr>
    </w:lvl>
    <w:lvl w:ilvl="3" w:tplc="69D0D27A">
      <w:start w:val="1"/>
      <w:numFmt w:val="bullet"/>
      <w:lvlText w:val=""/>
      <w:lvlJc w:val="left"/>
      <w:pPr>
        <w:ind w:left="2880" w:hanging="360"/>
      </w:pPr>
      <w:rPr>
        <w:rFonts w:ascii="Symbol" w:hAnsi="Symbol" w:hint="default"/>
      </w:rPr>
    </w:lvl>
    <w:lvl w:ilvl="4" w:tplc="330A78A2">
      <w:start w:val="1"/>
      <w:numFmt w:val="bullet"/>
      <w:lvlText w:val="o"/>
      <w:lvlJc w:val="left"/>
      <w:pPr>
        <w:ind w:left="3600" w:hanging="360"/>
      </w:pPr>
      <w:rPr>
        <w:rFonts w:ascii="Courier New" w:hAnsi="Courier New" w:hint="default"/>
      </w:rPr>
    </w:lvl>
    <w:lvl w:ilvl="5" w:tplc="7D12C012">
      <w:start w:val="1"/>
      <w:numFmt w:val="bullet"/>
      <w:lvlText w:val=""/>
      <w:lvlJc w:val="left"/>
      <w:pPr>
        <w:ind w:left="4320" w:hanging="360"/>
      </w:pPr>
      <w:rPr>
        <w:rFonts w:ascii="Wingdings" w:hAnsi="Wingdings" w:hint="default"/>
      </w:rPr>
    </w:lvl>
    <w:lvl w:ilvl="6" w:tplc="0B88C230">
      <w:start w:val="1"/>
      <w:numFmt w:val="bullet"/>
      <w:lvlText w:val=""/>
      <w:lvlJc w:val="left"/>
      <w:pPr>
        <w:ind w:left="5040" w:hanging="360"/>
      </w:pPr>
      <w:rPr>
        <w:rFonts w:ascii="Symbol" w:hAnsi="Symbol" w:hint="default"/>
      </w:rPr>
    </w:lvl>
    <w:lvl w:ilvl="7" w:tplc="40042850">
      <w:start w:val="1"/>
      <w:numFmt w:val="bullet"/>
      <w:lvlText w:val="o"/>
      <w:lvlJc w:val="left"/>
      <w:pPr>
        <w:ind w:left="5760" w:hanging="360"/>
      </w:pPr>
      <w:rPr>
        <w:rFonts w:ascii="Courier New" w:hAnsi="Courier New" w:hint="default"/>
      </w:rPr>
    </w:lvl>
    <w:lvl w:ilvl="8" w:tplc="E8C452E4">
      <w:start w:val="1"/>
      <w:numFmt w:val="bullet"/>
      <w:lvlText w:val=""/>
      <w:lvlJc w:val="left"/>
      <w:pPr>
        <w:ind w:left="6480" w:hanging="360"/>
      </w:pPr>
      <w:rPr>
        <w:rFonts w:ascii="Wingdings" w:hAnsi="Wingdings" w:hint="default"/>
      </w:rPr>
    </w:lvl>
  </w:abstractNum>
  <w:abstractNum w:abstractNumId="31" w15:restartNumberingAfterBreak="0">
    <w:nsid w:val="5BF918C1"/>
    <w:multiLevelType w:val="hybridMultilevel"/>
    <w:tmpl w:val="AEEC0DF4"/>
    <w:lvl w:ilvl="0" w:tplc="BA66519C">
      <w:start w:val="1"/>
      <w:numFmt w:val="bullet"/>
      <w:lvlText w:val=""/>
      <w:lvlJc w:val="left"/>
      <w:pPr>
        <w:ind w:left="720" w:hanging="360"/>
      </w:pPr>
      <w:rPr>
        <w:rFonts w:ascii="Symbol" w:hAnsi="Symbol" w:hint="default"/>
      </w:rPr>
    </w:lvl>
    <w:lvl w:ilvl="1" w:tplc="2B4A134E">
      <w:start w:val="1"/>
      <w:numFmt w:val="bullet"/>
      <w:lvlText w:val="o"/>
      <w:lvlJc w:val="left"/>
      <w:pPr>
        <w:ind w:left="1440" w:hanging="360"/>
      </w:pPr>
      <w:rPr>
        <w:rFonts w:ascii="Courier New" w:hAnsi="Courier New" w:hint="default"/>
      </w:rPr>
    </w:lvl>
    <w:lvl w:ilvl="2" w:tplc="F53E0A68">
      <w:start w:val="1"/>
      <w:numFmt w:val="bullet"/>
      <w:lvlText w:val=""/>
      <w:lvlJc w:val="left"/>
      <w:pPr>
        <w:ind w:left="2160" w:hanging="360"/>
      </w:pPr>
      <w:rPr>
        <w:rFonts w:ascii="Wingdings" w:hAnsi="Wingdings" w:hint="default"/>
      </w:rPr>
    </w:lvl>
    <w:lvl w:ilvl="3" w:tplc="7E5AD9F6">
      <w:start w:val="1"/>
      <w:numFmt w:val="bullet"/>
      <w:lvlText w:val=""/>
      <w:lvlJc w:val="left"/>
      <w:pPr>
        <w:ind w:left="2880" w:hanging="360"/>
      </w:pPr>
      <w:rPr>
        <w:rFonts w:ascii="Symbol" w:hAnsi="Symbol" w:hint="default"/>
      </w:rPr>
    </w:lvl>
    <w:lvl w:ilvl="4" w:tplc="4A94987E">
      <w:start w:val="1"/>
      <w:numFmt w:val="bullet"/>
      <w:lvlText w:val="o"/>
      <w:lvlJc w:val="left"/>
      <w:pPr>
        <w:ind w:left="3600" w:hanging="360"/>
      </w:pPr>
      <w:rPr>
        <w:rFonts w:ascii="Courier New" w:hAnsi="Courier New" w:hint="default"/>
      </w:rPr>
    </w:lvl>
    <w:lvl w:ilvl="5" w:tplc="85FA38F0">
      <w:start w:val="1"/>
      <w:numFmt w:val="bullet"/>
      <w:lvlText w:val=""/>
      <w:lvlJc w:val="left"/>
      <w:pPr>
        <w:ind w:left="4320" w:hanging="360"/>
      </w:pPr>
      <w:rPr>
        <w:rFonts w:ascii="Wingdings" w:hAnsi="Wingdings" w:hint="default"/>
      </w:rPr>
    </w:lvl>
    <w:lvl w:ilvl="6" w:tplc="C9C4F2D0">
      <w:start w:val="1"/>
      <w:numFmt w:val="bullet"/>
      <w:lvlText w:val=""/>
      <w:lvlJc w:val="left"/>
      <w:pPr>
        <w:ind w:left="5040" w:hanging="360"/>
      </w:pPr>
      <w:rPr>
        <w:rFonts w:ascii="Symbol" w:hAnsi="Symbol" w:hint="default"/>
      </w:rPr>
    </w:lvl>
    <w:lvl w:ilvl="7" w:tplc="A3B83FB2">
      <w:start w:val="1"/>
      <w:numFmt w:val="bullet"/>
      <w:lvlText w:val="o"/>
      <w:lvlJc w:val="left"/>
      <w:pPr>
        <w:ind w:left="5760" w:hanging="360"/>
      </w:pPr>
      <w:rPr>
        <w:rFonts w:ascii="Courier New" w:hAnsi="Courier New" w:hint="default"/>
      </w:rPr>
    </w:lvl>
    <w:lvl w:ilvl="8" w:tplc="1B005776">
      <w:start w:val="1"/>
      <w:numFmt w:val="bullet"/>
      <w:lvlText w:val=""/>
      <w:lvlJc w:val="left"/>
      <w:pPr>
        <w:ind w:left="6480" w:hanging="360"/>
      </w:pPr>
      <w:rPr>
        <w:rFonts w:ascii="Wingdings" w:hAnsi="Wingdings" w:hint="default"/>
      </w:rPr>
    </w:lvl>
  </w:abstractNum>
  <w:abstractNum w:abstractNumId="32" w15:restartNumberingAfterBreak="0">
    <w:nsid w:val="5D123627"/>
    <w:multiLevelType w:val="hybridMultilevel"/>
    <w:tmpl w:val="6CCE9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F8F13"/>
    <w:multiLevelType w:val="hybridMultilevel"/>
    <w:tmpl w:val="6D2459FC"/>
    <w:lvl w:ilvl="0" w:tplc="A1A23F5C">
      <w:start w:val="1"/>
      <w:numFmt w:val="bullet"/>
      <w:lvlText w:val="·"/>
      <w:lvlJc w:val="left"/>
      <w:pPr>
        <w:ind w:left="720" w:hanging="360"/>
      </w:pPr>
      <w:rPr>
        <w:rFonts w:ascii="Symbol" w:hAnsi="Symbol" w:hint="default"/>
      </w:rPr>
    </w:lvl>
    <w:lvl w:ilvl="1" w:tplc="018A4E7C">
      <w:start w:val="1"/>
      <w:numFmt w:val="bullet"/>
      <w:lvlText w:val="o"/>
      <w:lvlJc w:val="left"/>
      <w:pPr>
        <w:ind w:left="1440" w:hanging="360"/>
      </w:pPr>
      <w:rPr>
        <w:rFonts w:ascii="Courier New" w:hAnsi="Courier New" w:hint="default"/>
      </w:rPr>
    </w:lvl>
    <w:lvl w:ilvl="2" w:tplc="59CA0DE8">
      <w:start w:val="1"/>
      <w:numFmt w:val="bullet"/>
      <w:lvlText w:val=""/>
      <w:lvlJc w:val="left"/>
      <w:pPr>
        <w:ind w:left="2160" w:hanging="360"/>
      </w:pPr>
      <w:rPr>
        <w:rFonts w:ascii="Wingdings" w:hAnsi="Wingdings" w:hint="default"/>
      </w:rPr>
    </w:lvl>
    <w:lvl w:ilvl="3" w:tplc="C1929A3E">
      <w:start w:val="1"/>
      <w:numFmt w:val="bullet"/>
      <w:lvlText w:val=""/>
      <w:lvlJc w:val="left"/>
      <w:pPr>
        <w:ind w:left="2880" w:hanging="360"/>
      </w:pPr>
      <w:rPr>
        <w:rFonts w:ascii="Symbol" w:hAnsi="Symbol" w:hint="default"/>
      </w:rPr>
    </w:lvl>
    <w:lvl w:ilvl="4" w:tplc="C6B25720">
      <w:start w:val="1"/>
      <w:numFmt w:val="bullet"/>
      <w:lvlText w:val="o"/>
      <w:lvlJc w:val="left"/>
      <w:pPr>
        <w:ind w:left="3600" w:hanging="360"/>
      </w:pPr>
      <w:rPr>
        <w:rFonts w:ascii="Courier New" w:hAnsi="Courier New" w:hint="default"/>
      </w:rPr>
    </w:lvl>
    <w:lvl w:ilvl="5" w:tplc="EBB88194">
      <w:start w:val="1"/>
      <w:numFmt w:val="bullet"/>
      <w:lvlText w:val=""/>
      <w:lvlJc w:val="left"/>
      <w:pPr>
        <w:ind w:left="4320" w:hanging="360"/>
      </w:pPr>
      <w:rPr>
        <w:rFonts w:ascii="Wingdings" w:hAnsi="Wingdings" w:hint="default"/>
      </w:rPr>
    </w:lvl>
    <w:lvl w:ilvl="6" w:tplc="75408ED4">
      <w:start w:val="1"/>
      <w:numFmt w:val="bullet"/>
      <w:lvlText w:val=""/>
      <w:lvlJc w:val="left"/>
      <w:pPr>
        <w:ind w:left="5040" w:hanging="360"/>
      </w:pPr>
      <w:rPr>
        <w:rFonts w:ascii="Symbol" w:hAnsi="Symbol" w:hint="default"/>
      </w:rPr>
    </w:lvl>
    <w:lvl w:ilvl="7" w:tplc="C034FD88">
      <w:start w:val="1"/>
      <w:numFmt w:val="bullet"/>
      <w:lvlText w:val="o"/>
      <w:lvlJc w:val="left"/>
      <w:pPr>
        <w:ind w:left="5760" w:hanging="360"/>
      </w:pPr>
      <w:rPr>
        <w:rFonts w:ascii="Courier New" w:hAnsi="Courier New" w:hint="default"/>
      </w:rPr>
    </w:lvl>
    <w:lvl w:ilvl="8" w:tplc="012C598E">
      <w:start w:val="1"/>
      <w:numFmt w:val="bullet"/>
      <w:lvlText w:val=""/>
      <w:lvlJc w:val="left"/>
      <w:pPr>
        <w:ind w:left="6480" w:hanging="360"/>
      </w:pPr>
      <w:rPr>
        <w:rFonts w:ascii="Wingdings" w:hAnsi="Wingdings" w:hint="default"/>
      </w:rPr>
    </w:lvl>
  </w:abstractNum>
  <w:abstractNum w:abstractNumId="34" w15:restartNumberingAfterBreak="0">
    <w:nsid w:val="624C4587"/>
    <w:multiLevelType w:val="hybridMultilevel"/>
    <w:tmpl w:val="2476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B1BE3"/>
    <w:multiLevelType w:val="hybridMultilevel"/>
    <w:tmpl w:val="6F267640"/>
    <w:lvl w:ilvl="0" w:tplc="D5E2E7EE">
      <w:start w:val="1"/>
      <w:numFmt w:val="bullet"/>
      <w:lvlText w:val=""/>
      <w:lvlJc w:val="left"/>
      <w:pPr>
        <w:ind w:left="720" w:hanging="360"/>
      </w:pPr>
      <w:rPr>
        <w:rFonts w:ascii="Symbol" w:hAnsi="Symbol" w:hint="default"/>
      </w:rPr>
    </w:lvl>
    <w:lvl w:ilvl="1" w:tplc="589A6480">
      <w:start w:val="1"/>
      <w:numFmt w:val="bullet"/>
      <w:lvlText w:val="o"/>
      <w:lvlJc w:val="left"/>
      <w:pPr>
        <w:ind w:left="1440" w:hanging="360"/>
      </w:pPr>
      <w:rPr>
        <w:rFonts w:ascii="Courier New" w:hAnsi="Courier New" w:hint="default"/>
      </w:rPr>
    </w:lvl>
    <w:lvl w:ilvl="2" w:tplc="14401DC4">
      <w:start w:val="1"/>
      <w:numFmt w:val="bullet"/>
      <w:lvlText w:val=""/>
      <w:lvlJc w:val="left"/>
      <w:pPr>
        <w:ind w:left="2160" w:hanging="360"/>
      </w:pPr>
      <w:rPr>
        <w:rFonts w:ascii="Wingdings" w:hAnsi="Wingdings" w:hint="default"/>
      </w:rPr>
    </w:lvl>
    <w:lvl w:ilvl="3" w:tplc="4912BDBE">
      <w:start w:val="1"/>
      <w:numFmt w:val="bullet"/>
      <w:lvlText w:val=""/>
      <w:lvlJc w:val="left"/>
      <w:pPr>
        <w:ind w:left="2880" w:hanging="360"/>
      </w:pPr>
      <w:rPr>
        <w:rFonts w:ascii="Symbol" w:hAnsi="Symbol" w:hint="default"/>
      </w:rPr>
    </w:lvl>
    <w:lvl w:ilvl="4" w:tplc="BEBA88F8">
      <w:start w:val="1"/>
      <w:numFmt w:val="bullet"/>
      <w:lvlText w:val="o"/>
      <w:lvlJc w:val="left"/>
      <w:pPr>
        <w:ind w:left="3600" w:hanging="360"/>
      </w:pPr>
      <w:rPr>
        <w:rFonts w:ascii="Courier New" w:hAnsi="Courier New" w:hint="default"/>
      </w:rPr>
    </w:lvl>
    <w:lvl w:ilvl="5" w:tplc="176AA5F4">
      <w:start w:val="1"/>
      <w:numFmt w:val="bullet"/>
      <w:lvlText w:val=""/>
      <w:lvlJc w:val="left"/>
      <w:pPr>
        <w:ind w:left="4320" w:hanging="360"/>
      </w:pPr>
      <w:rPr>
        <w:rFonts w:ascii="Wingdings" w:hAnsi="Wingdings" w:hint="default"/>
      </w:rPr>
    </w:lvl>
    <w:lvl w:ilvl="6" w:tplc="05700D42">
      <w:start w:val="1"/>
      <w:numFmt w:val="bullet"/>
      <w:lvlText w:val=""/>
      <w:lvlJc w:val="left"/>
      <w:pPr>
        <w:ind w:left="5040" w:hanging="360"/>
      </w:pPr>
      <w:rPr>
        <w:rFonts w:ascii="Symbol" w:hAnsi="Symbol" w:hint="default"/>
      </w:rPr>
    </w:lvl>
    <w:lvl w:ilvl="7" w:tplc="D9565536">
      <w:start w:val="1"/>
      <w:numFmt w:val="bullet"/>
      <w:lvlText w:val="o"/>
      <w:lvlJc w:val="left"/>
      <w:pPr>
        <w:ind w:left="5760" w:hanging="360"/>
      </w:pPr>
      <w:rPr>
        <w:rFonts w:ascii="Courier New" w:hAnsi="Courier New" w:hint="default"/>
      </w:rPr>
    </w:lvl>
    <w:lvl w:ilvl="8" w:tplc="546ACAAE">
      <w:start w:val="1"/>
      <w:numFmt w:val="bullet"/>
      <w:lvlText w:val=""/>
      <w:lvlJc w:val="left"/>
      <w:pPr>
        <w:ind w:left="6480" w:hanging="360"/>
      </w:pPr>
      <w:rPr>
        <w:rFonts w:ascii="Wingdings" w:hAnsi="Wingdings" w:hint="default"/>
      </w:rPr>
    </w:lvl>
  </w:abstractNum>
  <w:abstractNum w:abstractNumId="36" w15:restartNumberingAfterBreak="0">
    <w:nsid w:val="6633704A"/>
    <w:multiLevelType w:val="hybridMultilevel"/>
    <w:tmpl w:val="54141124"/>
    <w:lvl w:ilvl="0" w:tplc="FE8270CA">
      <w:start w:val="1"/>
      <w:numFmt w:val="bullet"/>
      <w:lvlText w:val=""/>
      <w:lvlJc w:val="left"/>
      <w:pPr>
        <w:ind w:left="720" w:hanging="360"/>
      </w:pPr>
      <w:rPr>
        <w:rFonts w:ascii="Symbol" w:hAnsi="Symbol" w:hint="default"/>
      </w:rPr>
    </w:lvl>
    <w:lvl w:ilvl="1" w:tplc="5FF6DA3C">
      <w:start w:val="1"/>
      <w:numFmt w:val="bullet"/>
      <w:lvlText w:val="o"/>
      <w:lvlJc w:val="left"/>
      <w:pPr>
        <w:ind w:left="1440" w:hanging="360"/>
      </w:pPr>
      <w:rPr>
        <w:rFonts w:ascii="Courier New" w:hAnsi="Courier New" w:hint="default"/>
      </w:rPr>
    </w:lvl>
    <w:lvl w:ilvl="2" w:tplc="DEF031C6">
      <w:start w:val="1"/>
      <w:numFmt w:val="bullet"/>
      <w:lvlText w:val=""/>
      <w:lvlJc w:val="left"/>
      <w:pPr>
        <w:ind w:left="2160" w:hanging="360"/>
      </w:pPr>
      <w:rPr>
        <w:rFonts w:ascii="Wingdings" w:hAnsi="Wingdings" w:hint="default"/>
      </w:rPr>
    </w:lvl>
    <w:lvl w:ilvl="3" w:tplc="CD1E7AA2">
      <w:start w:val="1"/>
      <w:numFmt w:val="bullet"/>
      <w:lvlText w:val=""/>
      <w:lvlJc w:val="left"/>
      <w:pPr>
        <w:ind w:left="2880" w:hanging="360"/>
      </w:pPr>
      <w:rPr>
        <w:rFonts w:ascii="Symbol" w:hAnsi="Symbol" w:hint="default"/>
      </w:rPr>
    </w:lvl>
    <w:lvl w:ilvl="4" w:tplc="0EB459E0">
      <w:start w:val="1"/>
      <w:numFmt w:val="bullet"/>
      <w:lvlText w:val="o"/>
      <w:lvlJc w:val="left"/>
      <w:pPr>
        <w:ind w:left="3600" w:hanging="360"/>
      </w:pPr>
      <w:rPr>
        <w:rFonts w:ascii="Courier New" w:hAnsi="Courier New" w:hint="default"/>
      </w:rPr>
    </w:lvl>
    <w:lvl w:ilvl="5" w:tplc="45541318">
      <w:start w:val="1"/>
      <w:numFmt w:val="bullet"/>
      <w:lvlText w:val=""/>
      <w:lvlJc w:val="left"/>
      <w:pPr>
        <w:ind w:left="4320" w:hanging="360"/>
      </w:pPr>
      <w:rPr>
        <w:rFonts w:ascii="Wingdings" w:hAnsi="Wingdings" w:hint="default"/>
      </w:rPr>
    </w:lvl>
    <w:lvl w:ilvl="6" w:tplc="D6D41D68">
      <w:start w:val="1"/>
      <w:numFmt w:val="bullet"/>
      <w:lvlText w:val=""/>
      <w:lvlJc w:val="left"/>
      <w:pPr>
        <w:ind w:left="5040" w:hanging="360"/>
      </w:pPr>
      <w:rPr>
        <w:rFonts w:ascii="Symbol" w:hAnsi="Symbol" w:hint="default"/>
      </w:rPr>
    </w:lvl>
    <w:lvl w:ilvl="7" w:tplc="A3A2F64E">
      <w:start w:val="1"/>
      <w:numFmt w:val="bullet"/>
      <w:lvlText w:val="o"/>
      <w:lvlJc w:val="left"/>
      <w:pPr>
        <w:ind w:left="5760" w:hanging="360"/>
      </w:pPr>
      <w:rPr>
        <w:rFonts w:ascii="Courier New" w:hAnsi="Courier New" w:hint="default"/>
      </w:rPr>
    </w:lvl>
    <w:lvl w:ilvl="8" w:tplc="BE36A9A8">
      <w:start w:val="1"/>
      <w:numFmt w:val="bullet"/>
      <w:lvlText w:val=""/>
      <w:lvlJc w:val="left"/>
      <w:pPr>
        <w:ind w:left="6480" w:hanging="360"/>
      </w:pPr>
      <w:rPr>
        <w:rFonts w:ascii="Wingdings" w:hAnsi="Wingdings" w:hint="default"/>
      </w:rPr>
    </w:lvl>
  </w:abstractNum>
  <w:abstractNum w:abstractNumId="37" w15:restartNumberingAfterBreak="0">
    <w:nsid w:val="6BE7593F"/>
    <w:multiLevelType w:val="hybridMultilevel"/>
    <w:tmpl w:val="2DE40C70"/>
    <w:lvl w:ilvl="0" w:tplc="79CACBA4">
      <w:start w:val="1"/>
      <w:numFmt w:val="bullet"/>
      <w:lvlText w:val="➔"/>
      <w:lvlJc w:val="left"/>
      <w:pPr>
        <w:ind w:left="720" w:hanging="360"/>
      </w:pPr>
      <w:rPr>
        <w:u w:val="none"/>
      </w:rPr>
    </w:lvl>
    <w:lvl w:ilvl="1" w:tplc="D0BA2860">
      <w:start w:val="1"/>
      <w:numFmt w:val="bullet"/>
      <w:lvlText w:val="◆"/>
      <w:lvlJc w:val="left"/>
      <w:pPr>
        <w:ind w:left="1440" w:hanging="360"/>
      </w:pPr>
      <w:rPr>
        <w:u w:val="none"/>
      </w:rPr>
    </w:lvl>
    <w:lvl w:ilvl="2" w:tplc="3784257C">
      <w:start w:val="1"/>
      <w:numFmt w:val="bullet"/>
      <w:lvlText w:val="●"/>
      <w:lvlJc w:val="left"/>
      <w:pPr>
        <w:ind w:left="2160" w:hanging="360"/>
      </w:pPr>
      <w:rPr>
        <w:u w:val="none"/>
      </w:rPr>
    </w:lvl>
    <w:lvl w:ilvl="3" w:tplc="6B7858A6">
      <w:start w:val="1"/>
      <w:numFmt w:val="bullet"/>
      <w:lvlText w:val="○"/>
      <w:lvlJc w:val="left"/>
      <w:pPr>
        <w:ind w:left="2880" w:hanging="360"/>
      </w:pPr>
      <w:rPr>
        <w:u w:val="none"/>
      </w:rPr>
    </w:lvl>
    <w:lvl w:ilvl="4" w:tplc="52BA08A4">
      <w:start w:val="1"/>
      <w:numFmt w:val="bullet"/>
      <w:lvlText w:val="◆"/>
      <w:lvlJc w:val="left"/>
      <w:pPr>
        <w:ind w:left="3600" w:hanging="360"/>
      </w:pPr>
      <w:rPr>
        <w:u w:val="none"/>
      </w:rPr>
    </w:lvl>
    <w:lvl w:ilvl="5" w:tplc="F3D025C2">
      <w:start w:val="1"/>
      <w:numFmt w:val="bullet"/>
      <w:lvlText w:val="●"/>
      <w:lvlJc w:val="left"/>
      <w:pPr>
        <w:ind w:left="4320" w:hanging="360"/>
      </w:pPr>
      <w:rPr>
        <w:u w:val="none"/>
      </w:rPr>
    </w:lvl>
    <w:lvl w:ilvl="6" w:tplc="062C2C40">
      <w:start w:val="1"/>
      <w:numFmt w:val="bullet"/>
      <w:lvlText w:val="○"/>
      <w:lvlJc w:val="left"/>
      <w:pPr>
        <w:ind w:left="5040" w:hanging="360"/>
      </w:pPr>
      <w:rPr>
        <w:u w:val="none"/>
      </w:rPr>
    </w:lvl>
    <w:lvl w:ilvl="7" w:tplc="E5D4929C">
      <w:start w:val="1"/>
      <w:numFmt w:val="bullet"/>
      <w:lvlText w:val="◆"/>
      <w:lvlJc w:val="left"/>
      <w:pPr>
        <w:ind w:left="5760" w:hanging="360"/>
      </w:pPr>
      <w:rPr>
        <w:u w:val="none"/>
      </w:rPr>
    </w:lvl>
    <w:lvl w:ilvl="8" w:tplc="0BBA3168">
      <w:start w:val="1"/>
      <w:numFmt w:val="bullet"/>
      <w:lvlText w:val="●"/>
      <w:lvlJc w:val="left"/>
      <w:pPr>
        <w:ind w:left="6480" w:hanging="360"/>
      </w:pPr>
      <w:rPr>
        <w:u w:val="none"/>
      </w:rPr>
    </w:lvl>
  </w:abstractNum>
  <w:abstractNum w:abstractNumId="38" w15:restartNumberingAfterBreak="0">
    <w:nsid w:val="6D400FF5"/>
    <w:multiLevelType w:val="hybridMultilevel"/>
    <w:tmpl w:val="E00A8F6E"/>
    <w:lvl w:ilvl="0" w:tplc="FD7C4776">
      <w:start w:val="1"/>
      <w:numFmt w:val="bullet"/>
      <w:lvlText w:val="•"/>
      <w:lvlJc w:val="left"/>
      <w:pPr>
        <w:tabs>
          <w:tab w:val="num" w:pos="720"/>
        </w:tabs>
        <w:ind w:left="720" w:hanging="360"/>
      </w:pPr>
      <w:rPr>
        <w:rFonts w:ascii="Arial" w:hAnsi="Arial" w:hint="default"/>
      </w:rPr>
    </w:lvl>
    <w:lvl w:ilvl="1" w:tplc="D5187F42" w:tentative="1">
      <w:start w:val="1"/>
      <w:numFmt w:val="bullet"/>
      <w:lvlText w:val="•"/>
      <w:lvlJc w:val="left"/>
      <w:pPr>
        <w:tabs>
          <w:tab w:val="num" w:pos="1440"/>
        </w:tabs>
        <w:ind w:left="1440" w:hanging="360"/>
      </w:pPr>
      <w:rPr>
        <w:rFonts w:ascii="Arial" w:hAnsi="Arial" w:hint="default"/>
      </w:rPr>
    </w:lvl>
    <w:lvl w:ilvl="2" w:tplc="A82C4220" w:tentative="1">
      <w:start w:val="1"/>
      <w:numFmt w:val="bullet"/>
      <w:lvlText w:val="•"/>
      <w:lvlJc w:val="left"/>
      <w:pPr>
        <w:tabs>
          <w:tab w:val="num" w:pos="2160"/>
        </w:tabs>
        <w:ind w:left="2160" w:hanging="360"/>
      </w:pPr>
      <w:rPr>
        <w:rFonts w:ascii="Arial" w:hAnsi="Arial" w:hint="default"/>
      </w:rPr>
    </w:lvl>
    <w:lvl w:ilvl="3" w:tplc="21368C56" w:tentative="1">
      <w:start w:val="1"/>
      <w:numFmt w:val="bullet"/>
      <w:lvlText w:val="•"/>
      <w:lvlJc w:val="left"/>
      <w:pPr>
        <w:tabs>
          <w:tab w:val="num" w:pos="2880"/>
        </w:tabs>
        <w:ind w:left="2880" w:hanging="360"/>
      </w:pPr>
      <w:rPr>
        <w:rFonts w:ascii="Arial" w:hAnsi="Arial" w:hint="default"/>
      </w:rPr>
    </w:lvl>
    <w:lvl w:ilvl="4" w:tplc="3394FA72" w:tentative="1">
      <w:start w:val="1"/>
      <w:numFmt w:val="bullet"/>
      <w:lvlText w:val="•"/>
      <w:lvlJc w:val="left"/>
      <w:pPr>
        <w:tabs>
          <w:tab w:val="num" w:pos="3600"/>
        </w:tabs>
        <w:ind w:left="3600" w:hanging="360"/>
      </w:pPr>
      <w:rPr>
        <w:rFonts w:ascii="Arial" w:hAnsi="Arial" w:hint="default"/>
      </w:rPr>
    </w:lvl>
    <w:lvl w:ilvl="5" w:tplc="A282F3C4" w:tentative="1">
      <w:start w:val="1"/>
      <w:numFmt w:val="bullet"/>
      <w:lvlText w:val="•"/>
      <w:lvlJc w:val="left"/>
      <w:pPr>
        <w:tabs>
          <w:tab w:val="num" w:pos="4320"/>
        </w:tabs>
        <w:ind w:left="4320" w:hanging="360"/>
      </w:pPr>
      <w:rPr>
        <w:rFonts w:ascii="Arial" w:hAnsi="Arial" w:hint="default"/>
      </w:rPr>
    </w:lvl>
    <w:lvl w:ilvl="6" w:tplc="342E2786" w:tentative="1">
      <w:start w:val="1"/>
      <w:numFmt w:val="bullet"/>
      <w:lvlText w:val="•"/>
      <w:lvlJc w:val="left"/>
      <w:pPr>
        <w:tabs>
          <w:tab w:val="num" w:pos="5040"/>
        </w:tabs>
        <w:ind w:left="5040" w:hanging="360"/>
      </w:pPr>
      <w:rPr>
        <w:rFonts w:ascii="Arial" w:hAnsi="Arial" w:hint="default"/>
      </w:rPr>
    </w:lvl>
    <w:lvl w:ilvl="7" w:tplc="8EE21492" w:tentative="1">
      <w:start w:val="1"/>
      <w:numFmt w:val="bullet"/>
      <w:lvlText w:val="•"/>
      <w:lvlJc w:val="left"/>
      <w:pPr>
        <w:tabs>
          <w:tab w:val="num" w:pos="5760"/>
        </w:tabs>
        <w:ind w:left="5760" w:hanging="360"/>
      </w:pPr>
      <w:rPr>
        <w:rFonts w:ascii="Arial" w:hAnsi="Arial" w:hint="default"/>
      </w:rPr>
    </w:lvl>
    <w:lvl w:ilvl="8" w:tplc="9288FCD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F072CF3"/>
    <w:multiLevelType w:val="hybridMultilevel"/>
    <w:tmpl w:val="44D6457E"/>
    <w:lvl w:ilvl="0" w:tplc="BEA69C24">
      <w:start w:val="1"/>
      <w:numFmt w:val="bullet"/>
      <w:lvlText w:val=""/>
      <w:lvlJc w:val="left"/>
      <w:pPr>
        <w:ind w:left="720" w:hanging="360"/>
      </w:pPr>
      <w:rPr>
        <w:rFonts w:ascii="Symbol" w:hAnsi="Symbol" w:hint="default"/>
      </w:rPr>
    </w:lvl>
    <w:lvl w:ilvl="1" w:tplc="867A85D4">
      <w:start w:val="1"/>
      <w:numFmt w:val="bullet"/>
      <w:lvlText w:val="o"/>
      <w:lvlJc w:val="left"/>
      <w:pPr>
        <w:ind w:left="1440" w:hanging="360"/>
      </w:pPr>
      <w:rPr>
        <w:rFonts w:ascii="Courier New" w:hAnsi="Courier New" w:hint="default"/>
      </w:rPr>
    </w:lvl>
    <w:lvl w:ilvl="2" w:tplc="A922FEA0">
      <w:start w:val="1"/>
      <w:numFmt w:val="bullet"/>
      <w:lvlText w:val=""/>
      <w:lvlJc w:val="left"/>
      <w:pPr>
        <w:ind w:left="2160" w:hanging="360"/>
      </w:pPr>
      <w:rPr>
        <w:rFonts w:ascii="Wingdings" w:hAnsi="Wingdings" w:hint="default"/>
      </w:rPr>
    </w:lvl>
    <w:lvl w:ilvl="3" w:tplc="F0B29F38">
      <w:start w:val="1"/>
      <w:numFmt w:val="bullet"/>
      <w:lvlText w:val=""/>
      <w:lvlJc w:val="left"/>
      <w:pPr>
        <w:ind w:left="2880" w:hanging="360"/>
      </w:pPr>
      <w:rPr>
        <w:rFonts w:ascii="Symbol" w:hAnsi="Symbol" w:hint="default"/>
      </w:rPr>
    </w:lvl>
    <w:lvl w:ilvl="4" w:tplc="A0AA28A2">
      <w:start w:val="1"/>
      <w:numFmt w:val="bullet"/>
      <w:lvlText w:val="o"/>
      <w:lvlJc w:val="left"/>
      <w:pPr>
        <w:ind w:left="3600" w:hanging="360"/>
      </w:pPr>
      <w:rPr>
        <w:rFonts w:ascii="Courier New" w:hAnsi="Courier New" w:hint="default"/>
      </w:rPr>
    </w:lvl>
    <w:lvl w:ilvl="5" w:tplc="36FAA16E">
      <w:start w:val="1"/>
      <w:numFmt w:val="bullet"/>
      <w:lvlText w:val=""/>
      <w:lvlJc w:val="left"/>
      <w:pPr>
        <w:ind w:left="4320" w:hanging="360"/>
      </w:pPr>
      <w:rPr>
        <w:rFonts w:ascii="Wingdings" w:hAnsi="Wingdings" w:hint="default"/>
      </w:rPr>
    </w:lvl>
    <w:lvl w:ilvl="6" w:tplc="98102E6A">
      <w:start w:val="1"/>
      <w:numFmt w:val="bullet"/>
      <w:lvlText w:val=""/>
      <w:lvlJc w:val="left"/>
      <w:pPr>
        <w:ind w:left="5040" w:hanging="360"/>
      </w:pPr>
      <w:rPr>
        <w:rFonts w:ascii="Symbol" w:hAnsi="Symbol" w:hint="default"/>
      </w:rPr>
    </w:lvl>
    <w:lvl w:ilvl="7" w:tplc="DDF20CE6">
      <w:start w:val="1"/>
      <w:numFmt w:val="bullet"/>
      <w:lvlText w:val="o"/>
      <w:lvlJc w:val="left"/>
      <w:pPr>
        <w:ind w:left="5760" w:hanging="360"/>
      </w:pPr>
      <w:rPr>
        <w:rFonts w:ascii="Courier New" w:hAnsi="Courier New" w:hint="default"/>
      </w:rPr>
    </w:lvl>
    <w:lvl w:ilvl="8" w:tplc="358A3968">
      <w:start w:val="1"/>
      <w:numFmt w:val="bullet"/>
      <w:lvlText w:val=""/>
      <w:lvlJc w:val="left"/>
      <w:pPr>
        <w:ind w:left="6480" w:hanging="360"/>
      </w:pPr>
      <w:rPr>
        <w:rFonts w:ascii="Wingdings" w:hAnsi="Wingdings" w:hint="default"/>
      </w:rPr>
    </w:lvl>
  </w:abstractNum>
  <w:abstractNum w:abstractNumId="40" w15:restartNumberingAfterBreak="0">
    <w:nsid w:val="72852316"/>
    <w:multiLevelType w:val="hybridMultilevel"/>
    <w:tmpl w:val="85769BEC"/>
    <w:lvl w:ilvl="0" w:tplc="1E029C0E">
      <w:start w:val="1"/>
      <w:numFmt w:val="bullet"/>
      <w:lvlText w:val="•"/>
      <w:lvlJc w:val="left"/>
      <w:pPr>
        <w:tabs>
          <w:tab w:val="num" w:pos="720"/>
        </w:tabs>
        <w:ind w:left="720" w:hanging="360"/>
      </w:pPr>
      <w:rPr>
        <w:rFonts w:ascii="Arial" w:hAnsi="Arial" w:hint="default"/>
      </w:rPr>
    </w:lvl>
    <w:lvl w:ilvl="1" w:tplc="6FF0CDC8" w:tentative="1">
      <w:start w:val="1"/>
      <w:numFmt w:val="bullet"/>
      <w:lvlText w:val="•"/>
      <w:lvlJc w:val="left"/>
      <w:pPr>
        <w:tabs>
          <w:tab w:val="num" w:pos="1440"/>
        </w:tabs>
        <w:ind w:left="1440" w:hanging="360"/>
      </w:pPr>
      <w:rPr>
        <w:rFonts w:ascii="Arial" w:hAnsi="Arial" w:hint="default"/>
      </w:rPr>
    </w:lvl>
    <w:lvl w:ilvl="2" w:tplc="FBCC799A" w:tentative="1">
      <w:start w:val="1"/>
      <w:numFmt w:val="bullet"/>
      <w:lvlText w:val="•"/>
      <w:lvlJc w:val="left"/>
      <w:pPr>
        <w:tabs>
          <w:tab w:val="num" w:pos="2160"/>
        </w:tabs>
        <w:ind w:left="2160" w:hanging="360"/>
      </w:pPr>
      <w:rPr>
        <w:rFonts w:ascii="Arial" w:hAnsi="Arial" w:hint="default"/>
      </w:rPr>
    </w:lvl>
    <w:lvl w:ilvl="3" w:tplc="AA4A6C14" w:tentative="1">
      <w:start w:val="1"/>
      <w:numFmt w:val="bullet"/>
      <w:lvlText w:val="•"/>
      <w:lvlJc w:val="left"/>
      <w:pPr>
        <w:tabs>
          <w:tab w:val="num" w:pos="2880"/>
        </w:tabs>
        <w:ind w:left="2880" w:hanging="360"/>
      </w:pPr>
      <w:rPr>
        <w:rFonts w:ascii="Arial" w:hAnsi="Arial" w:hint="default"/>
      </w:rPr>
    </w:lvl>
    <w:lvl w:ilvl="4" w:tplc="AD46D3DE" w:tentative="1">
      <w:start w:val="1"/>
      <w:numFmt w:val="bullet"/>
      <w:lvlText w:val="•"/>
      <w:lvlJc w:val="left"/>
      <w:pPr>
        <w:tabs>
          <w:tab w:val="num" w:pos="3600"/>
        </w:tabs>
        <w:ind w:left="3600" w:hanging="360"/>
      </w:pPr>
      <w:rPr>
        <w:rFonts w:ascii="Arial" w:hAnsi="Arial" w:hint="default"/>
      </w:rPr>
    </w:lvl>
    <w:lvl w:ilvl="5" w:tplc="ADD40F74" w:tentative="1">
      <w:start w:val="1"/>
      <w:numFmt w:val="bullet"/>
      <w:lvlText w:val="•"/>
      <w:lvlJc w:val="left"/>
      <w:pPr>
        <w:tabs>
          <w:tab w:val="num" w:pos="4320"/>
        </w:tabs>
        <w:ind w:left="4320" w:hanging="360"/>
      </w:pPr>
      <w:rPr>
        <w:rFonts w:ascii="Arial" w:hAnsi="Arial" w:hint="default"/>
      </w:rPr>
    </w:lvl>
    <w:lvl w:ilvl="6" w:tplc="3F90DD76" w:tentative="1">
      <w:start w:val="1"/>
      <w:numFmt w:val="bullet"/>
      <w:lvlText w:val="•"/>
      <w:lvlJc w:val="left"/>
      <w:pPr>
        <w:tabs>
          <w:tab w:val="num" w:pos="5040"/>
        </w:tabs>
        <w:ind w:left="5040" w:hanging="360"/>
      </w:pPr>
      <w:rPr>
        <w:rFonts w:ascii="Arial" w:hAnsi="Arial" w:hint="default"/>
      </w:rPr>
    </w:lvl>
    <w:lvl w:ilvl="7" w:tplc="B762D5B8" w:tentative="1">
      <w:start w:val="1"/>
      <w:numFmt w:val="bullet"/>
      <w:lvlText w:val="•"/>
      <w:lvlJc w:val="left"/>
      <w:pPr>
        <w:tabs>
          <w:tab w:val="num" w:pos="5760"/>
        </w:tabs>
        <w:ind w:left="5760" w:hanging="360"/>
      </w:pPr>
      <w:rPr>
        <w:rFonts w:ascii="Arial" w:hAnsi="Arial" w:hint="default"/>
      </w:rPr>
    </w:lvl>
    <w:lvl w:ilvl="8" w:tplc="991E7C2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9EE7100"/>
    <w:multiLevelType w:val="hybridMultilevel"/>
    <w:tmpl w:val="B518CDBE"/>
    <w:lvl w:ilvl="0" w:tplc="5B52DCA8">
      <w:start w:val="1"/>
      <w:numFmt w:val="bullet"/>
      <w:lvlText w:val="➔"/>
      <w:lvlJc w:val="left"/>
      <w:pPr>
        <w:ind w:left="720" w:hanging="360"/>
      </w:pPr>
      <w:rPr>
        <w:u w:val="none"/>
      </w:rPr>
    </w:lvl>
    <w:lvl w:ilvl="1" w:tplc="C57EED5E">
      <w:start w:val="1"/>
      <w:numFmt w:val="bullet"/>
      <w:lvlText w:val="◆"/>
      <w:lvlJc w:val="left"/>
      <w:pPr>
        <w:ind w:left="1440" w:hanging="360"/>
      </w:pPr>
      <w:rPr>
        <w:u w:val="none"/>
      </w:rPr>
    </w:lvl>
    <w:lvl w:ilvl="2" w:tplc="CE3C7926">
      <w:start w:val="1"/>
      <w:numFmt w:val="bullet"/>
      <w:lvlText w:val="●"/>
      <w:lvlJc w:val="left"/>
      <w:pPr>
        <w:ind w:left="2160" w:hanging="360"/>
      </w:pPr>
      <w:rPr>
        <w:u w:val="none"/>
      </w:rPr>
    </w:lvl>
    <w:lvl w:ilvl="3" w:tplc="1B1A1402">
      <w:start w:val="1"/>
      <w:numFmt w:val="bullet"/>
      <w:lvlText w:val="○"/>
      <w:lvlJc w:val="left"/>
      <w:pPr>
        <w:ind w:left="2880" w:hanging="360"/>
      </w:pPr>
      <w:rPr>
        <w:u w:val="none"/>
      </w:rPr>
    </w:lvl>
    <w:lvl w:ilvl="4" w:tplc="D2D27D8E">
      <w:start w:val="1"/>
      <w:numFmt w:val="bullet"/>
      <w:lvlText w:val="◆"/>
      <w:lvlJc w:val="left"/>
      <w:pPr>
        <w:ind w:left="3600" w:hanging="360"/>
      </w:pPr>
      <w:rPr>
        <w:u w:val="none"/>
      </w:rPr>
    </w:lvl>
    <w:lvl w:ilvl="5" w:tplc="3A4283BC">
      <w:start w:val="1"/>
      <w:numFmt w:val="bullet"/>
      <w:lvlText w:val="●"/>
      <w:lvlJc w:val="left"/>
      <w:pPr>
        <w:ind w:left="4320" w:hanging="360"/>
      </w:pPr>
      <w:rPr>
        <w:u w:val="none"/>
      </w:rPr>
    </w:lvl>
    <w:lvl w:ilvl="6" w:tplc="5CAC8C0A">
      <w:start w:val="1"/>
      <w:numFmt w:val="bullet"/>
      <w:lvlText w:val="○"/>
      <w:lvlJc w:val="left"/>
      <w:pPr>
        <w:ind w:left="5040" w:hanging="360"/>
      </w:pPr>
      <w:rPr>
        <w:u w:val="none"/>
      </w:rPr>
    </w:lvl>
    <w:lvl w:ilvl="7" w:tplc="DBFA7F1E">
      <w:start w:val="1"/>
      <w:numFmt w:val="bullet"/>
      <w:lvlText w:val="◆"/>
      <w:lvlJc w:val="left"/>
      <w:pPr>
        <w:ind w:left="5760" w:hanging="360"/>
      </w:pPr>
      <w:rPr>
        <w:u w:val="none"/>
      </w:rPr>
    </w:lvl>
    <w:lvl w:ilvl="8" w:tplc="2BD4CF2C">
      <w:start w:val="1"/>
      <w:numFmt w:val="bullet"/>
      <w:lvlText w:val="●"/>
      <w:lvlJc w:val="left"/>
      <w:pPr>
        <w:ind w:left="6480" w:hanging="360"/>
      </w:pPr>
      <w:rPr>
        <w:u w:val="none"/>
      </w:rPr>
    </w:lvl>
  </w:abstractNum>
  <w:abstractNum w:abstractNumId="42" w15:restartNumberingAfterBreak="0">
    <w:nsid w:val="7DAB1FCD"/>
    <w:multiLevelType w:val="hybridMultilevel"/>
    <w:tmpl w:val="17CC76AE"/>
    <w:lvl w:ilvl="0" w:tplc="4DB69DB0">
      <w:start w:val="1"/>
      <w:numFmt w:val="bullet"/>
      <w:lvlText w:val=""/>
      <w:lvlJc w:val="left"/>
      <w:pPr>
        <w:ind w:left="720" w:hanging="360"/>
      </w:pPr>
      <w:rPr>
        <w:rFonts w:ascii="Symbol" w:hAnsi="Symbol" w:hint="default"/>
      </w:rPr>
    </w:lvl>
    <w:lvl w:ilvl="1" w:tplc="F52C26E2">
      <w:start w:val="1"/>
      <w:numFmt w:val="bullet"/>
      <w:lvlText w:val="o"/>
      <w:lvlJc w:val="left"/>
      <w:pPr>
        <w:ind w:left="1440" w:hanging="360"/>
      </w:pPr>
      <w:rPr>
        <w:rFonts w:ascii="Courier New" w:hAnsi="Courier New" w:hint="default"/>
      </w:rPr>
    </w:lvl>
    <w:lvl w:ilvl="2" w:tplc="1EC4993A">
      <w:start w:val="1"/>
      <w:numFmt w:val="bullet"/>
      <w:lvlText w:val=""/>
      <w:lvlJc w:val="left"/>
      <w:pPr>
        <w:ind w:left="2160" w:hanging="360"/>
      </w:pPr>
      <w:rPr>
        <w:rFonts w:ascii="Wingdings" w:hAnsi="Wingdings" w:hint="default"/>
      </w:rPr>
    </w:lvl>
    <w:lvl w:ilvl="3" w:tplc="CABABD60">
      <w:start w:val="1"/>
      <w:numFmt w:val="bullet"/>
      <w:lvlText w:val=""/>
      <w:lvlJc w:val="left"/>
      <w:pPr>
        <w:ind w:left="2880" w:hanging="360"/>
      </w:pPr>
      <w:rPr>
        <w:rFonts w:ascii="Symbol" w:hAnsi="Symbol" w:hint="default"/>
      </w:rPr>
    </w:lvl>
    <w:lvl w:ilvl="4" w:tplc="87EE3EB8">
      <w:start w:val="1"/>
      <w:numFmt w:val="bullet"/>
      <w:lvlText w:val="o"/>
      <w:lvlJc w:val="left"/>
      <w:pPr>
        <w:ind w:left="3600" w:hanging="360"/>
      </w:pPr>
      <w:rPr>
        <w:rFonts w:ascii="Courier New" w:hAnsi="Courier New" w:hint="default"/>
      </w:rPr>
    </w:lvl>
    <w:lvl w:ilvl="5" w:tplc="831E9E16">
      <w:start w:val="1"/>
      <w:numFmt w:val="bullet"/>
      <w:lvlText w:val=""/>
      <w:lvlJc w:val="left"/>
      <w:pPr>
        <w:ind w:left="4320" w:hanging="360"/>
      </w:pPr>
      <w:rPr>
        <w:rFonts w:ascii="Wingdings" w:hAnsi="Wingdings" w:hint="default"/>
      </w:rPr>
    </w:lvl>
    <w:lvl w:ilvl="6" w:tplc="26F63150">
      <w:start w:val="1"/>
      <w:numFmt w:val="bullet"/>
      <w:lvlText w:val=""/>
      <w:lvlJc w:val="left"/>
      <w:pPr>
        <w:ind w:left="5040" w:hanging="360"/>
      </w:pPr>
      <w:rPr>
        <w:rFonts w:ascii="Symbol" w:hAnsi="Symbol" w:hint="default"/>
      </w:rPr>
    </w:lvl>
    <w:lvl w:ilvl="7" w:tplc="385A21F2">
      <w:start w:val="1"/>
      <w:numFmt w:val="bullet"/>
      <w:lvlText w:val="o"/>
      <w:lvlJc w:val="left"/>
      <w:pPr>
        <w:ind w:left="5760" w:hanging="360"/>
      </w:pPr>
      <w:rPr>
        <w:rFonts w:ascii="Courier New" w:hAnsi="Courier New" w:hint="default"/>
      </w:rPr>
    </w:lvl>
    <w:lvl w:ilvl="8" w:tplc="9C20FCA6">
      <w:start w:val="1"/>
      <w:numFmt w:val="bullet"/>
      <w:lvlText w:val=""/>
      <w:lvlJc w:val="left"/>
      <w:pPr>
        <w:ind w:left="6480" w:hanging="360"/>
      </w:pPr>
      <w:rPr>
        <w:rFonts w:ascii="Wingdings" w:hAnsi="Wingdings" w:hint="default"/>
      </w:rPr>
    </w:lvl>
  </w:abstractNum>
  <w:abstractNum w:abstractNumId="43" w15:restartNumberingAfterBreak="0">
    <w:nsid w:val="7E986C84"/>
    <w:multiLevelType w:val="hybridMultilevel"/>
    <w:tmpl w:val="81925C0A"/>
    <w:lvl w:ilvl="0" w:tplc="645A3504">
      <w:start w:val="1"/>
      <w:numFmt w:val="bullet"/>
      <w:lvlText w:val=""/>
      <w:lvlJc w:val="left"/>
      <w:pPr>
        <w:ind w:left="720" w:hanging="360"/>
      </w:pPr>
      <w:rPr>
        <w:rFonts w:ascii="Symbol" w:hAnsi="Symbol" w:hint="default"/>
      </w:rPr>
    </w:lvl>
    <w:lvl w:ilvl="1" w:tplc="67B4E09C">
      <w:start w:val="1"/>
      <w:numFmt w:val="bullet"/>
      <w:lvlText w:val="o"/>
      <w:lvlJc w:val="left"/>
      <w:pPr>
        <w:ind w:left="1440" w:hanging="360"/>
      </w:pPr>
      <w:rPr>
        <w:rFonts w:ascii="Courier New" w:hAnsi="Courier New" w:hint="default"/>
      </w:rPr>
    </w:lvl>
    <w:lvl w:ilvl="2" w:tplc="64AE0388">
      <w:start w:val="1"/>
      <w:numFmt w:val="bullet"/>
      <w:lvlText w:val=""/>
      <w:lvlJc w:val="left"/>
      <w:pPr>
        <w:ind w:left="2160" w:hanging="360"/>
      </w:pPr>
      <w:rPr>
        <w:rFonts w:ascii="Wingdings" w:hAnsi="Wingdings" w:hint="default"/>
      </w:rPr>
    </w:lvl>
    <w:lvl w:ilvl="3" w:tplc="DF5C563A">
      <w:start w:val="1"/>
      <w:numFmt w:val="bullet"/>
      <w:lvlText w:val=""/>
      <w:lvlJc w:val="left"/>
      <w:pPr>
        <w:ind w:left="2880" w:hanging="360"/>
      </w:pPr>
      <w:rPr>
        <w:rFonts w:ascii="Symbol" w:hAnsi="Symbol" w:hint="default"/>
      </w:rPr>
    </w:lvl>
    <w:lvl w:ilvl="4" w:tplc="81B43740">
      <w:start w:val="1"/>
      <w:numFmt w:val="bullet"/>
      <w:lvlText w:val="o"/>
      <w:lvlJc w:val="left"/>
      <w:pPr>
        <w:ind w:left="3600" w:hanging="360"/>
      </w:pPr>
      <w:rPr>
        <w:rFonts w:ascii="Courier New" w:hAnsi="Courier New" w:hint="default"/>
      </w:rPr>
    </w:lvl>
    <w:lvl w:ilvl="5" w:tplc="EBD285A4">
      <w:start w:val="1"/>
      <w:numFmt w:val="bullet"/>
      <w:lvlText w:val=""/>
      <w:lvlJc w:val="left"/>
      <w:pPr>
        <w:ind w:left="4320" w:hanging="360"/>
      </w:pPr>
      <w:rPr>
        <w:rFonts w:ascii="Wingdings" w:hAnsi="Wingdings" w:hint="default"/>
      </w:rPr>
    </w:lvl>
    <w:lvl w:ilvl="6" w:tplc="720E0616">
      <w:start w:val="1"/>
      <w:numFmt w:val="bullet"/>
      <w:lvlText w:val=""/>
      <w:lvlJc w:val="left"/>
      <w:pPr>
        <w:ind w:left="5040" w:hanging="360"/>
      </w:pPr>
      <w:rPr>
        <w:rFonts w:ascii="Symbol" w:hAnsi="Symbol" w:hint="default"/>
      </w:rPr>
    </w:lvl>
    <w:lvl w:ilvl="7" w:tplc="CB0AF40E">
      <w:start w:val="1"/>
      <w:numFmt w:val="bullet"/>
      <w:lvlText w:val="o"/>
      <w:lvlJc w:val="left"/>
      <w:pPr>
        <w:ind w:left="5760" w:hanging="360"/>
      </w:pPr>
      <w:rPr>
        <w:rFonts w:ascii="Courier New" w:hAnsi="Courier New" w:hint="default"/>
      </w:rPr>
    </w:lvl>
    <w:lvl w:ilvl="8" w:tplc="69649A66">
      <w:start w:val="1"/>
      <w:numFmt w:val="bullet"/>
      <w:lvlText w:val=""/>
      <w:lvlJc w:val="left"/>
      <w:pPr>
        <w:ind w:left="6480" w:hanging="360"/>
      </w:pPr>
      <w:rPr>
        <w:rFonts w:ascii="Wingdings" w:hAnsi="Wingdings" w:hint="default"/>
      </w:rPr>
    </w:lvl>
  </w:abstractNum>
  <w:num w:numId="1" w16cid:durableId="1386954323">
    <w:abstractNumId w:val="6"/>
  </w:num>
  <w:num w:numId="2" w16cid:durableId="1667856006">
    <w:abstractNumId w:val="24"/>
  </w:num>
  <w:num w:numId="3" w16cid:durableId="1851216410">
    <w:abstractNumId w:val="4"/>
  </w:num>
  <w:num w:numId="4" w16cid:durableId="1842813501">
    <w:abstractNumId w:val="7"/>
  </w:num>
  <w:num w:numId="5" w16cid:durableId="5256510">
    <w:abstractNumId w:val="33"/>
  </w:num>
  <w:num w:numId="6" w16cid:durableId="1941136959">
    <w:abstractNumId w:val="42"/>
  </w:num>
  <w:num w:numId="7" w16cid:durableId="1807157970">
    <w:abstractNumId w:val="3"/>
  </w:num>
  <w:num w:numId="8" w16cid:durableId="1400324316">
    <w:abstractNumId w:val="9"/>
  </w:num>
  <w:num w:numId="9" w16cid:durableId="850534342">
    <w:abstractNumId w:val="20"/>
  </w:num>
  <w:num w:numId="10" w16cid:durableId="1052733945">
    <w:abstractNumId w:val="19"/>
  </w:num>
  <w:num w:numId="11" w16cid:durableId="404911093">
    <w:abstractNumId w:val="22"/>
  </w:num>
  <w:num w:numId="12" w16cid:durableId="1683388707">
    <w:abstractNumId w:val="35"/>
  </w:num>
  <w:num w:numId="13" w16cid:durableId="1162895275">
    <w:abstractNumId w:val="1"/>
  </w:num>
  <w:num w:numId="14" w16cid:durableId="2139567247">
    <w:abstractNumId w:val="39"/>
  </w:num>
  <w:num w:numId="15" w16cid:durableId="1935942259">
    <w:abstractNumId w:val="25"/>
  </w:num>
  <w:num w:numId="16" w16cid:durableId="1426075696">
    <w:abstractNumId w:val="36"/>
  </w:num>
  <w:num w:numId="17" w16cid:durableId="1962494134">
    <w:abstractNumId w:val="30"/>
  </w:num>
  <w:num w:numId="18" w16cid:durableId="164058804">
    <w:abstractNumId w:val="15"/>
  </w:num>
  <w:num w:numId="19" w16cid:durableId="548419634">
    <w:abstractNumId w:val="8"/>
  </w:num>
  <w:num w:numId="20" w16cid:durableId="846597709">
    <w:abstractNumId w:val="34"/>
  </w:num>
  <w:num w:numId="21" w16cid:durableId="182866979">
    <w:abstractNumId w:val="14"/>
  </w:num>
  <w:num w:numId="22" w16cid:durableId="567417669">
    <w:abstractNumId w:val="43"/>
  </w:num>
  <w:num w:numId="23" w16cid:durableId="310909630">
    <w:abstractNumId w:val="31"/>
  </w:num>
  <w:num w:numId="24" w16cid:durableId="868253414">
    <w:abstractNumId w:val="37"/>
  </w:num>
  <w:num w:numId="25" w16cid:durableId="1848787043">
    <w:abstractNumId w:val="21"/>
  </w:num>
  <w:num w:numId="26" w16cid:durableId="1689982831">
    <w:abstractNumId w:val="41"/>
  </w:num>
  <w:num w:numId="27" w16cid:durableId="1763989661">
    <w:abstractNumId w:val="5"/>
  </w:num>
  <w:num w:numId="28" w16cid:durableId="2053193329">
    <w:abstractNumId w:val="13"/>
  </w:num>
  <w:num w:numId="29" w16cid:durableId="278535342">
    <w:abstractNumId w:val="27"/>
  </w:num>
  <w:num w:numId="30" w16cid:durableId="604532866">
    <w:abstractNumId w:val="11"/>
  </w:num>
  <w:num w:numId="31" w16cid:durableId="2144301245">
    <w:abstractNumId w:val="0"/>
  </w:num>
  <w:num w:numId="32" w16cid:durableId="612129125">
    <w:abstractNumId w:val="12"/>
  </w:num>
  <w:num w:numId="33" w16cid:durableId="1006056051">
    <w:abstractNumId w:val="16"/>
  </w:num>
  <w:num w:numId="34" w16cid:durableId="253520606">
    <w:abstractNumId w:val="23"/>
  </w:num>
  <w:num w:numId="35" w16cid:durableId="978808322">
    <w:abstractNumId w:val="32"/>
  </w:num>
  <w:num w:numId="36" w16cid:durableId="845748396">
    <w:abstractNumId w:val="29"/>
  </w:num>
  <w:num w:numId="37" w16cid:durableId="325330299">
    <w:abstractNumId w:val="18"/>
  </w:num>
  <w:num w:numId="38" w16cid:durableId="1912931021">
    <w:abstractNumId w:val="38"/>
  </w:num>
  <w:num w:numId="39" w16cid:durableId="1847087880">
    <w:abstractNumId w:val="28"/>
  </w:num>
  <w:num w:numId="40" w16cid:durableId="1563441417">
    <w:abstractNumId w:val="2"/>
  </w:num>
  <w:num w:numId="41" w16cid:durableId="163278118">
    <w:abstractNumId w:val="40"/>
  </w:num>
  <w:num w:numId="42" w16cid:durableId="950014436">
    <w:abstractNumId w:val="26"/>
  </w:num>
  <w:num w:numId="43" w16cid:durableId="712071398">
    <w:abstractNumId w:val="17"/>
  </w:num>
  <w:num w:numId="44" w16cid:durableId="893547351">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B539"/>
    <w:rsid w:val="0001FDA3"/>
    <w:rsid w:val="00022358"/>
    <w:rsid w:val="00024F2E"/>
    <w:rsid w:val="00025A32"/>
    <w:rsid w:val="00027486"/>
    <w:rsid w:val="00030106"/>
    <w:rsid w:val="0003235A"/>
    <w:rsid w:val="000418F4"/>
    <w:rsid w:val="000478AF"/>
    <w:rsid w:val="00050193"/>
    <w:rsid w:val="00053343"/>
    <w:rsid w:val="0006136B"/>
    <w:rsid w:val="00062619"/>
    <w:rsid w:val="00070130"/>
    <w:rsid w:val="00081394"/>
    <w:rsid w:val="00083186"/>
    <w:rsid w:val="000A49D5"/>
    <w:rsid w:val="000B41B9"/>
    <w:rsid w:val="000B4B6F"/>
    <w:rsid w:val="000D413F"/>
    <w:rsid w:val="000F191E"/>
    <w:rsid w:val="000F747F"/>
    <w:rsid w:val="00102DB0"/>
    <w:rsid w:val="00104D47"/>
    <w:rsid w:val="001215CC"/>
    <w:rsid w:val="00131F9A"/>
    <w:rsid w:val="00132A34"/>
    <w:rsid w:val="001539C5"/>
    <w:rsid w:val="001567E3"/>
    <w:rsid w:val="001571F8"/>
    <w:rsid w:val="00165514"/>
    <w:rsid w:val="001683FC"/>
    <w:rsid w:val="00170211"/>
    <w:rsid w:val="00175310"/>
    <w:rsid w:val="00181080"/>
    <w:rsid w:val="00181F1B"/>
    <w:rsid w:val="00185657"/>
    <w:rsid w:val="00192A9F"/>
    <w:rsid w:val="0019389C"/>
    <w:rsid w:val="001D45CC"/>
    <w:rsid w:val="001D4D67"/>
    <w:rsid w:val="001D659E"/>
    <w:rsid w:val="001E629A"/>
    <w:rsid w:val="001F2C20"/>
    <w:rsid w:val="001F7C3F"/>
    <w:rsid w:val="001FA9D9"/>
    <w:rsid w:val="00214215"/>
    <w:rsid w:val="002470BF"/>
    <w:rsid w:val="002572E9"/>
    <w:rsid w:val="00263D65"/>
    <w:rsid w:val="00264EE4"/>
    <w:rsid w:val="00270673"/>
    <w:rsid w:val="00270E83"/>
    <w:rsid w:val="00294F2E"/>
    <w:rsid w:val="00295898"/>
    <w:rsid w:val="002B2040"/>
    <w:rsid w:val="002C64FB"/>
    <w:rsid w:val="002C7EC9"/>
    <w:rsid w:val="002D1694"/>
    <w:rsid w:val="002D3CD6"/>
    <w:rsid w:val="002D6F69"/>
    <w:rsid w:val="002DB539"/>
    <w:rsid w:val="002E76A0"/>
    <w:rsid w:val="002F2E93"/>
    <w:rsid w:val="002F583C"/>
    <w:rsid w:val="002F74A5"/>
    <w:rsid w:val="00320F38"/>
    <w:rsid w:val="00332CA6"/>
    <w:rsid w:val="003411D4"/>
    <w:rsid w:val="003413FE"/>
    <w:rsid w:val="00345783"/>
    <w:rsid w:val="00350FAC"/>
    <w:rsid w:val="00351F05"/>
    <w:rsid w:val="00360C9D"/>
    <w:rsid w:val="00373417"/>
    <w:rsid w:val="00376F68"/>
    <w:rsid w:val="0037C596"/>
    <w:rsid w:val="0038076B"/>
    <w:rsid w:val="0038166D"/>
    <w:rsid w:val="00381CA0"/>
    <w:rsid w:val="00385039"/>
    <w:rsid w:val="003864E0"/>
    <w:rsid w:val="003868DB"/>
    <w:rsid w:val="00387960"/>
    <w:rsid w:val="00392941"/>
    <w:rsid w:val="00393AC0"/>
    <w:rsid w:val="00394931"/>
    <w:rsid w:val="003B1D2A"/>
    <w:rsid w:val="003C6CDD"/>
    <w:rsid w:val="003D7E92"/>
    <w:rsid w:val="003E2C05"/>
    <w:rsid w:val="003E5DA5"/>
    <w:rsid w:val="003F2E99"/>
    <w:rsid w:val="003F7101"/>
    <w:rsid w:val="0040298D"/>
    <w:rsid w:val="00404505"/>
    <w:rsid w:val="00405F94"/>
    <w:rsid w:val="00420DC2"/>
    <w:rsid w:val="00423E7A"/>
    <w:rsid w:val="00426D61"/>
    <w:rsid w:val="00431C45"/>
    <w:rsid w:val="00436BD7"/>
    <w:rsid w:val="0046647E"/>
    <w:rsid w:val="0047232B"/>
    <w:rsid w:val="0048095A"/>
    <w:rsid w:val="00482441"/>
    <w:rsid w:val="004844C6"/>
    <w:rsid w:val="00484E7F"/>
    <w:rsid w:val="0049F1C8"/>
    <w:rsid w:val="004A2DED"/>
    <w:rsid w:val="004A5960"/>
    <w:rsid w:val="004A6444"/>
    <w:rsid w:val="004B2CE3"/>
    <w:rsid w:val="004B6FCA"/>
    <w:rsid w:val="004C05BB"/>
    <w:rsid w:val="004D3FA3"/>
    <w:rsid w:val="004D4175"/>
    <w:rsid w:val="004D4A55"/>
    <w:rsid w:val="004F1D65"/>
    <w:rsid w:val="004F272A"/>
    <w:rsid w:val="004F4442"/>
    <w:rsid w:val="004F4A26"/>
    <w:rsid w:val="004F4D51"/>
    <w:rsid w:val="00501878"/>
    <w:rsid w:val="00502CF5"/>
    <w:rsid w:val="00507B47"/>
    <w:rsid w:val="00513EFD"/>
    <w:rsid w:val="00525091"/>
    <w:rsid w:val="00525BED"/>
    <w:rsid w:val="00537357"/>
    <w:rsid w:val="00545177"/>
    <w:rsid w:val="00546C61"/>
    <w:rsid w:val="00553CFF"/>
    <w:rsid w:val="00553F4B"/>
    <w:rsid w:val="00555C3E"/>
    <w:rsid w:val="00556CB8"/>
    <w:rsid w:val="00557B93"/>
    <w:rsid w:val="005870A9"/>
    <w:rsid w:val="005A7583"/>
    <w:rsid w:val="005B37DC"/>
    <w:rsid w:val="005C09C7"/>
    <w:rsid w:val="005C2873"/>
    <w:rsid w:val="005D0401"/>
    <w:rsid w:val="005D2B49"/>
    <w:rsid w:val="005D3349"/>
    <w:rsid w:val="005D7B83"/>
    <w:rsid w:val="005F2D34"/>
    <w:rsid w:val="005F6EC9"/>
    <w:rsid w:val="0060444F"/>
    <w:rsid w:val="00604A03"/>
    <w:rsid w:val="00607E6B"/>
    <w:rsid w:val="00610665"/>
    <w:rsid w:val="00611454"/>
    <w:rsid w:val="006120FF"/>
    <w:rsid w:val="00620925"/>
    <w:rsid w:val="00631B32"/>
    <w:rsid w:val="00633DC7"/>
    <w:rsid w:val="00636B24"/>
    <w:rsid w:val="00641430"/>
    <w:rsid w:val="006445C0"/>
    <w:rsid w:val="00644B78"/>
    <w:rsid w:val="006473A4"/>
    <w:rsid w:val="00654427"/>
    <w:rsid w:val="006612E0"/>
    <w:rsid w:val="00662142"/>
    <w:rsid w:val="006672F1"/>
    <w:rsid w:val="0067564D"/>
    <w:rsid w:val="00688C7F"/>
    <w:rsid w:val="00695D1A"/>
    <w:rsid w:val="006A0E4A"/>
    <w:rsid w:val="006B0305"/>
    <w:rsid w:val="006B2548"/>
    <w:rsid w:val="006C383D"/>
    <w:rsid w:val="006C67B1"/>
    <w:rsid w:val="006C9CC4"/>
    <w:rsid w:val="006D1B9B"/>
    <w:rsid w:val="006D5C46"/>
    <w:rsid w:val="006D63C1"/>
    <w:rsid w:val="006E692B"/>
    <w:rsid w:val="006F3A95"/>
    <w:rsid w:val="00702493"/>
    <w:rsid w:val="007145E6"/>
    <w:rsid w:val="00727324"/>
    <w:rsid w:val="00727A34"/>
    <w:rsid w:val="00732F09"/>
    <w:rsid w:val="00744C6C"/>
    <w:rsid w:val="00746FA1"/>
    <w:rsid w:val="00773A7B"/>
    <w:rsid w:val="0077408F"/>
    <w:rsid w:val="0077511A"/>
    <w:rsid w:val="007764FA"/>
    <w:rsid w:val="00777E69"/>
    <w:rsid w:val="00780B5C"/>
    <w:rsid w:val="00787569"/>
    <w:rsid w:val="00794BA5"/>
    <w:rsid w:val="007A02BE"/>
    <w:rsid w:val="007A1EC1"/>
    <w:rsid w:val="007B5E0E"/>
    <w:rsid w:val="007B6FFB"/>
    <w:rsid w:val="007C457E"/>
    <w:rsid w:val="007CCAE4"/>
    <w:rsid w:val="007D0833"/>
    <w:rsid w:val="007D0A54"/>
    <w:rsid w:val="007D6959"/>
    <w:rsid w:val="007D6E9F"/>
    <w:rsid w:val="007E6EE6"/>
    <w:rsid w:val="007F6A97"/>
    <w:rsid w:val="00805B0D"/>
    <w:rsid w:val="00822B5B"/>
    <w:rsid w:val="008245D4"/>
    <w:rsid w:val="0083134E"/>
    <w:rsid w:val="00846825"/>
    <w:rsid w:val="008525A0"/>
    <w:rsid w:val="0085359B"/>
    <w:rsid w:val="00856FD8"/>
    <w:rsid w:val="00877215"/>
    <w:rsid w:val="00879336"/>
    <w:rsid w:val="0088040A"/>
    <w:rsid w:val="008971CF"/>
    <w:rsid w:val="008A3F38"/>
    <w:rsid w:val="008B19CC"/>
    <w:rsid w:val="008B3CD7"/>
    <w:rsid w:val="008C0685"/>
    <w:rsid w:val="008C24E8"/>
    <w:rsid w:val="008D7C4B"/>
    <w:rsid w:val="008F441C"/>
    <w:rsid w:val="00903FF5"/>
    <w:rsid w:val="009043C6"/>
    <w:rsid w:val="00910902"/>
    <w:rsid w:val="009128FA"/>
    <w:rsid w:val="0091552A"/>
    <w:rsid w:val="009306C3"/>
    <w:rsid w:val="0093321B"/>
    <w:rsid w:val="00942170"/>
    <w:rsid w:val="00954C54"/>
    <w:rsid w:val="0095758F"/>
    <w:rsid w:val="00961C9D"/>
    <w:rsid w:val="009626C1"/>
    <w:rsid w:val="009671BA"/>
    <w:rsid w:val="00971980"/>
    <w:rsid w:val="009758D2"/>
    <w:rsid w:val="0097767C"/>
    <w:rsid w:val="00984C7B"/>
    <w:rsid w:val="00986504"/>
    <w:rsid w:val="00996B7A"/>
    <w:rsid w:val="009975D9"/>
    <w:rsid w:val="009A0145"/>
    <w:rsid w:val="009A6FCD"/>
    <w:rsid w:val="009A7A9D"/>
    <w:rsid w:val="009B000D"/>
    <w:rsid w:val="009B6631"/>
    <w:rsid w:val="009C0A63"/>
    <w:rsid w:val="009C568A"/>
    <w:rsid w:val="009D4A8E"/>
    <w:rsid w:val="009EED5A"/>
    <w:rsid w:val="009F35BF"/>
    <w:rsid w:val="00A0E058"/>
    <w:rsid w:val="00A11EE3"/>
    <w:rsid w:val="00A1527A"/>
    <w:rsid w:val="00A17066"/>
    <w:rsid w:val="00A204F8"/>
    <w:rsid w:val="00A21644"/>
    <w:rsid w:val="00A21684"/>
    <w:rsid w:val="00A23F22"/>
    <w:rsid w:val="00A33CC4"/>
    <w:rsid w:val="00A358A8"/>
    <w:rsid w:val="00A460C9"/>
    <w:rsid w:val="00A478B1"/>
    <w:rsid w:val="00A51B48"/>
    <w:rsid w:val="00A57A3E"/>
    <w:rsid w:val="00A5DABA"/>
    <w:rsid w:val="00A6329C"/>
    <w:rsid w:val="00A65DBB"/>
    <w:rsid w:val="00A664FA"/>
    <w:rsid w:val="00A66DB2"/>
    <w:rsid w:val="00A67583"/>
    <w:rsid w:val="00A7141B"/>
    <w:rsid w:val="00A7562D"/>
    <w:rsid w:val="00AA02BA"/>
    <w:rsid w:val="00AA0BF9"/>
    <w:rsid w:val="00AA502D"/>
    <w:rsid w:val="00AB0754"/>
    <w:rsid w:val="00AB1830"/>
    <w:rsid w:val="00AB6203"/>
    <w:rsid w:val="00AB6501"/>
    <w:rsid w:val="00AC16F6"/>
    <w:rsid w:val="00AC4501"/>
    <w:rsid w:val="00AC534B"/>
    <w:rsid w:val="00AC6238"/>
    <w:rsid w:val="00AC74C2"/>
    <w:rsid w:val="00AD3403"/>
    <w:rsid w:val="00AE0591"/>
    <w:rsid w:val="00AE56F5"/>
    <w:rsid w:val="00AF69AC"/>
    <w:rsid w:val="00B01B0E"/>
    <w:rsid w:val="00B02773"/>
    <w:rsid w:val="00B23572"/>
    <w:rsid w:val="00B31C5A"/>
    <w:rsid w:val="00B352C1"/>
    <w:rsid w:val="00B40428"/>
    <w:rsid w:val="00B559AD"/>
    <w:rsid w:val="00B61183"/>
    <w:rsid w:val="00B6525D"/>
    <w:rsid w:val="00B72B8D"/>
    <w:rsid w:val="00B7488E"/>
    <w:rsid w:val="00B81D8F"/>
    <w:rsid w:val="00B87FD2"/>
    <w:rsid w:val="00BA3AE5"/>
    <w:rsid w:val="00BC4835"/>
    <w:rsid w:val="00BD5760"/>
    <w:rsid w:val="00BD6E9F"/>
    <w:rsid w:val="00BE57D9"/>
    <w:rsid w:val="00BE640B"/>
    <w:rsid w:val="00BF565F"/>
    <w:rsid w:val="00C0EFE0"/>
    <w:rsid w:val="00C110D2"/>
    <w:rsid w:val="00C23010"/>
    <w:rsid w:val="00C376BD"/>
    <w:rsid w:val="00C4155C"/>
    <w:rsid w:val="00C41DCD"/>
    <w:rsid w:val="00C467F0"/>
    <w:rsid w:val="00C564C2"/>
    <w:rsid w:val="00C61AC3"/>
    <w:rsid w:val="00C61EF7"/>
    <w:rsid w:val="00C66ADB"/>
    <w:rsid w:val="00C70FCA"/>
    <w:rsid w:val="00C71203"/>
    <w:rsid w:val="00C83DDE"/>
    <w:rsid w:val="00C904E5"/>
    <w:rsid w:val="00C91711"/>
    <w:rsid w:val="00C94CD2"/>
    <w:rsid w:val="00C9ABF7"/>
    <w:rsid w:val="00CA43ED"/>
    <w:rsid w:val="00CB070D"/>
    <w:rsid w:val="00CB5841"/>
    <w:rsid w:val="00CBAF08"/>
    <w:rsid w:val="00CC1C7D"/>
    <w:rsid w:val="00CC5DDC"/>
    <w:rsid w:val="00CD1108"/>
    <w:rsid w:val="00CE485A"/>
    <w:rsid w:val="00CE765A"/>
    <w:rsid w:val="00D064B6"/>
    <w:rsid w:val="00D10F99"/>
    <w:rsid w:val="00D1E559"/>
    <w:rsid w:val="00D20756"/>
    <w:rsid w:val="00D242BF"/>
    <w:rsid w:val="00D31484"/>
    <w:rsid w:val="00D35E49"/>
    <w:rsid w:val="00D518E2"/>
    <w:rsid w:val="00D52C8A"/>
    <w:rsid w:val="00D61170"/>
    <w:rsid w:val="00D724BD"/>
    <w:rsid w:val="00D8254A"/>
    <w:rsid w:val="00DA10F3"/>
    <w:rsid w:val="00DA23D8"/>
    <w:rsid w:val="00DA55AD"/>
    <w:rsid w:val="00DB28A2"/>
    <w:rsid w:val="00DB4534"/>
    <w:rsid w:val="00DB4ED2"/>
    <w:rsid w:val="00DB5728"/>
    <w:rsid w:val="00DC6273"/>
    <w:rsid w:val="00DC6AC3"/>
    <w:rsid w:val="00DC6BFF"/>
    <w:rsid w:val="00DD27C4"/>
    <w:rsid w:val="00DD59E6"/>
    <w:rsid w:val="00DE0562"/>
    <w:rsid w:val="00DE68B3"/>
    <w:rsid w:val="00DF659B"/>
    <w:rsid w:val="00E01BEE"/>
    <w:rsid w:val="00E12A32"/>
    <w:rsid w:val="00E2220F"/>
    <w:rsid w:val="00E34262"/>
    <w:rsid w:val="00E3790C"/>
    <w:rsid w:val="00E45100"/>
    <w:rsid w:val="00E47679"/>
    <w:rsid w:val="00E5570E"/>
    <w:rsid w:val="00E57037"/>
    <w:rsid w:val="00E571EE"/>
    <w:rsid w:val="00E624E9"/>
    <w:rsid w:val="00E628FA"/>
    <w:rsid w:val="00E6634A"/>
    <w:rsid w:val="00E740E6"/>
    <w:rsid w:val="00E84258"/>
    <w:rsid w:val="00E858A2"/>
    <w:rsid w:val="00E91256"/>
    <w:rsid w:val="00E96210"/>
    <w:rsid w:val="00E979F4"/>
    <w:rsid w:val="00E9BBD4"/>
    <w:rsid w:val="00EA107A"/>
    <w:rsid w:val="00EA342E"/>
    <w:rsid w:val="00EA5EB4"/>
    <w:rsid w:val="00EB4FA6"/>
    <w:rsid w:val="00EB679C"/>
    <w:rsid w:val="00EC25A6"/>
    <w:rsid w:val="00ED7B6D"/>
    <w:rsid w:val="00EE0462"/>
    <w:rsid w:val="00EF3010"/>
    <w:rsid w:val="00EF5E8A"/>
    <w:rsid w:val="00F0482B"/>
    <w:rsid w:val="00F06E90"/>
    <w:rsid w:val="00F21A7D"/>
    <w:rsid w:val="00F27D51"/>
    <w:rsid w:val="00F33A2D"/>
    <w:rsid w:val="00F50D7C"/>
    <w:rsid w:val="00F51103"/>
    <w:rsid w:val="00F515C3"/>
    <w:rsid w:val="00F51941"/>
    <w:rsid w:val="00F53F27"/>
    <w:rsid w:val="00F612AA"/>
    <w:rsid w:val="00F67DB8"/>
    <w:rsid w:val="00F77678"/>
    <w:rsid w:val="00F77A44"/>
    <w:rsid w:val="00F8494C"/>
    <w:rsid w:val="00F85DF9"/>
    <w:rsid w:val="00FB43CA"/>
    <w:rsid w:val="00FC1380"/>
    <w:rsid w:val="00FD3CA6"/>
    <w:rsid w:val="00FE1D3B"/>
    <w:rsid w:val="00FE456E"/>
    <w:rsid w:val="00FE5E61"/>
    <w:rsid w:val="00FF2B97"/>
    <w:rsid w:val="00FF2D63"/>
    <w:rsid w:val="010E8C36"/>
    <w:rsid w:val="011D6FD2"/>
    <w:rsid w:val="0124E945"/>
    <w:rsid w:val="012847F5"/>
    <w:rsid w:val="0128CE02"/>
    <w:rsid w:val="013327F4"/>
    <w:rsid w:val="013427C2"/>
    <w:rsid w:val="0136DAAC"/>
    <w:rsid w:val="014C160B"/>
    <w:rsid w:val="014DEE9F"/>
    <w:rsid w:val="01509841"/>
    <w:rsid w:val="016538A0"/>
    <w:rsid w:val="0170337E"/>
    <w:rsid w:val="0175D894"/>
    <w:rsid w:val="0178FF7A"/>
    <w:rsid w:val="017ECE04"/>
    <w:rsid w:val="0186A286"/>
    <w:rsid w:val="0192A1EA"/>
    <w:rsid w:val="0196626A"/>
    <w:rsid w:val="019D5587"/>
    <w:rsid w:val="01A95135"/>
    <w:rsid w:val="01B19D27"/>
    <w:rsid w:val="01B40B90"/>
    <w:rsid w:val="01B6673D"/>
    <w:rsid w:val="01B8910B"/>
    <w:rsid w:val="01D9F600"/>
    <w:rsid w:val="01DAEF2B"/>
    <w:rsid w:val="01E29C0C"/>
    <w:rsid w:val="01EFFD46"/>
    <w:rsid w:val="01F14EE4"/>
    <w:rsid w:val="01F77B4F"/>
    <w:rsid w:val="01FAF72D"/>
    <w:rsid w:val="01FFD35A"/>
    <w:rsid w:val="0209DD77"/>
    <w:rsid w:val="020A4EE4"/>
    <w:rsid w:val="020F1160"/>
    <w:rsid w:val="02159AD4"/>
    <w:rsid w:val="0218DE68"/>
    <w:rsid w:val="0219D41C"/>
    <w:rsid w:val="021C205D"/>
    <w:rsid w:val="021C7FDC"/>
    <w:rsid w:val="021E7019"/>
    <w:rsid w:val="021EADD3"/>
    <w:rsid w:val="0230E572"/>
    <w:rsid w:val="023137B2"/>
    <w:rsid w:val="0233F197"/>
    <w:rsid w:val="02355021"/>
    <w:rsid w:val="023B1102"/>
    <w:rsid w:val="023E10A9"/>
    <w:rsid w:val="0255343F"/>
    <w:rsid w:val="025B05EA"/>
    <w:rsid w:val="025DCA9C"/>
    <w:rsid w:val="025F04B1"/>
    <w:rsid w:val="0266EE71"/>
    <w:rsid w:val="02678158"/>
    <w:rsid w:val="0268E782"/>
    <w:rsid w:val="026A2141"/>
    <w:rsid w:val="0271D7BD"/>
    <w:rsid w:val="0273836B"/>
    <w:rsid w:val="0274BA8E"/>
    <w:rsid w:val="027CA874"/>
    <w:rsid w:val="028A7645"/>
    <w:rsid w:val="028A9328"/>
    <w:rsid w:val="028DBBE9"/>
    <w:rsid w:val="02BB2011"/>
    <w:rsid w:val="02BD7BD8"/>
    <w:rsid w:val="02C39065"/>
    <w:rsid w:val="02CD0CD5"/>
    <w:rsid w:val="02E6F669"/>
    <w:rsid w:val="0317A2EB"/>
    <w:rsid w:val="0327482E"/>
    <w:rsid w:val="0333CBA4"/>
    <w:rsid w:val="034C3F44"/>
    <w:rsid w:val="034F9F35"/>
    <w:rsid w:val="03521D69"/>
    <w:rsid w:val="03584224"/>
    <w:rsid w:val="03586A3F"/>
    <w:rsid w:val="036BEFF3"/>
    <w:rsid w:val="036C195A"/>
    <w:rsid w:val="0372EB9D"/>
    <w:rsid w:val="0375107F"/>
    <w:rsid w:val="0379BF02"/>
    <w:rsid w:val="03886AB6"/>
    <w:rsid w:val="0388F699"/>
    <w:rsid w:val="038A84AC"/>
    <w:rsid w:val="038D1D3F"/>
    <w:rsid w:val="03B0F081"/>
    <w:rsid w:val="03BC42A8"/>
    <w:rsid w:val="03BF061C"/>
    <w:rsid w:val="03CB2843"/>
    <w:rsid w:val="040AA629"/>
    <w:rsid w:val="040E2A38"/>
    <w:rsid w:val="041A6717"/>
    <w:rsid w:val="042F7410"/>
    <w:rsid w:val="043017A5"/>
    <w:rsid w:val="043560FE"/>
    <w:rsid w:val="0436817A"/>
    <w:rsid w:val="0452801A"/>
    <w:rsid w:val="0459277B"/>
    <w:rsid w:val="04648B28"/>
    <w:rsid w:val="0470B2BD"/>
    <w:rsid w:val="047D00CA"/>
    <w:rsid w:val="04932485"/>
    <w:rsid w:val="0496CAB4"/>
    <w:rsid w:val="049B790F"/>
    <w:rsid w:val="04A96D4D"/>
    <w:rsid w:val="04AA3D3D"/>
    <w:rsid w:val="04AE1601"/>
    <w:rsid w:val="04B4D0B2"/>
    <w:rsid w:val="04B8129F"/>
    <w:rsid w:val="04C0944E"/>
    <w:rsid w:val="04C1D5C8"/>
    <w:rsid w:val="04CB4026"/>
    <w:rsid w:val="04D721BA"/>
    <w:rsid w:val="04D8E72F"/>
    <w:rsid w:val="04E95B5A"/>
    <w:rsid w:val="04E9D9E1"/>
    <w:rsid w:val="04F6DDF8"/>
    <w:rsid w:val="04FA52C2"/>
    <w:rsid w:val="05094643"/>
    <w:rsid w:val="0510FD7C"/>
    <w:rsid w:val="052E41D0"/>
    <w:rsid w:val="05304E01"/>
    <w:rsid w:val="053294BC"/>
    <w:rsid w:val="05334182"/>
    <w:rsid w:val="0550AE2F"/>
    <w:rsid w:val="05778BDD"/>
    <w:rsid w:val="057EAAAA"/>
    <w:rsid w:val="0581FBC8"/>
    <w:rsid w:val="0588F0CF"/>
    <w:rsid w:val="05A15112"/>
    <w:rsid w:val="05B172CE"/>
    <w:rsid w:val="05B52101"/>
    <w:rsid w:val="05BA57BF"/>
    <w:rsid w:val="05CF05C1"/>
    <w:rsid w:val="05D5644F"/>
    <w:rsid w:val="05D9F89C"/>
    <w:rsid w:val="05DEFCD4"/>
    <w:rsid w:val="05EC11A8"/>
    <w:rsid w:val="05EDE905"/>
    <w:rsid w:val="05F4A825"/>
    <w:rsid w:val="060358E4"/>
    <w:rsid w:val="062F132A"/>
    <w:rsid w:val="064A1E70"/>
    <w:rsid w:val="064C21AA"/>
    <w:rsid w:val="0659F11B"/>
    <w:rsid w:val="065B3956"/>
    <w:rsid w:val="065C602C"/>
    <w:rsid w:val="065E5420"/>
    <w:rsid w:val="066530D8"/>
    <w:rsid w:val="06685FF6"/>
    <w:rsid w:val="066BAD2C"/>
    <w:rsid w:val="067B57CE"/>
    <w:rsid w:val="06844F4B"/>
    <w:rsid w:val="068EA8EC"/>
    <w:rsid w:val="068F4F96"/>
    <w:rsid w:val="06A54A25"/>
    <w:rsid w:val="06B02376"/>
    <w:rsid w:val="06C15125"/>
    <w:rsid w:val="06C94419"/>
    <w:rsid w:val="06D8C489"/>
    <w:rsid w:val="06DB8977"/>
    <w:rsid w:val="06ED9EFD"/>
    <w:rsid w:val="06EE535F"/>
    <w:rsid w:val="06EEB2E0"/>
    <w:rsid w:val="06F447FC"/>
    <w:rsid w:val="070100D4"/>
    <w:rsid w:val="07051FB5"/>
    <w:rsid w:val="070B41C0"/>
    <w:rsid w:val="07456AE3"/>
    <w:rsid w:val="07472B0F"/>
    <w:rsid w:val="074DCF33"/>
    <w:rsid w:val="074F6A0C"/>
    <w:rsid w:val="07527DFB"/>
    <w:rsid w:val="0752EE3D"/>
    <w:rsid w:val="075D1C97"/>
    <w:rsid w:val="075ED5B7"/>
    <w:rsid w:val="07631A19"/>
    <w:rsid w:val="077B6A83"/>
    <w:rsid w:val="07844A2F"/>
    <w:rsid w:val="0788F269"/>
    <w:rsid w:val="079FDF58"/>
    <w:rsid w:val="07AAF758"/>
    <w:rsid w:val="07AB2931"/>
    <w:rsid w:val="07ADEB79"/>
    <w:rsid w:val="07AE3ACA"/>
    <w:rsid w:val="07C4CB57"/>
    <w:rsid w:val="07C50ECB"/>
    <w:rsid w:val="07C7644B"/>
    <w:rsid w:val="07D779CC"/>
    <w:rsid w:val="07D8B057"/>
    <w:rsid w:val="07E2CE38"/>
    <w:rsid w:val="07E6850E"/>
    <w:rsid w:val="07EE5C88"/>
    <w:rsid w:val="07EEE6D2"/>
    <w:rsid w:val="080A3806"/>
    <w:rsid w:val="0810446A"/>
    <w:rsid w:val="08151167"/>
    <w:rsid w:val="081C64C6"/>
    <w:rsid w:val="081D48AF"/>
    <w:rsid w:val="0821E8F9"/>
    <w:rsid w:val="0823F55D"/>
    <w:rsid w:val="0826C20B"/>
    <w:rsid w:val="0833EFFE"/>
    <w:rsid w:val="08386C60"/>
    <w:rsid w:val="083D754B"/>
    <w:rsid w:val="084D75DD"/>
    <w:rsid w:val="0863929E"/>
    <w:rsid w:val="0866F25D"/>
    <w:rsid w:val="08676D33"/>
    <w:rsid w:val="0869AA6D"/>
    <w:rsid w:val="086C881C"/>
    <w:rsid w:val="087DBA51"/>
    <w:rsid w:val="08869D22"/>
    <w:rsid w:val="088A85AE"/>
    <w:rsid w:val="088CEAD0"/>
    <w:rsid w:val="089105A1"/>
    <w:rsid w:val="08A2682D"/>
    <w:rsid w:val="08AB46A4"/>
    <w:rsid w:val="08BC3083"/>
    <w:rsid w:val="08C391C0"/>
    <w:rsid w:val="08CCAADC"/>
    <w:rsid w:val="08D32FA1"/>
    <w:rsid w:val="08D48475"/>
    <w:rsid w:val="08DE47A1"/>
    <w:rsid w:val="08E7D24F"/>
    <w:rsid w:val="08EF1E86"/>
    <w:rsid w:val="08F48FF3"/>
    <w:rsid w:val="08FE513C"/>
    <w:rsid w:val="090025A2"/>
    <w:rsid w:val="09037B87"/>
    <w:rsid w:val="09064904"/>
    <w:rsid w:val="0906BDA7"/>
    <w:rsid w:val="090B4730"/>
    <w:rsid w:val="090EF501"/>
    <w:rsid w:val="09181D7C"/>
    <w:rsid w:val="09239109"/>
    <w:rsid w:val="092EC3B1"/>
    <w:rsid w:val="093BB991"/>
    <w:rsid w:val="093D41BA"/>
    <w:rsid w:val="09544199"/>
    <w:rsid w:val="0956FAF4"/>
    <w:rsid w:val="095EF494"/>
    <w:rsid w:val="09676E3F"/>
    <w:rsid w:val="097057B1"/>
    <w:rsid w:val="09725C0F"/>
    <w:rsid w:val="09736CD9"/>
    <w:rsid w:val="0976F955"/>
    <w:rsid w:val="097AAE18"/>
    <w:rsid w:val="0998B921"/>
    <w:rsid w:val="0999EF01"/>
    <w:rsid w:val="09A4B3A5"/>
    <w:rsid w:val="09AE2EDA"/>
    <w:rsid w:val="09BC43A3"/>
    <w:rsid w:val="09C2E1BC"/>
    <w:rsid w:val="09D04C9D"/>
    <w:rsid w:val="09D2B81D"/>
    <w:rsid w:val="09D6718E"/>
    <w:rsid w:val="09E2E973"/>
    <w:rsid w:val="09E47F33"/>
    <w:rsid w:val="0A048655"/>
    <w:rsid w:val="0A063B7D"/>
    <w:rsid w:val="0A122AC9"/>
    <w:rsid w:val="0A2E8596"/>
    <w:rsid w:val="0A333F7B"/>
    <w:rsid w:val="0A35FA5B"/>
    <w:rsid w:val="0A4B4E58"/>
    <w:rsid w:val="0A4E47FB"/>
    <w:rsid w:val="0A4EA9D0"/>
    <w:rsid w:val="0A590E1D"/>
    <w:rsid w:val="0A639D56"/>
    <w:rsid w:val="0A68DB26"/>
    <w:rsid w:val="0A78E773"/>
    <w:rsid w:val="0A7E9EC2"/>
    <w:rsid w:val="0A7F498A"/>
    <w:rsid w:val="0A82DE5B"/>
    <w:rsid w:val="0A938829"/>
    <w:rsid w:val="0A943F4D"/>
    <w:rsid w:val="0AA48760"/>
    <w:rsid w:val="0AA6DD2D"/>
    <w:rsid w:val="0AC8D3F0"/>
    <w:rsid w:val="0ACAD90B"/>
    <w:rsid w:val="0ACF507C"/>
    <w:rsid w:val="0AE2BAC5"/>
    <w:rsid w:val="0AF4F8A2"/>
    <w:rsid w:val="0B059279"/>
    <w:rsid w:val="0B0D07F7"/>
    <w:rsid w:val="0B43A952"/>
    <w:rsid w:val="0B4D1B67"/>
    <w:rsid w:val="0B69532D"/>
    <w:rsid w:val="0B6B5680"/>
    <w:rsid w:val="0B742CDF"/>
    <w:rsid w:val="0B7AFF45"/>
    <w:rsid w:val="0B7C59A4"/>
    <w:rsid w:val="0B803426"/>
    <w:rsid w:val="0B812BF4"/>
    <w:rsid w:val="0B870E25"/>
    <w:rsid w:val="0B880A36"/>
    <w:rsid w:val="0B9202A1"/>
    <w:rsid w:val="0B9F1596"/>
    <w:rsid w:val="0BAA9465"/>
    <w:rsid w:val="0BB03357"/>
    <w:rsid w:val="0BB38EF0"/>
    <w:rsid w:val="0BB5CA2E"/>
    <w:rsid w:val="0BBA5A3D"/>
    <w:rsid w:val="0BC57353"/>
    <w:rsid w:val="0BC6E4C6"/>
    <w:rsid w:val="0BDBFCB6"/>
    <w:rsid w:val="0BDF92DD"/>
    <w:rsid w:val="0BE0A457"/>
    <w:rsid w:val="0BFD27EA"/>
    <w:rsid w:val="0C13E5D7"/>
    <w:rsid w:val="0C149A04"/>
    <w:rsid w:val="0C276408"/>
    <w:rsid w:val="0C2958A6"/>
    <w:rsid w:val="0C321262"/>
    <w:rsid w:val="0C365B70"/>
    <w:rsid w:val="0C39D70D"/>
    <w:rsid w:val="0C6F0E39"/>
    <w:rsid w:val="0C73C254"/>
    <w:rsid w:val="0C75355D"/>
    <w:rsid w:val="0C7877DA"/>
    <w:rsid w:val="0C7A8918"/>
    <w:rsid w:val="0C833572"/>
    <w:rsid w:val="0C8D6C25"/>
    <w:rsid w:val="0C8E5505"/>
    <w:rsid w:val="0C9A3F16"/>
    <w:rsid w:val="0C9D004C"/>
    <w:rsid w:val="0CA0C8FC"/>
    <w:rsid w:val="0CC15B31"/>
    <w:rsid w:val="0CC16282"/>
    <w:rsid w:val="0CC2783D"/>
    <w:rsid w:val="0CC89F17"/>
    <w:rsid w:val="0CC8EEDE"/>
    <w:rsid w:val="0CCC7A08"/>
    <w:rsid w:val="0CCFB4F5"/>
    <w:rsid w:val="0CD2138D"/>
    <w:rsid w:val="0CE3DF55"/>
    <w:rsid w:val="0CE70DA4"/>
    <w:rsid w:val="0CEF71E2"/>
    <w:rsid w:val="0CF9FB79"/>
    <w:rsid w:val="0CFCCE0B"/>
    <w:rsid w:val="0D05125F"/>
    <w:rsid w:val="0D062750"/>
    <w:rsid w:val="0D07E85F"/>
    <w:rsid w:val="0D0D694E"/>
    <w:rsid w:val="0D0FDFD5"/>
    <w:rsid w:val="0D10A964"/>
    <w:rsid w:val="0D1A886D"/>
    <w:rsid w:val="0D2EFF57"/>
    <w:rsid w:val="0D3A4EB8"/>
    <w:rsid w:val="0D4016F2"/>
    <w:rsid w:val="0D45FE6A"/>
    <w:rsid w:val="0D4B7B05"/>
    <w:rsid w:val="0D51B3C9"/>
    <w:rsid w:val="0D527370"/>
    <w:rsid w:val="0D5DE906"/>
    <w:rsid w:val="0D5EFB73"/>
    <w:rsid w:val="0D5F0DAF"/>
    <w:rsid w:val="0D5FC8DC"/>
    <w:rsid w:val="0D65336A"/>
    <w:rsid w:val="0D6C1A29"/>
    <w:rsid w:val="0D6F8EC2"/>
    <w:rsid w:val="0D911C05"/>
    <w:rsid w:val="0D95A150"/>
    <w:rsid w:val="0D983741"/>
    <w:rsid w:val="0D9E98CE"/>
    <w:rsid w:val="0DA71583"/>
    <w:rsid w:val="0DB32D00"/>
    <w:rsid w:val="0DB68695"/>
    <w:rsid w:val="0DBC56F8"/>
    <w:rsid w:val="0DC3269C"/>
    <w:rsid w:val="0DCFF67E"/>
    <w:rsid w:val="0DDAAFA9"/>
    <w:rsid w:val="0DF3735F"/>
    <w:rsid w:val="0DF3C5E6"/>
    <w:rsid w:val="0E0850B1"/>
    <w:rsid w:val="0E180185"/>
    <w:rsid w:val="0E318020"/>
    <w:rsid w:val="0E37E8AA"/>
    <w:rsid w:val="0E386401"/>
    <w:rsid w:val="0E46D563"/>
    <w:rsid w:val="0E630B15"/>
    <w:rsid w:val="0E6BE841"/>
    <w:rsid w:val="0E750F13"/>
    <w:rsid w:val="0E93C5C7"/>
    <w:rsid w:val="0E96CDEB"/>
    <w:rsid w:val="0E99E0A8"/>
    <w:rsid w:val="0E9D9883"/>
    <w:rsid w:val="0E9FCD63"/>
    <w:rsid w:val="0EAA3A93"/>
    <w:rsid w:val="0EAE4744"/>
    <w:rsid w:val="0EC9494E"/>
    <w:rsid w:val="0ED08768"/>
    <w:rsid w:val="0ED51952"/>
    <w:rsid w:val="0EDD8CCA"/>
    <w:rsid w:val="0EE2C131"/>
    <w:rsid w:val="0EE83136"/>
    <w:rsid w:val="0EFA892A"/>
    <w:rsid w:val="0F02CE2C"/>
    <w:rsid w:val="0F05400A"/>
    <w:rsid w:val="0F0E741E"/>
    <w:rsid w:val="0F13C904"/>
    <w:rsid w:val="0F1549B2"/>
    <w:rsid w:val="0F175E08"/>
    <w:rsid w:val="0F220315"/>
    <w:rsid w:val="0F23D8FC"/>
    <w:rsid w:val="0F28AE70"/>
    <w:rsid w:val="0F3D05CA"/>
    <w:rsid w:val="0F3D28E9"/>
    <w:rsid w:val="0F4839C4"/>
    <w:rsid w:val="0F49F0A8"/>
    <w:rsid w:val="0F52B842"/>
    <w:rsid w:val="0F551D91"/>
    <w:rsid w:val="0F566CCE"/>
    <w:rsid w:val="0F595035"/>
    <w:rsid w:val="0F631D72"/>
    <w:rsid w:val="0F656605"/>
    <w:rsid w:val="0F6EC869"/>
    <w:rsid w:val="0F7B0656"/>
    <w:rsid w:val="0F7B5986"/>
    <w:rsid w:val="0F7C475F"/>
    <w:rsid w:val="0FAB8FAB"/>
    <w:rsid w:val="0FAC7C39"/>
    <w:rsid w:val="0FC9DC0E"/>
    <w:rsid w:val="0FCA2F13"/>
    <w:rsid w:val="0FD2D8E8"/>
    <w:rsid w:val="0FDCB425"/>
    <w:rsid w:val="0FE7B403"/>
    <w:rsid w:val="0FF33EA1"/>
    <w:rsid w:val="0FF39F3B"/>
    <w:rsid w:val="10016A2B"/>
    <w:rsid w:val="10083DDE"/>
    <w:rsid w:val="100BE067"/>
    <w:rsid w:val="101C1CD7"/>
    <w:rsid w:val="1021276A"/>
    <w:rsid w:val="10459229"/>
    <w:rsid w:val="10477561"/>
    <w:rsid w:val="104AAAE2"/>
    <w:rsid w:val="105434CD"/>
    <w:rsid w:val="1055176A"/>
    <w:rsid w:val="105B5921"/>
    <w:rsid w:val="105D1234"/>
    <w:rsid w:val="10650E58"/>
    <w:rsid w:val="10659533"/>
    <w:rsid w:val="106DE0FD"/>
    <w:rsid w:val="107971D6"/>
    <w:rsid w:val="10804F56"/>
    <w:rsid w:val="1086A1D2"/>
    <w:rsid w:val="10B4D705"/>
    <w:rsid w:val="10B516D7"/>
    <w:rsid w:val="10B57B24"/>
    <w:rsid w:val="10CB49AD"/>
    <w:rsid w:val="10D5A787"/>
    <w:rsid w:val="10EB3167"/>
    <w:rsid w:val="10ECC776"/>
    <w:rsid w:val="1102A67D"/>
    <w:rsid w:val="110A146D"/>
    <w:rsid w:val="111035AD"/>
    <w:rsid w:val="111A4B89"/>
    <w:rsid w:val="112F0EF4"/>
    <w:rsid w:val="112F6C31"/>
    <w:rsid w:val="112F7373"/>
    <w:rsid w:val="113D1470"/>
    <w:rsid w:val="113F651F"/>
    <w:rsid w:val="114EC506"/>
    <w:rsid w:val="1155A8A8"/>
    <w:rsid w:val="115AA545"/>
    <w:rsid w:val="115FE4C6"/>
    <w:rsid w:val="116A0F0B"/>
    <w:rsid w:val="116AA395"/>
    <w:rsid w:val="1172C78F"/>
    <w:rsid w:val="11777E25"/>
    <w:rsid w:val="11788FB6"/>
    <w:rsid w:val="11791717"/>
    <w:rsid w:val="1181635D"/>
    <w:rsid w:val="1189FEEC"/>
    <w:rsid w:val="11AA1B7C"/>
    <w:rsid w:val="11AB6754"/>
    <w:rsid w:val="11B0F0AC"/>
    <w:rsid w:val="11B3C578"/>
    <w:rsid w:val="11BA3017"/>
    <w:rsid w:val="11BD116D"/>
    <w:rsid w:val="11C5D61A"/>
    <w:rsid w:val="11D8E297"/>
    <w:rsid w:val="11DAC0B0"/>
    <w:rsid w:val="11DE71FA"/>
    <w:rsid w:val="11E014C4"/>
    <w:rsid w:val="11E43615"/>
    <w:rsid w:val="11EE6ABD"/>
    <w:rsid w:val="11F87A76"/>
    <w:rsid w:val="11FF6F49"/>
    <w:rsid w:val="1201636A"/>
    <w:rsid w:val="120BCB06"/>
    <w:rsid w:val="120E7DEA"/>
    <w:rsid w:val="12140FD9"/>
    <w:rsid w:val="121931C7"/>
    <w:rsid w:val="1221CB09"/>
    <w:rsid w:val="1224FB07"/>
    <w:rsid w:val="122EB4E2"/>
    <w:rsid w:val="1236E1B1"/>
    <w:rsid w:val="1249E264"/>
    <w:rsid w:val="1254778C"/>
    <w:rsid w:val="126C997D"/>
    <w:rsid w:val="12753EA8"/>
    <w:rsid w:val="127A1A9F"/>
    <w:rsid w:val="127DDDCF"/>
    <w:rsid w:val="1283F16C"/>
    <w:rsid w:val="1288A6F2"/>
    <w:rsid w:val="129BBAB5"/>
    <w:rsid w:val="12ABAA23"/>
    <w:rsid w:val="12B19871"/>
    <w:rsid w:val="12B21E3C"/>
    <w:rsid w:val="12D06883"/>
    <w:rsid w:val="12D3BD70"/>
    <w:rsid w:val="12D96C91"/>
    <w:rsid w:val="12E7EA54"/>
    <w:rsid w:val="12FD5D37"/>
    <w:rsid w:val="12FEB9E4"/>
    <w:rsid w:val="1306EE14"/>
    <w:rsid w:val="130D7403"/>
    <w:rsid w:val="1312B7BC"/>
    <w:rsid w:val="131F4FB5"/>
    <w:rsid w:val="13218486"/>
    <w:rsid w:val="13290B4D"/>
    <w:rsid w:val="132BA420"/>
    <w:rsid w:val="132DAEDE"/>
    <w:rsid w:val="1344C917"/>
    <w:rsid w:val="13459E58"/>
    <w:rsid w:val="1346D82A"/>
    <w:rsid w:val="135397F9"/>
    <w:rsid w:val="13613A89"/>
    <w:rsid w:val="137DAECF"/>
    <w:rsid w:val="1394391A"/>
    <w:rsid w:val="13A74F9B"/>
    <w:rsid w:val="13ADA917"/>
    <w:rsid w:val="13AF0D0D"/>
    <w:rsid w:val="13BD218E"/>
    <w:rsid w:val="13C11A2B"/>
    <w:rsid w:val="13C78113"/>
    <w:rsid w:val="13CC70B8"/>
    <w:rsid w:val="13CD5AF0"/>
    <w:rsid w:val="13CE2393"/>
    <w:rsid w:val="13D4CEF4"/>
    <w:rsid w:val="13F17F10"/>
    <w:rsid w:val="13F6E93B"/>
    <w:rsid w:val="141E31A2"/>
    <w:rsid w:val="142B2E54"/>
    <w:rsid w:val="142C0D83"/>
    <w:rsid w:val="142D6AA4"/>
    <w:rsid w:val="14386C9A"/>
    <w:rsid w:val="14441014"/>
    <w:rsid w:val="14475AD3"/>
    <w:rsid w:val="14476066"/>
    <w:rsid w:val="1449FA88"/>
    <w:rsid w:val="144B099B"/>
    <w:rsid w:val="144FF2AB"/>
    <w:rsid w:val="14582039"/>
    <w:rsid w:val="14582F0E"/>
    <w:rsid w:val="14612FFB"/>
    <w:rsid w:val="146D60DA"/>
    <w:rsid w:val="147B626E"/>
    <w:rsid w:val="1481953C"/>
    <w:rsid w:val="148C3D85"/>
    <w:rsid w:val="149ABF11"/>
    <w:rsid w:val="149E07FC"/>
    <w:rsid w:val="149E6BEC"/>
    <w:rsid w:val="149ED4AF"/>
    <w:rsid w:val="14C84AB3"/>
    <w:rsid w:val="14CB4DE3"/>
    <w:rsid w:val="14CCD0F0"/>
    <w:rsid w:val="14CECB39"/>
    <w:rsid w:val="14D7B39B"/>
    <w:rsid w:val="14DAD64D"/>
    <w:rsid w:val="14E1AFF6"/>
    <w:rsid w:val="14FFDB93"/>
    <w:rsid w:val="150CB6BE"/>
    <w:rsid w:val="150CF859"/>
    <w:rsid w:val="150D15B7"/>
    <w:rsid w:val="1511D306"/>
    <w:rsid w:val="152F16E4"/>
    <w:rsid w:val="153158D3"/>
    <w:rsid w:val="153EAC17"/>
    <w:rsid w:val="155B5EF8"/>
    <w:rsid w:val="15615FE0"/>
    <w:rsid w:val="1582D543"/>
    <w:rsid w:val="1588BC16"/>
    <w:rsid w:val="158E64EB"/>
    <w:rsid w:val="159BF301"/>
    <w:rsid w:val="15A660C5"/>
    <w:rsid w:val="15AAE9E6"/>
    <w:rsid w:val="15AB19E9"/>
    <w:rsid w:val="15ACAE9D"/>
    <w:rsid w:val="15AEF170"/>
    <w:rsid w:val="15B965DD"/>
    <w:rsid w:val="15BE8A47"/>
    <w:rsid w:val="15CFAD82"/>
    <w:rsid w:val="15D87D3F"/>
    <w:rsid w:val="15DD0AE3"/>
    <w:rsid w:val="15E20077"/>
    <w:rsid w:val="15E37974"/>
    <w:rsid w:val="15EDFD57"/>
    <w:rsid w:val="15EF0479"/>
    <w:rsid w:val="15EF48EF"/>
    <w:rsid w:val="15F4D342"/>
    <w:rsid w:val="160E887A"/>
    <w:rsid w:val="16179D53"/>
    <w:rsid w:val="16251FB8"/>
    <w:rsid w:val="162FDEDC"/>
    <w:rsid w:val="163186C1"/>
    <w:rsid w:val="16334033"/>
    <w:rsid w:val="164382F9"/>
    <w:rsid w:val="164BAFD4"/>
    <w:rsid w:val="165FF279"/>
    <w:rsid w:val="16647EE9"/>
    <w:rsid w:val="166FC45A"/>
    <w:rsid w:val="1670E9B5"/>
    <w:rsid w:val="167D33B3"/>
    <w:rsid w:val="1683DFD3"/>
    <w:rsid w:val="168AC2E0"/>
    <w:rsid w:val="168D7A36"/>
    <w:rsid w:val="1697F6A7"/>
    <w:rsid w:val="16982A1C"/>
    <w:rsid w:val="1699AD3B"/>
    <w:rsid w:val="169FC323"/>
    <w:rsid w:val="16A7434B"/>
    <w:rsid w:val="16AF2AE8"/>
    <w:rsid w:val="16BB2730"/>
    <w:rsid w:val="16D28694"/>
    <w:rsid w:val="16E47420"/>
    <w:rsid w:val="16E8AD27"/>
    <w:rsid w:val="16EAE8AE"/>
    <w:rsid w:val="16F485EE"/>
    <w:rsid w:val="16F52B18"/>
    <w:rsid w:val="16F83AB7"/>
    <w:rsid w:val="16FEB378"/>
    <w:rsid w:val="1702A7B7"/>
    <w:rsid w:val="1706138A"/>
    <w:rsid w:val="170CB501"/>
    <w:rsid w:val="171EC380"/>
    <w:rsid w:val="17202C8C"/>
    <w:rsid w:val="17244995"/>
    <w:rsid w:val="17374B22"/>
    <w:rsid w:val="173DDFE1"/>
    <w:rsid w:val="174D8587"/>
    <w:rsid w:val="17549DD6"/>
    <w:rsid w:val="17568BF0"/>
    <w:rsid w:val="175E440E"/>
    <w:rsid w:val="17607A67"/>
    <w:rsid w:val="176796C3"/>
    <w:rsid w:val="176988A4"/>
    <w:rsid w:val="176B9B6F"/>
    <w:rsid w:val="177927E5"/>
    <w:rsid w:val="177CEA39"/>
    <w:rsid w:val="17826431"/>
    <w:rsid w:val="178707F6"/>
    <w:rsid w:val="1792CDA0"/>
    <w:rsid w:val="179859DC"/>
    <w:rsid w:val="1799C167"/>
    <w:rsid w:val="17A14EF4"/>
    <w:rsid w:val="17B7326F"/>
    <w:rsid w:val="17D4D0E2"/>
    <w:rsid w:val="17E4FE70"/>
    <w:rsid w:val="17EE7534"/>
    <w:rsid w:val="17F85C0C"/>
    <w:rsid w:val="18002075"/>
    <w:rsid w:val="18119567"/>
    <w:rsid w:val="182314B2"/>
    <w:rsid w:val="182B27FD"/>
    <w:rsid w:val="18369FE6"/>
    <w:rsid w:val="18423DD3"/>
    <w:rsid w:val="1854D9B5"/>
    <w:rsid w:val="1857BEE6"/>
    <w:rsid w:val="1860084C"/>
    <w:rsid w:val="1865F4FC"/>
    <w:rsid w:val="1866F5AA"/>
    <w:rsid w:val="18771AF0"/>
    <w:rsid w:val="1883EDE3"/>
    <w:rsid w:val="18888AC0"/>
    <w:rsid w:val="188AA81C"/>
    <w:rsid w:val="188CA581"/>
    <w:rsid w:val="1893FE87"/>
    <w:rsid w:val="18974E61"/>
    <w:rsid w:val="189919F4"/>
    <w:rsid w:val="18A59F5F"/>
    <w:rsid w:val="18AC4F2E"/>
    <w:rsid w:val="18BD7E32"/>
    <w:rsid w:val="18D8EF5B"/>
    <w:rsid w:val="18DA05EE"/>
    <w:rsid w:val="18E620E5"/>
    <w:rsid w:val="18E9A786"/>
    <w:rsid w:val="18EF8127"/>
    <w:rsid w:val="18F436EA"/>
    <w:rsid w:val="18F65CDE"/>
    <w:rsid w:val="18FB3AFB"/>
    <w:rsid w:val="18FC27EA"/>
    <w:rsid w:val="1908993B"/>
    <w:rsid w:val="190942DD"/>
    <w:rsid w:val="190F583F"/>
    <w:rsid w:val="1923E100"/>
    <w:rsid w:val="19288F51"/>
    <w:rsid w:val="1929FDD5"/>
    <w:rsid w:val="19339E3A"/>
    <w:rsid w:val="194EA072"/>
    <w:rsid w:val="1955D844"/>
    <w:rsid w:val="1958F948"/>
    <w:rsid w:val="1959CE17"/>
    <w:rsid w:val="195D2B1B"/>
    <w:rsid w:val="195E97E6"/>
    <w:rsid w:val="19627BDA"/>
    <w:rsid w:val="19677AF9"/>
    <w:rsid w:val="197319BA"/>
    <w:rsid w:val="19735DE9"/>
    <w:rsid w:val="19762A6C"/>
    <w:rsid w:val="1977B158"/>
    <w:rsid w:val="197BA429"/>
    <w:rsid w:val="197D5DC7"/>
    <w:rsid w:val="19875CCF"/>
    <w:rsid w:val="1990652F"/>
    <w:rsid w:val="19939833"/>
    <w:rsid w:val="199B9023"/>
    <w:rsid w:val="199D6BBE"/>
    <w:rsid w:val="19A5D90A"/>
    <w:rsid w:val="19AFBCD4"/>
    <w:rsid w:val="19B02FA6"/>
    <w:rsid w:val="19C6F759"/>
    <w:rsid w:val="19CD1CB2"/>
    <w:rsid w:val="19D1412A"/>
    <w:rsid w:val="19EF7FFE"/>
    <w:rsid w:val="1A04B3FC"/>
    <w:rsid w:val="1A1ADC5C"/>
    <w:rsid w:val="1A1EE901"/>
    <w:rsid w:val="1A2CD9BE"/>
    <w:rsid w:val="1A2ED027"/>
    <w:rsid w:val="1A34F6BE"/>
    <w:rsid w:val="1A431713"/>
    <w:rsid w:val="1A4AB636"/>
    <w:rsid w:val="1A62D6D4"/>
    <w:rsid w:val="1A67B149"/>
    <w:rsid w:val="1A6F8818"/>
    <w:rsid w:val="1A75E502"/>
    <w:rsid w:val="1A8D24D3"/>
    <w:rsid w:val="1A8DDBE6"/>
    <w:rsid w:val="1A9277B1"/>
    <w:rsid w:val="1A9DCD44"/>
    <w:rsid w:val="1A9F467C"/>
    <w:rsid w:val="1AB27D05"/>
    <w:rsid w:val="1ABBB96B"/>
    <w:rsid w:val="1AC3B689"/>
    <w:rsid w:val="1ACFB6A3"/>
    <w:rsid w:val="1AEE2D70"/>
    <w:rsid w:val="1AF5CF10"/>
    <w:rsid w:val="1B12B5C9"/>
    <w:rsid w:val="1B1324F2"/>
    <w:rsid w:val="1B1A1AAD"/>
    <w:rsid w:val="1B3369F0"/>
    <w:rsid w:val="1B36C405"/>
    <w:rsid w:val="1B4D578B"/>
    <w:rsid w:val="1B51BFC1"/>
    <w:rsid w:val="1B520FD7"/>
    <w:rsid w:val="1B6D7B1B"/>
    <w:rsid w:val="1B6F7329"/>
    <w:rsid w:val="1B705815"/>
    <w:rsid w:val="1B823C59"/>
    <w:rsid w:val="1B8916E3"/>
    <w:rsid w:val="1B9B09E8"/>
    <w:rsid w:val="1BA052AA"/>
    <w:rsid w:val="1BABCAF3"/>
    <w:rsid w:val="1BAE381B"/>
    <w:rsid w:val="1BB05203"/>
    <w:rsid w:val="1BB4867A"/>
    <w:rsid w:val="1BBDB9F4"/>
    <w:rsid w:val="1BC38BA6"/>
    <w:rsid w:val="1BC5F36C"/>
    <w:rsid w:val="1BC84DA4"/>
    <w:rsid w:val="1BD09EB7"/>
    <w:rsid w:val="1BE43FD6"/>
    <w:rsid w:val="1BFE91B8"/>
    <w:rsid w:val="1BFF7EEC"/>
    <w:rsid w:val="1C119006"/>
    <w:rsid w:val="1C1A75D7"/>
    <w:rsid w:val="1C1B250D"/>
    <w:rsid w:val="1C1C6742"/>
    <w:rsid w:val="1C2072EC"/>
    <w:rsid w:val="1C2519DE"/>
    <w:rsid w:val="1C256EF7"/>
    <w:rsid w:val="1C2DDDFD"/>
    <w:rsid w:val="1C31AEA2"/>
    <w:rsid w:val="1C344598"/>
    <w:rsid w:val="1C4530FB"/>
    <w:rsid w:val="1C46259E"/>
    <w:rsid w:val="1C5640D9"/>
    <w:rsid w:val="1C63C8CA"/>
    <w:rsid w:val="1C67612B"/>
    <w:rsid w:val="1C6840F5"/>
    <w:rsid w:val="1C692694"/>
    <w:rsid w:val="1C6E23DB"/>
    <w:rsid w:val="1C8738D1"/>
    <w:rsid w:val="1CAD76F0"/>
    <w:rsid w:val="1CAE54A7"/>
    <w:rsid w:val="1CB1C42E"/>
    <w:rsid w:val="1CD18568"/>
    <w:rsid w:val="1CD28305"/>
    <w:rsid w:val="1CE66DB3"/>
    <w:rsid w:val="1CEA8115"/>
    <w:rsid w:val="1CFD7970"/>
    <w:rsid w:val="1D120EC9"/>
    <w:rsid w:val="1D228AF8"/>
    <w:rsid w:val="1D22C854"/>
    <w:rsid w:val="1D39546B"/>
    <w:rsid w:val="1D475418"/>
    <w:rsid w:val="1D509256"/>
    <w:rsid w:val="1D52C349"/>
    <w:rsid w:val="1D55B469"/>
    <w:rsid w:val="1D830868"/>
    <w:rsid w:val="1D8AE6CC"/>
    <w:rsid w:val="1D92072A"/>
    <w:rsid w:val="1D935808"/>
    <w:rsid w:val="1D99C015"/>
    <w:rsid w:val="1D9FE42F"/>
    <w:rsid w:val="1DA113DD"/>
    <w:rsid w:val="1DA53626"/>
    <w:rsid w:val="1DAAFA3A"/>
    <w:rsid w:val="1DC4B2CB"/>
    <w:rsid w:val="1DCA4A92"/>
    <w:rsid w:val="1DCFC00E"/>
    <w:rsid w:val="1DDA10CD"/>
    <w:rsid w:val="1DF3A4C6"/>
    <w:rsid w:val="1DFE768E"/>
    <w:rsid w:val="1DFE789C"/>
    <w:rsid w:val="1E00A9AC"/>
    <w:rsid w:val="1E05B4BA"/>
    <w:rsid w:val="1E097DAB"/>
    <w:rsid w:val="1E1EE0F8"/>
    <w:rsid w:val="1E3931B4"/>
    <w:rsid w:val="1E393B4B"/>
    <w:rsid w:val="1E506793"/>
    <w:rsid w:val="1E54A67D"/>
    <w:rsid w:val="1E56672F"/>
    <w:rsid w:val="1E59A0B0"/>
    <w:rsid w:val="1E5F5FA4"/>
    <w:rsid w:val="1E60DDA6"/>
    <w:rsid w:val="1E8922E4"/>
    <w:rsid w:val="1E96DB08"/>
    <w:rsid w:val="1EA0A829"/>
    <w:rsid w:val="1EA82667"/>
    <w:rsid w:val="1EB2B12C"/>
    <w:rsid w:val="1EC02596"/>
    <w:rsid w:val="1EC70CBE"/>
    <w:rsid w:val="1ED0A403"/>
    <w:rsid w:val="1EE0E811"/>
    <w:rsid w:val="1EE334F5"/>
    <w:rsid w:val="1EE3FA3C"/>
    <w:rsid w:val="1F06E653"/>
    <w:rsid w:val="1F06FDCF"/>
    <w:rsid w:val="1F075A90"/>
    <w:rsid w:val="1F0D92E8"/>
    <w:rsid w:val="1F1E2C01"/>
    <w:rsid w:val="1F2A7A2D"/>
    <w:rsid w:val="1F33D190"/>
    <w:rsid w:val="1F43A38B"/>
    <w:rsid w:val="1F45BD5F"/>
    <w:rsid w:val="1F544D26"/>
    <w:rsid w:val="1F5ADD18"/>
    <w:rsid w:val="1F5F69E0"/>
    <w:rsid w:val="1F651BA3"/>
    <w:rsid w:val="1F7FBF39"/>
    <w:rsid w:val="1F8429B4"/>
    <w:rsid w:val="1F8826BA"/>
    <w:rsid w:val="1F902F39"/>
    <w:rsid w:val="1F947EBD"/>
    <w:rsid w:val="1F973F5F"/>
    <w:rsid w:val="1F9ACEA7"/>
    <w:rsid w:val="1FA3C3ED"/>
    <w:rsid w:val="1FA97CE7"/>
    <w:rsid w:val="1FAEE6E0"/>
    <w:rsid w:val="1FD1F2A9"/>
    <w:rsid w:val="1FD4D839"/>
    <w:rsid w:val="1FDB875D"/>
    <w:rsid w:val="1FF2E1ED"/>
    <w:rsid w:val="1FF6EC7B"/>
    <w:rsid w:val="1FFED20C"/>
    <w:rsid w:val="2002B87B"/>
    <w:rsid w:val="2002C533"/>
    <w:rsid w:val="20081B22"/>
    <w:rsid w:val="2009F7A6"/>
    <w:rsid w:val="2013383C"/>
    <w:rsid w:val="2016F7B1"/>
    <w:rsid w:val="201A67BD"/>
    <w:rsid w:val="202B8D53"/>
    <w:rsid w:val="20316267"/>
    <w:rsid w:val="2033AAF0"/>
    <w:rsid w:val="20367AC8"/>
    <w:rsid w:val="20371B4A"/>
    <w:rsid w:val="2039B3DD"/>
    <w:rsid w:val="204E913D"/>
    <w:rsid w:val="205900ED"/>
    <w:rsid w:val="2062F4CE"/>
    <w:rsid w:val="2088AAC8"/>
    <w:rsid w:val="2092C211"/>
    <w:rsid w:val="2099E933"/>
    <w:rsid w:val="20BB1732"/>
    <w:rsid w:val="20C60D2D"/>
    <w:rsid w:val="20C63C36"/>
    <w:rsid w:val="20D153CF"/>
    <w:rsid w:val="20ED8764"/>
    <w:rsid w:val="20F7EF67"/>
    <w:rsid w:val="20FB58BA"/>
    <w:rsid w:val="2104109A"/>
    <w:rsid w:val="211FFF31"/>
    <w:rsid w:val="21217315"/>
    <w:rsid w:val="2123B762"/>
    <w:rsid w:val="21254DA9"/>
    <w:rsid w:val="212842F9"/>
    <w:rsid w:val="21524375"/>
    <w:rsid w:val="215FF8A9"/>
    <w:rsid w:val="2170DCE4"/>
    <w:rsid w:val="2175E62B"/>
    <w:rsid w:val="21830C10"/>
    <w:rsid w:val="218E0FB8"/>
    <w:rsid w:val="218E2445"/>
    <w:rsid w:val="2195876C"/>
    <w:rsid w:val="219E4A64"/>
    <w:rsid w:val="21A75D0B"/>
    <w:rsid w:val="21A814EC"/>
    <w:rsid w:val="21ACFA6E"/>
    <w:rsid w:val="21ACFD26"/>
    <w:rsid w:val="21BE82C2"/>
    <w:rsid w:val="21C2F18C"/>
    <w:rsid w:val="21CFE372"/>
    <w:rsid w:val="21D0EC7D"/>
    <w:rsid w:val="21D524BB"/>
    <w:rsid w:val="21D9142A"/>
    <w:rsid w:val="21DD31B5"/>
    <w:rsid w:val="21EC693B"/>
    <w:rsid w:val="21F9240D"/>
    <w:rsid w:val="220A7EAF"/>
    <w:rsid w:val="22160929"/>
    <w:rsid w:val="22178CC6"/>
    <w:rsid w:val="221DB86B"/>
    <w:rsid w:val="22201031"/>
    <w:rsid w:val="2238E087"/>
    <w:rsid w:val="224090F1"/>
    <w:rsid w:val="2241E300"/>
    <w:rsid w:val="224D9889"/>
    <w:rsid w:val="225223FD"/>
    <w:rsid w:val="22615488"/>
    <w:rsid w:val="2262E87E"/>
    <w:rsid w:val="226AEA4F"/>
    <w:rsid w:val="226D28A1"/>
    <w:rsid w:val="228F7940"/>
    <w:rsid w:val="22942085"/>
    <w:rsid w:val="229BC591"/>
    <w:rsid w:val="22A27F09"/>
    <w:rsid w:val="22A4290B"/>
    <w:rsid w:val="22A7FAF2"/>
    <w:rsid w:val="22A80138"/>
    <w:rsid w:val="22B2F343"/>
    <w:rsid w:val="22B6C2C4"/>
    <w:rsid w:val="22BF889A"/>
    <w:rsid w:val="22CB5D00"/>
    <w:rsid w:val="22D92762"/>
    <w:rsid w:val="22DD8169"/>
    <w:rsid w:val="22DF57F1"/>
    <w:rsid w:val="22E9791B"/>
    <w:rsid w:val="22EC7BD9"/>
    <w:rsid w:val="22EFAFA7"/>
    <w:rsid w:val="23059183"/>
    <w:rsid w:val="230BBFCD"/>
    <w:rsid w:val="231A096A"/>
    <w:rsid w:val="233CC433"/>
    <w:rsid w:val="233E4C6F"/>
    <w:rsid w:val="234DED98"/>
    <w:rsid w:val="2367560F"/>
    <w:rsid w:val="2369425F"/>
    <w:rsid w:val="23805856"/>
    <w:rsid w:val="238CFB27"/>
    <w:rsid w:val="23A6C3B9"/>
    <w:rsid w:val="23AB2464"/>
    <w:rsid w:val="23ADB9E1"/>
    <w:rsid w:val="23B4F64C"/>
    <w:rsid w:val="23BABE1E"/>
    <w:rsid w:val="23BD836B"/>
    <w:rsid w:val="23BF7E8A"/>
    <w:rsid w:val="23C22E51"/>
    <w:rsid w:val="23C2906F"/>
    <w:rsid w:val="23CB300E"/>
    <w:rsid w:val="23CD8A21"/>
    <w:rsid w:val="23D58CD0"/>
    <w:rsid w:val="23FFBE81"/>
    <w:rsid w:val="240194A9"/>
    <w:rsid w:val="2405A84C"/>
    <w:rsid w:val="24093277"/>
    <w:rsid w:val="240AC04C"/>
    <w:rsid w:val="240D9F46"/>
    <w:rsid w:val="240F62A7"/>
    <w:rsid w:val="24135020"/>
    <w:rsid w:val="2423145E"/>
    <w:rsid w:val="242ABB2F"/>
    <w:rsid w:val="242D5F90"/>
    <w:rsid w:val="2434FC3B"/>
    <w:rsid w:val="243AABA3"/>
    <w:rsid w:val="243F8DF4"/>
    <w:rsid w:val="24586353"/>
    <w:rsid w:val="2458EED0"/>
    <w:rsid w:val="2468FED2"/>
    <w:rsid w:val="247C58D3"/>
    <w:rsid w:val="248148F7"/>
    <w:rsid w:val="248BFC98"/>
    <w:rsid w:val="24918495"/>
    <w:rsid w:val="2495203D"/>
    <w:rsid w:val="24A7A36E"/>
    <w:rsid w:val="24A81A87"/>
    <w:rsid w:val="24B46AC6"/>
    <w:rsid w:val="24C0A422"/>
    <w:rsid w:val="24C24F03"/>
    <w:rsid w:val="24CDAF7C"/>
    <w:rsid w:val="24CE713A"/>
    <w:rsid w:val="24D51936"/>
    <w:rsid w:val="24DA2872"/>
    <w:rsid w:val="24E02C8F"/>
    <w:rsid w:val="24E31B0D"/>
    <w:rsid w:val="24F819E5"/>
    <w:rsid w:val="24F96C24"/>
    <w:rsid w:val="25024B5D"/>
    <w:rsid w:val="2503D6B9"/>
    <w:rsid w:val="250AF165"/>
    <w:rsid w:val="2511B59E"/>
    <w:rsid w:val="251CA5B8"/>
    <w:rsid w:val="253A0B4E"/>
    <w:rsid w:val="253F1616"/>
    <w:rsid w:val="25683BC1"/>
    <w:rsid w:val="256C4107"/>
    <w:rsid w:val="258B15F9"/>
    <w:rsid w:val="258D4BFE"/>
    <w:rsid w:val="258E19E0"/>
    <w:rsid w:val="258E62F0"/>
    <w:rsid w:val="2598FBD3"/>
    <w:rsid w:val="25A1FF33"/>
    <w:rsid w:val="25A83F53"/>
    <w:rsid w:val="25A926E0"/>
    <w:rsid w:val="25C491B9"/>
    <w:rsid w:val="25C77F4E"/>
    <w:rsid w:val="25C9ED5F"/>
    <w:rsid w:val="25DC34F2"/>
    <w:rsid w:val="25DFCE50"/>
    <w:rsid w:val="25EFAC1F"/>
    <w:rsid w:val="25F1586D"/>
    <w:rsid w:val="25F8E186"/>
    <w:rsid w:val="2607AF45"/>
    <w:rsid w:val="2617CB6A"/>
    <w:rsid w:val="2618F3CB"/>
    <w:rsid w:val="2623C090"/>
    <w:rsid w:val="2632786C"/>
    <w:rsid w:val="263540D7"/>
    <w:rsid w:val="26379A29"/>
    <w:rsid w:val="264E8AF5"/>
    <w:rsid w:val="26616458"/>
    <w:rsid w:val="266D2BF9"/>
    <w:rsid w:val="26764E86"/>
    <w:rsid w:val="26796C2B"/>
    <w:rsid w:val="26816E55"/>
    <w:rsid w:val="2684DD89"/>
    <w:rsid w:val="2684FF6E"/>
    <w:rsid w:val="2692FFC6"/>
    <w:rsid w:val="2693C2AC"/>
    <w:rsid w:val="2694A7B1"/>
    <w:rsid w:val="26990368"/>
    <w:rsid w:val="269CA183"/>
    <w:rsid w:val="26A0E16E"/>
    <w:rsid w:val="26A6DBBC"/>
    <w:rsid w:val="26B71795"/>
    <w:rsid w:val="26B9D4A3"/>
    <w:rsid w:val="26CC2E6F"/>
    <w:rsid w:val="26DC7EA1"/>
    <w:rsid w:val="26E97F68"/>
    <w:rsid w:val="26F1AEB3"/>
    <w:rsid w:val="26FAD83C"/>
    <w:rsid w:val="27011573"/>
    <w:rsid w:val="2701BF84"/>
    <w:rsid w:val="27044A52"/>
    <w:rsid w:val="2704B8CB"/>
    <w:rsid w:val="270BCE8F"/>
    <w:rsid w:val="2714F791"/>
    <w:rsid w:val="2717858F"/>
    <w:rsid w:val="271EE1CE"/>
    <w:rsid w:val="27247C84"/>
    <w:rsid w:val="273A6662"/>
    <w:rsid w:val="274EAF5D"/>
    <w:rsid w:val="275588E3"/>
    <w:rsid w:val="2763B34E"/>
    <w:rsid w:val="276455EB"/>
    <w:rsid w:val="27650F37"/>
    <w:rsid w:val="2767AC87"/>
    <w:rsid w:val="277683FC"/>
    <w:rsid w:val="2776F841"/>
    <w:rsid w:val="277DCBBF"/>
    <w:rsid w:val="277DD0E2"/>
    <w:rsid w:val="27868152"/>
    <w:rsid w:val="2795108A"/>
    <w:rsid w:val="27956872"/>
    <w:rsid w:val="279581C0"/>
    <w:rsid w:val="27AAFC07"/>
    <w:rsid w:val="27B09739"/>
    <w:rsid w:val="27B0C248"/>
    <w:rsid w:val="27BF246B"/>
    <w:rsid w:val="27CA05AD"/>
    <w:rsid w:val="27CDA723"/>
    <w:rsid w:val="27CDC812"/>
    <w:rsid w:val="27D92CD2"/>
    <w:rsid w:val="27E5E547"/>
    <w:rsid w:val="27EE40F6"/>
    <w:rsid w:val="27F27AC8"/>
    <w:rsid w:val="27F86055"/>
    <w:rsid w:val="280AA44B"/>
    <w:rsid w:val="28146140"/>
    <w:rsid w:val="2819DAED"/>
    <w:rsid w:val="28224843"/>
    <w:rsid w:val="28229A15"/>
    <w:rsid w:val="28273DAE"/>
    <w:rsid w:val="283A6CB4"/>
    <w:rsid w:val="283C4003"/>
    <w:rsid w:val="283F0EC9"/>
    <w:rsid w:val="28515484"/>
    <w:rsid w:val="285205D0"/>
    <w:rsid w:val="285459C4"/>
    <w:rsid w:val="285BFA22"/>
    <w:rsid w:val="285D73BD"/>
    <w:rsid w:val="285DBED0"/>
    <w:rsid w:val="285E418C"/>
    <w:rsid w:val="285F1069"/>
    <w:rsid w:val="2870B153"/>
    <w:rsid w:val="2871870C"/>
    <w:rsid w:val="2875ACF7"/>
    <w:rsid w:val="2883576D"/>
    <w:rsid w:val="288682E8"/>
    <w:rsid w:val="288C9159"/>
    <w:rsid w:val="289FE140"/>
    <w:rsid w:val="28ABA6FB"/>
    <w:rsid w:val="28D0FF7A"/>
    <w:rsid w:val="28D1D815"/>
    <w:rsid w:val="28DB9D8A"/>
    <w:rsid w:val="28F52BFF"/>
    <w:rsid w:val="28F6B077"/>
    <w:rsid w:val="28FD2AA4"/>
    <w:rsid w:val="28FF6BD4"/>
    <w:rsid w:val="2902B252"/>
    <w:rsid w:val="291224FD"/>
    <w:rsid w:val="29235D87"/>
    <w:rsid w:val="2924D0EE"/>
    <w:rsid w:val="293485BE"/>
    <w:rsid w:val="2935F6E7"/>
    <w:rsid w:val="29401CC0"/>
    <w:rsid w:val="2942A8D8"/>
    <w:rsid w:val="2953B781"/>
    <w:rsid w:val="296485E4"/>
    <w:rsid w:val="296CBB23"/>
    <w:rsid w:val="297943A4"/>
    <w:rsid w:val="2995E417"/>
    <w:rsid w:val="29A76A80"/>
    <w:rsid w:val="29B321B5"/>
    <w:rsid w:val="29C42AC9"/>
    <w:rsid w:val="29CEAF2B"/>
    <w:rsid w:val="29DD992E"/>
    <w:rsid w:val="29E6F0B6"/>
    <w:rsid w:val="29F54C21"/>
    <w:rsid w:val="29F595D5"/>
    <w:rsid w:val="29FCF8AC"/>
    <w:rsid w:val="29FE9F12"/>
    <w:rsid w:val="29FEC1AF"/>
    <w:rsid w:val="2A0D08AB"/>
    <w:rsid w:val="2A13B9C5"/>
    <w:rsid w:val="2A1C47B0"/>
    <w:rsid w:val="2A2DB92D"/>
    <w:rsid w:val="2A3E5BF5"/>
    <w:rsid w:val="2A4552CA"/>
    <w:rsid w:val="2A4DF45C"/>
    <w:rsid w:val="2A50CCE2"/>
    <w:rsid w:val="2A578747"/>
    <w:rsid w:val="2A61EC22"/>
    <w:rsid w:val="2A63DC6D"/>
    <w:rsid w:val="2A71C6CB"/>
    <w:rsid w:val="2A7CD95E"/>
    <w:rsid w:val="2A7ECA6D"/>
    <w:rsid w:val="2A7F0D57"/>
    <w:rsid w:val="2A838E7F"/>
    <w:rsid w:val="2A8C89B0"/>
    <w:rsid w:val="2A8FBF42"/>
    <w:rsid w:val="2AA0E308"/>
    <w:rsid w:val="2AB02C3A"/>
    <w:rsid w:val="2AD4C715"/>
    <w:rsid w:val="2ADC1CA9"/>
    <w:rsid w:val="2ADC6979"/>
    <w:rsid w:val="2ADFB6E6"/>
    <w:rsid w:val="2AEC6CD4"/>
    <w:rsid w:val="2AF5189D"/>
    <w:rsid w:val="2AFA32F8"/>
    <w:rsid w:val="2B076CA4"/>
    <w:rsid w:val="2B115A55"/>
    <w:rsid w:val="2B34AABC"/>
    <w:rsid w:val="2B34BD18"/>
    <w:rsid w:val="2B3C006F"/>
    <w:rsid w:val="2B4055BC"/>
    <w:rsid w:val="2B457D8A"/>
    <w:rsid w:val="2B4AA682"/>
    <w:rsid w:val="2B4BAB07"/>
    <w:rsid w:val="2B4C2B7E"/>
    <w:rsid w:val="2B4E765B"/>
    <w:rsid w:val="2B50E409"/>
    <w:rsid w:val="2B675A5A"/>
    <w:rsid w:val="2B763512"/>
    <w:rsid w:val="2B7DAD05"/>
    <w:rsid w:val="2B9604A2"/>
    <w:rsid w:val="2B965C76"/>
    <w:rsid w:val="2B97F594"/>
    <w:rsid w:val="2B9DC6A3"/>
    <w:rsid w:val="2B9DCC8F"/>
    <w:rsid w:val="2B9F1D35"/>
    <w:rsid w:val="2BA16E32"/>
    <w:rsid w:val="2BA30577"/>
    <w:rsid w:val="2BA5C1AF"/>
    <w:rsid w:val="2BB8219B"/>
    <w:rsid w:val="2BD9FD1E"/>
    <w:rsid w:val="2BE4A147"/>
    <w:rsid w:val="2C09F775"/>
    <w:rsid w:val="2C112A20"/>
    <w:rsid w:val="2C1FE4BB"/>
    <w:rsid w:val="2C1FFAEF"/>
    <w:rsid w:val="2C27BBF2"/>
    <w:rsid w:val="2C28F754"/>
    <w:rsid w:val="2C44C51F"/>
    <w:rsid w:val="2C47DABB"/>
    <w:rsid w:val="2C5E6645"/>
    <w:rsid w:val="2C6AA575"/>
    <w:rsid w:val="2C6C8A19"/>
    <w:rsid w:val="2C71C087"/>
    <w:rsid w:val="2C779B20"/>
    <w:rsid w:val="2C7FFA11"/>
    <w:rsid w:val="2C81013D"/>
    <w:rsid w:val="2C98CA9C"/>
    <w:rsid w:val="2CBF4D6B"/>
    <w:rsid w:val="2CDBA5A4"/>
    <w:rsid w:val="2CE1F1FC"/>
    <w:rsid w:val="2CE530C1"/>
    <w:rsid w:val="2CE6D36C"/>
    <w:rsid w:val="2CE6D623"/>
    <w:rsid w:val="2CE739E9"/>
    <w:rsid w:val="2CECA4F9"/>
    <w:rsid w:val="2D01451A"/>
    <w:rsid w:val="2D0EF8E9"/>
    <w:rsid w:val="2D1CD223"/>
    <w:rsid w:val="2D310B39"/>
    <w:rsid w:val="2D3BDE33"/>
    <w:rsid w:val="2D4BF65D"/>
    <w:rsid w:val="2D58525B"/>
    <w:rsid w:val="2D5A12DC"/>
    <w:rsid w:val="2D5B6DE3"/>
    <w:rsid w:val="2D799A48"/>
    <w:rsid w:val="2D7DC12A"/>
    <w:rsid w:val="2D990E87"/>
    <w:rsid w:val="2D991518"/>
    <w:rsid w:val="2DAC4B74"/>
    <w:rsid w:val="2DB7FB32"/>
    <w:rsid w:val="2DB83D20"/>
    <w:rsid w:val="2DC4F7C8"/>
    <w:rsid w:val="2DD76FA8"/>
    <w:rsid w:val="2DDD8C83"/>
    <w:rsid w:val="2DE2ED09"/>
    <w:rsid w:val="2DECC531"/>
    <w:rsid w:val="2DEDF1F5"/>
    <w:rsid w:val="2DF7A2A3"/>
    <w:rsid w:val="2E00FA44"/>
    <w:rsid w:val="2E019515"/>
    <w:rsid w:val="2E04974B"/>
    <w:rsid w:val="2E07C9F5"/>
    <w:rsid w:val="2E199265"/>
    <w:rsid w:val="2E1B5140"/>
    <w:rsid w:val="2E1C2AB4"/>
    <w:rsid w:val="2E207D20"/>
    <w:rsid w:val="2E2F4C90"/>
    <w:rsid w:val="2E36FA17"/>
    <w:rsid w:val="2E4B4257"/>
    <w:rsid w:val="2E52A729"/>
    <w:rsid w:val="2E688689"/>
    <w:rsid w:val="2E6EA0C8"/>
    <w:rsid w:val="2E78E7F6"/>
    <w:rsid w:val="2E7998BA"/>
    <w:rsid w:val="2E7B4590"/>
    <w:rsid w:val="2E7CB165"/>
    <w:rsid w:val="2E8215E5"/>
    <w:rsid w:val="2E873040"/>
    <w:rsid w:val="2EA6F8AC"/>
    <w:rsid w:val="2EA80A5A"/>
    <w:rsid w:val="2EACB729"/>
    <w:rsid w:val="2EB30BC6"/>
    <w:rsid w:val="2EBA7982"/>
    <w:rsid w:val="2EC7C854"/>
    <w:rsid w:val="2ECA263B"/>
    <w:rsid w:val="2ECDE3BC"/>
    <w:rsid w:val="2ED39158"/>
    <w:rsid w:val="2EDAF1D7"/>
    <w:rsid w:val="2EE04EDC"/>
    <w:rsid w:val="2EEF6CC9"/>
    <w:rsid w:val="2EF83625"/>
    <w:rsid w:val="2F15BFE5"/>
    <w:rsid w:val="2F1FA1E0"/>
    <w:rsid w:val="2F2071C8"/>
    <w:rsid w:val="2F344B0D"/>
    <w:rsid w:val="2F44C023"/>
    <w:rsid w:val="2F5BB027"/>
    <w:rsid w:val="2F6D867C"/>
    <w:rsid w:val="2F734B77"/>
    <w:rsid w:val="2F76C69A"/>
    <w:rsid w:val="2F89ED2E"/>
    <w:rsid w:val="2F8AAEE2"/>
    <w:rsid w:val="2F8AC40C"/>
    <w:rsid w:val="2F8FED96"/>
    <w:rsid w:val="2FBF643E"/>
    <w:rsid w:val="2FE267A2"/>
    <w:rsid w:val="2FE5CAD6"/>
    <w:rsid w:val="2FE81B71"/>
    <w:rsid w:val="2FFC59DC"/>
    <w:rsid w:val="3012E916"/>
    <w:rsid w:val="302DC55E"/>
    <w:rsid w:val="3030783D"/>
    <w:rsid w:val="3031E1D0"/>
    <w:rsid w:val="3032DCCF"/>
    <w:rsid w:val="30338BF2"/>
    <w:rsid w:val="303737E2"/>
    <w:rsid w:val="30499B8F"/>
    <w:rsid w:val="3049BAA4"/>
    <w:rsid w:val="304CA765"/>
    <w:rsid w:val="307573D5"/>
    <w:rsid w:val="3092C76C"/>
    <w:rsid w:val="30A5759B"/>
    <w:rsid w:val="30AA2574"/>
    <w:rsid w:val="30AE249E"/>
    <w:rsid w:val="30B62AB2"/>
    <w:rsid w:val="30CB1DA7"/>
    <w:rsid w:val="30E11375"/>
    <w:rsid w:val="30E2B45F"/>
    <w:rsid w:val="30EE3F1F"/>
    <w:rsid w:val="30F0D1B9"/>
    <w:rsid w:val="30F13EA8"/>
    <w:rsid w:val="30F16AAA"/>
    <w:rsid w:val="30F25026"/>
    <w:rsid w:val="30F631CE"/>
    <w:rsid w:val="3102E2BD"/>
    <w:rsid w:val="31196154"/>
    <w:rsid w:val="312017DC"/>
    <w:rsid w:val="3120B1E1"/>
    <w:rsid w:val="31239D65"/>
    <w:rsid w:val="3124E702"/>
    <w:rsid w:val="31281EE5"/>
    <w:rsid w:val="312C1549"/>
    <w:rsid w:val="3136E509"/>
    <w:rsid w:val="315D4261"/>
    <w:rsid w:val="31617B5A"/>
    <w:rsid w:val="31673389"/>
    <w:rsid w:val="317494B6"/>
    <w:rsid w:val="31749EBC"/>
    <w:rsid w:val="3175D4BB"/>
    <w:rsid w:val="31769ABB"/>
    <w:rsid w:val="3194586D"/>
    <w:rsid w:val="3197E058"/>
    <w:rsid w:val="3199837D"/>
    <w:rsid w:val="31A7E352"/>
    <w:rsid w:val="31B0DA71"/>
    <w:rsid w:val="31C06ADF"/>
    <w:rsid w:val="31C4E9CA"/>
    <w:rsid w:val="31D3CC17"/>
    <w:rsid w:val="31D6A671"/>
    <w:rsid w:val="31D7F526"/>
    <w:rsid w:val="31E10009"/>
    <w:rsid w:val="31EABFF7"/>
    <w:rsid w:val="31F6CBAF"/>
    <w:rsid w:val="31F75CBF"/>
    <w:rsid w:val="31FD0572"/>
    <w:rsid w:val="32023292"/>
    <w:rsid w:val="320B32EB"/>
    <w:rsid w:val="320BDF88"/>
    <w:rsid w:val="32169C90"/>
    <w:rsid w:val="3219485F"/>
    <w:rsid w:val="321F86CA"/>
    <w:rsid w:val="322909BB"/>
    <w:rsid w:val="322AC487"/>
    <w:rsid w:val="322DECA9"/>
    <w:rsid w:val="322F1696"/>
    <w:rsid w:val="323E3AC8"/>
    <w:rsid w:val="32462BBD"/>
    <w:rsid w:val="324D517A"/>
    <w:rsid w:val="3250510A"/>
    <w:rsid w:val="325227A2"/>
    <w:rsid w:val="325BFC37"/>
    <w:rsid w:val="325FE9DB"/>
    <w:rsid w:val="3261ABA8"/>
    <w:rsid w:val="327DF4D4"/>
    <w:rsid w:val="328F1B95"/>
    <w:rsid w:val="3296A36B"/>
    <w:rsid w:val="32B7E2B4"/>
    <w:rsid w:val="32DFD57F"/>
    <w:rsid w:val="32DFDF17"/>
    <w:rsid w:val="32E31435"/>
    <w:rsid w:val="32E38623"/>
    <w:rsid w:val="32EAA14E"/>
    <w:rsid w:val="32F359E5"/>
    <w:rsid w:val="32F375A0"/>
    <w:rsid w:val="32F50EB6"/>
    <w:rsid w:val="32FB9F03"/>
    <w:rsid w:val="32FC191B"/>
    <w:rsid w:val="33029FE7"/>
    <w:rsid w:val="33064113"/>
    <w:rsid w:val="331D2657"/>
    <w:rsid w:val="3324F944"/>
    <w:rsid w:val="332CEC56"/>
    <w:rsid w:val="3337612D"/>
    <w:rsid w:val="3340A13A"/>
    <w:rsid w:val="3368A5A0"/>
    <w:rsid w:val="33736F40"/>
    <w:rsid w:val="3380E7D8"/>
    <w:rsid w:val="33841E4F"/>
    <w:rsid w:val="33842F30"/>
    <w:rsid w:val="33845774"/>
    <w:rsid w:val="339D7A51"/>
    <w:rsid w:val="33A1AB29"/>
    <w:rsid w:val="33B76C83"/>
    <w:rsid w:val="33C5417E"/>
    <w:rsid w:val="33C8BC2F"/>
    <w:rsid w:val="33C927C9"/>
    <w:rsid w:val="33CC90F8"/>
    <w:rsid w:val="33DDB5F8"/>
    <w:rsid w:val="33DF0D7A"/>
    <w:rsid w:val="33E7C892"/>
    <w:rsid w:val="33E9CBDB"/>
    <w:rsid w:val="33F7ED17"/>
    <w:rsid w:val="33FF58A4"/>
    <w:rsid w:val="340B1389"/>
    <w:rsid w:val="340EA03F"/>
    <w:rsid w:val="340FCFF2"/>
    <w:rsid w:val="3410474A"/>
    <w:rsid w:val="341F9E33"/>
    <w:rsid w:val="342ECDFA"/>
    <w:rsid w:val="3451E466"/>
    <w:rsid w:val="3454AB37"/>
    <w:rsid w:val="3459FB37"/>
    <w:rsid w:val="34622752"/>
    <w:rsid w:val="34624511"/>
    <w:rsid w:val="34690F5E"/>
    <w:rsid w:val="348DBE49"/>
    <w:rsid w:val="3493C1BD"/>
    <w:rsid w:val="349DCB54"/>
    <w:rsid w:val="34A5534B"/>
    <w:rsid w:val="34AF32EB"/>
    <w:rsid w:val="34B88623"/>
    <w:rsid w:val="34BE41BE"/>
    <w:rsid w:val="34C07352"/>
    <w:rsid w:val="34C613A1"/>
    <w:rsid w:val="34C81EDC"/>
    <w:rsid w:val="34CDAF82"/>
    <w:rsid w:val="34CE039B"/>
    <w:rsid w:val="34D01EA7"/>
    <w:rsid w:val="34D8A017"/>
    <w:rsid w:val="34DA707C"/>
    <w:rsid w:val="34F87BC9"/>
    <w:rsid w:val="350F9A74"/>
    <w:rsid w:val="3510E7CE"/>
    <w:rsid w:val="352AD95E"/>
    <w:rsid w:val="35365E78"/>
    <w:rsid w:val="354A250C"/>
    <w:rsid w:val="3559D421"/>
    <w:rsid w:val="355D8501"/>
    <w:rsid w:val="356E4720"/>
    <w:rsid w:val="35775695"/>
    <w:rsid w:val="357F3675"/>
    <w:rsid w:val="35994940"/>
    <w:rsid w:val="359D1BF5"/>
    <w:rsid w:val="359D9CD4"/>
    <w:rsid w:val="35A333D3"/>
    <w:rsid w:val="35AF7797"/>
    <w:rsid w:val="35BBF716"/>
    <w:rsid w:val="35C8F38B"/>
    <w:rsid w:val="35D2B394"/>
    <w:rsid w:val="35D79C2E"/>
    <w:rsid w:val="35EE9105"/>
    <w:rsid w:val="35F67F97"/>
    <w:rsid w:val="36016200"/>
    <w:rsid w:val="3603808D"/>
    <w:rsid w:val="36058751"/>
    <w:rsid w:val="3617A939"/>
    <w:rsid w:val="3621BFC4"/>
    <w:rsid w:val="362B2778"/>
    <w:rsid w:val="362E6560"/>
    <w:rsid w:val="3638D53F"/>
    <w:rsid w:val="36576410"/>
    <w:rsid w:val="36595A19"/>
    <w:rsid w:val="365D4A9A"/>
    <w:rsid w:val="365D75CB"/>
    <w:rsid w:val="3662DD19"/>
    <w:rsid w:val="3666A58C"/>
    <w:rsid w:val="366C41AD"/>
    <w:rsid w:val="367ABF01"/>
    <w:rsid w:val="3690DE87"/>
    <w:rsid w:val="36992EC2"/>
    <w:rsid w:val="369A6748"/>
    <w:rsid w:val="369F64AC"/>
    <w:rsid w:val="36B0CC02"/>
    <w:rsid w:val="36CF7B9C"/>
    <w:rsid w:val="36D16334"/>
    <w:rsid w:val="36D9FDD0"/>
    <w:rsid w:val="36E504AD"/>
    <w:rsid w:val="36EF88D9"/>
    <w:rsid w:val="37018EE1"/>
    <w:rsid w:val="370325BA"/>
    <w:rsid w:val="3704ABC5"/>
    <w:rsid w:val="3718F7F0"/>
    <w:rsid w:val="37210E7D"/>
    <w:rsid w:val="3727C93C"/>
    <w:rsid w:val="372B728C"/>
    <w:rsid w:val="373C2018"/>
    <w:rsid w:val="373F62BE"/>
    <w:rsid w:val="37489450"/>
    <w:rsid w:val="3778FC39"/>
    <w:rsid w:val="3782E050"/>
    <w:rsid w:val="378620A5"/>
    <w:rsid w:val="378A44E7"/>
    <w:rsid w:val="37902663"/>
    <w:rsid w:val="37907CEA"/>
    <w:rsid w:val="3793D9A6"/>
    <w:rsid w:val="379468BD"/>
    <w:rsid w:val="37A16C07"/>
    <w:rsid w:val="37ADC596"/>
    <w:rsid w:val="37BBED75"/>
    <w:rsid w:val="37C9D613"/>
    <w:rsid w:val="37EFE620"/>
    <w:rsid w:val="37F4CEF5"/>
    <w:rsid w:val="37F7CA28"/>
    <w:rsid w:val="380347E1"/>
    <w:rsid w:val="3805CD5E"/>
    <w:rsid w:val="3818AF71"/>
    <w:rsid w:val="38201B24"/>
    <w:rsid w:val="3829705D"/>
    <w:rsid w:val="382A3016"/>
    <w:rsid w:val="382FA53D"/>
    <w:rsid w:val="3837A909"/>
    <w:rsid w:val="3844D08E"/>
    <w:rsid w:val="384CE5D7"/>
    <w:rsid w:val="3851BEA8"/>
    <w:rsid w:val="38530AB1"/>
    <w:rsid w:val="38614B3C"/>
    <w:rsid w:val="387FCB1F"/>
    <w:rsid w:val="3880E26D"/>
    <w:rsid w:val="3891A8E8"/>
    <w:rsid w:val="389A4DDC"/>
    <w:rsid w:val="38BF99B7"/>
    <w:rsid w:val="38C3DC84"/>
    <w:rsid w:val="38C9AFC8"/>
    <w:rsid w:val="38D4D9E4"/>
    <w:rsid w:val="38D9520D"/>
    <w:rsid w:val="38DA646A"/>
    <w:rsid w:val="38E8031C"/>
    <w:rsid w:val="3914403E"/>
    <w:rsid w:val="393671D8"/>
    <w:rsid w:val="39387AC2"/>
    <w:rsid w:val="3939874B"/>
    <w:rsid w:val="393A0171"/>
    <w:rsid w:val="393B5971"/>
    <w:rsid w:val="39457046"/>
    <w:rsid w:val="39478EA2"/>
    <w:rsid w:val="394F7D19"/>
    <w:rsid w:val="3979205F"/>
    <w:rsid w:val="3983D10C"/>
    <w:rsid w:val="398DACB4"/>
    <w:rsid w:val="3993AEBB"/>
    <w:rsid w:val="39A350D5"/>
    <w:rsid w:val="39A6A315"/>
    <w:rsid w:val="39B895EC"/>
    <w:rsid w:val="39BBBE84"/>
    <w:rsid w:val="39BCDECE"/>
    <w:rsid w:val="39C5F3BE"/>
    <w:rsid w:val="39CB6F8A"/>
    <w:rsid w:val="39D03A1E"/>
    <w:rsid w:val="39DC18D1"/>
    <w:rsid w:val="39F0C4FD"/>
    <w:rsid w:val="39FF70DF"/>
    <w:rsid w:val="3A04C19A"/>
    <w:rsid w:val="3A09B295"/>
    <w:rsid w:val="3A12999D"/>
    <w:rsid w:val="3A16D6ED"/>
    <w:rsid w:val="3A1B6B70"/>
    <w:rsid w:val="3A2323CE"/>
    <w:rsid w:val="3A32854C"/>
    <w:rsid w:val="3A36E9A5"/>
    <w:rsid w:val="3A49E61F"/>
    <w:rsid w:val="3A55B672"/>
    <w:rsid w:val="3A5C34AD"/>
    <w:rsid w:val="3A5DCEB1"/>
    <w:rsid w:val="3A659B9B"/>
    <w:rsid w:val="3A65CD9A"/>
    <w:rsid w:val="3A67FF09"/>
    <w:rsid w:val="3A6BD9C1"/>
    <w:rsid w:val="3A6C259E"/>
    <w:rsid w:val="3A6F3FDE"/>
    <w:rsid w:val="3A74C674"/>
    <w:rsid w:val="3A7715B6"/>
    <w:rsid w:val="3A80CA52"/>
    <w:rsid w:val="3A8EE19A"/>
    <w:rsid w:val="3A90BB08"/>
    <w:rsid w:val="3A9BD944"/>
    <w:rsid w:val="3A9D56E3"/>
    <w:rsid w:val="3AA28DFB"/>
    <w:rsid w:val="3AA293C4"/>
    <w:rsid w:val="3AAE1C77"/>
    <w:rsid w:val="3AAEE0AD"/>
    <w:rsid w:val="3AB6F5F5"/>
    <w:rsid w:val="3AC8A404"/>
    <w:rsid w:val="3AD33144"/>
    <w:rsid w:val="3AD351FE"/>
    <w:rsid w:val="3AE22F65"/>
    <w:rsid w:val="3AE547EE"/>
    <w:rsid w:val="3AE812D4"/>
    <w:rsid w:val="3AF053FB"/>
    <w:rsid w:val="3AF49FF5"/>
    <w:rsid w:val="3AFF203C"/>
    <w:rsid w:val="3B01462C"/>
    <w:rsid w:val="3B044818"/>
    <w:rsid w:val="3B06C719"/>
    <w:rsid w:val="3B0BC8DE"/>
    <w:rsid w:val="3B17C9A1"/>
    <w:rsid w:val="3B1ABBAB"/>
    <w:rsid w:val="3B20C8FB"/>
    <w:rsid w:val="3B2C8AD9"/>
    <w:rsid w:val="3B2DD03B"/>
    <w:rsid w:val="3B30332E"/>
    <w:rsid w:val="3B35697C"/>
    <w:rsid w:val="3B4B4FA5"/>
    <w:rsid w:val="3B4F435F"/>
    <w:rsid w:val="3B5BD7FE"/>
    <w:rsid w:val="3B65C43D"/>
    <w:rsid w:val="3B67894C"/>
    <w:rsid w:val="3B69F839"/>
    <w:rsid w:val="3B6C2AE9"/>
    <w:rsid w:val="3B6E81EF"/>
    <w:rsid w:val="3B6F9A59"/>
    <w:rsid w:val="3B707951"/>
    <w:rsid w:val="3B74434E"/>
    <w:rsid w:val="3B7467DD"/>
    <w:rsid w:val="3B85B6C1"/>
    <w:rsid w:val="3B9039D1"/>
    <w:rsid w:val="3B9E94E4"/>
    <w:rsid w:val="3BA5B37C"/>
    <w:rsid w:val="3BA83D84"/>
    <w:rsid w:val="3BA86FCB"/>
    <w:rsid w:val="3BAD1051"/>
    <w:rsid w:val="3BB3131E"/>
    <w:rsid w:val="3BB69A28"/>
    <w:rsid w:val="3BB8AD2E"/>
    <w:rsid w:val="3BC5FA94"/>
    <w:rsid w:val="3BCF1A45"/>
    <w:rsid w:val="3BD063FF"/>
    <w:rsid w:val="3BD56E46"/>
    <w:rsid w:val="3BD770E3"/>
    <w:rsid w:val="3BEB854F"/>
    <w:rsid w:val="3BEC96C2"/>
    <w:rsid w:val="3BF72638"/>
    <w:rsid w:val="3BF8FDEB"/>
    <w:rsid w:val="3C0AC2DA"/>
    <w:rsid w:val="3C15EE2B"/>
    <w:rsid w:val="3C18918B"/>
    <w:rsid w:val="3C1ED6E6"/>
    <w:rsid w:val="3C1FA5BF"/>
    <w:rsid w:val="3C25098E"/>
    <w:rsid w:val="3C26A8AC"/>
    <w:rsid w:val="3C296C1F"/>
    <w:rsid w:val="3C3D5351"/>
    <w:rsid w:val="3C4D8304"/>
    <w:rsid w:val="3C50E6D6"/>
    <w:rsid w:val="3C541E14"/>
    <w:rsid w:val="3C5E3BB9"/>
    <w:rsid w:val="3C6FDF16"/>
    <w:rsid w:val="3C7A93C5"/>
    <w:rsid w:val="3C83503D"/>
    <w:rsid w:val="3C8905BF"/>
    <w:rsid w:val="3C8B110E"/>
    <w:rsid w:val="3C8C9B1C"/>
    <w:rsid w:val="3C9356E8"/>
    <w:rsid w:val="3C94ECA8"/>
    <w:rsid w:val="3C9AFACE"/>
    <w:rsid w:val="3C9FF3AB"/>
    <w:rsid w:val="3CB94739"/>
    <w:rsid w:val="3CCA5C64"/>
    <w:rsid w:val="3CCCA8C9"/>
    <w:rsid w:val="3CD52BE1"/>
    <w:rsid w:val="3CDD7229"/>
    <w:rsid w:val="3CE18920"/>
    <w:rsid w:val="3CFD31A5"/>
    <w:rsid w:val="3CFD5BB7"/>
    <w:rsid w:val="3D0F6A9D"/>
    <w:rsid w:val="3D14ED92"/>
    <w:rsid w:val="3D1E58BE"/>
    <w:rsid w:val="3D205B88"/>
    <w:rsid w:val="3D21292F"/>
    <w:rsid w:val="3D275398"/>
    <w:rsid w:val="3D2E333A"/>
    <w:rsid w:val="3D321BAB"/>
    <w:rsid w:val="3D461CF1"/>
    <w:rsid w:val="3D4D9659"/>
    <w:rsid w:val="3D4EB6DA"/>
    <w:rsid w:val="3D514CA5"/>
    <w:rsid w:val="3D5B7DC6"/>
    <w:rsid w:val="3D5BC747"/>
    <w:rsid w:val="3D65D948"/>
    <w:rsid w:val="3D704B45"/>
    <w:rsid w:val="3D7CD3B3"/>
    <w:rsid w:val="3D8C91C2"/>
    <w:rsid w:val="3D8CC935"/>
    <w:rsid w:val="3D8DFBD0"/>
    <w:rsid w:val="3D97C5FF"/>
    <w:rsid w:val="3DA6AD8F"/>
    <w:rsid w:val="3DC5A34A"/>
    <w:rsid w:val="3DC73DD4"/>
    <w:rsid w:val="3DC774BB"/>
    <w:rsid w:val="3DCB38B0"/>
    <w:rsid w:val="3DD0BE36"/>
    <w:rsid w:val="3DD0ED5D"/>
    <w:rsid w:val="3DDA6022"/>
    <w:rsid w:val="3DDEF621"/>
    <w:rsid w:val="3DE8F09A"/>
    <w:rsid w:val="3DFEC41D"/>
    <w:rsid w:val="3E012E45"/>
    <w:rsid w:val="3E0E58D5"/>
    <w:rsid w:val="3E2F5278"/>
    <w:rsid w:val="3E346C6A"/>
    <w:rsid w:val="3E36575F"/>
    <w:rsid w:val="3E36B541"/>
    <w:rsid w:val="3E582F47"/>
    <w:rsid w:val="3E583FF6"/>
    <w:rsid w:val="3E5F648B"/>
    <w:rsid w:val="3E6119A8"/>
    <w:rsid w:val="3E65358E"/>
    <w:rsid w:val="3E666D89"/>
    <w:rsid w:val="3E66EDB0"/>
    <w:rsid w:val="3E78A413"/>
    <w:rsid w:val="3E7A8C4E"/>
    <w:rsid w:val="3E7FD5BE"/>
    <w:rsid w:val="3E80DCB9"/>
    <w:rsid w:val="3E882800"/>
    <w:rsid w:val="3E8A1F6F"/>
    <w:rsid w:val="3E8DFEE8"/>
    <w:rsid w:val="3EA14873"/>
    <w:rsid w:val="3EAE43CD"/>
    <w:rsid w:val="3EEA123A"/>
    <w:rsid w:val="3EEE3357"/>
    <w:rsid w:val="3EEF49D9"/>
    <w:rsid w:val="3F108AED"/>
    <w:rsid w:val="3F1C126B"/>
    <w:rsid w:val="3F1C92A2"/>
    <w:rsid w:val="3F2651A9"/>
    <w:rsid w:val="3F33A1A8"/>
    <w:rsid w:val="3F621304"/>
    <w:rsid w:val="3F8104EB"/>
    <w:rsid w:val="3F8D2910"/>
    <w:rsid w:val="3F918282"/>
    <w:rsid w:val="3F97C849"/>
    <w:rsid w:val="3FA163F7"/>
    <w:rsid w:val="3FAD0EB7"/>
    <w:rsid w:val="3FB078EF"/>
    <w:rsid w:val="3FBE2D27"/>
    <w:rsid w:val="3FD9BD32"/>
    <w:rsid w:val="3FE61140"/>
    <w:rsid w:val="3FE815BF"/>
    <w:rsid w:val="3FEABB9B"/>
    <w:rsid w:val="3FF37F92"/>
    <w:rsid w:val="400263A3"/>
    <w:rsid w:val="4006DA3A"/>
    <w:rsid w:val="400AE8A9"/>
    <w:rsid w:val="40157930"/>
    <w:rsid w:val="401BCB29"/>
    <w:rsid w:val="401FCD77"/>
    <w:rsid w:val="402A6F0F"/>
    <w:rsid w:val="40405D6E"/>
    <w:rsid w:val="4047672D"/>
    <w:rsid w:val="4051E2CB"/>
    <w:rsid w:val="40588528"/>
    <w:rsid w:val="4065354C"/>
    <w:rsid w:val="4065ACA2"/>
    <w:rsid w:val="406A426A"/>
    <w:rsid w:val="406E9821"/>
    <w:rsid w:val="4070EA3F"/>
    <w:rsid w:val="40808632"/>
    <w:rsid w:val="4091DDBA"/>
    <w:rsid w:val="409643C6"/>
    <w:rsid w:val="4096938B"/>
    <w:rsid w:val="40A25528"/>
    <w:rsid w:val="40A5B3C6"/>
    <w:rsid w:val="40A64778"/>
    <w:rsid w:val="40A841BF"/>
    <w:rsid w:val="40AC6081"/>
    <w:rsid w:val="40B676CA"/>
    <w:rsid w:val="40C0CADB"/>
    <w:rsid w:val="40C990CE"/>
    <w:rsid w:val="40CE0B84"/>
    <w:rsid w:val="40D6F563"/>
    <w:rsid w:val="40E58D91"/>
    <w:rsid w:val="40E808A9"/>
    <w:rsid w:val="40ED1673"/>
    <w:rsid w:val="410094F8"/>
    <w:rsid w:val="41053E34"/>
    <w:rsid w:val="4119ECEE"/>
    <w:rsid w:val="411B2CDD"/>
    <w:rsid w:val="412415C8"/>
    <w:rsid w:val="4149AFC8"/>
    <w:rsid w:val="414A73AE"/>
    <w:rsid w:val="414B36BA"/>
    <w:rsid w:val="4150F1D3"/>
    <w:rsid w:val="4153C01D"/>
    <w:rsid w:val="4159CE86"/>
    <w:rsid w:val="417FA519"/>
    <w:rsid w:val="418CA374"/>
    <w:rsid w:val="4193023D"/>
    <w:rsid w:val="41A71741"/>
    <w:rsid w:val="41AB8B39"/>
    <w:rsid w:val="41B02461"/>
    <w:rsid w:val="41DE4B14"/>
    <w:rsid w:val="41EAB785"/>
    <w:rsid w:val="41F3E1C6"/>
    <w:rsid w:val="41F7A62F"/>
    <w:rsid w:val="41FAC818"/>
    <w:rsid w:val="41FE74C4"/>
    <w:rsid w:val="4219DD09"/>
    <w:rsid w:val="4219E3CF"/>
    <w:rsid w:val="423D604F"/>
    <w:rsid w:val="424814D3"/>
    <w:rsid w:val="4261A467"/>
    <w:rsid w:val="427ED4FD"/>
    <w:rsid w:val="4285A563"/>
    <w:rsid w:val="42878E4C"/>
    <w:rsid w:val="4288288C"/>
    <w:rsid w:val="42A11266"/>
    <w:rsid w:val="42A6B6D2"/>
    <w:rsid w:val="42A6F87A"/>
    <w:rsid w:val="42B4BA3F"/>
    <w:rsid w:val="42BB3933"/>
    <w:rsid w:val="42BE4593"/>
    <w:rsid w:val="42BE8D9D"/>
    <w:rsid w:val="42C728AF"/>
    <w:rsid w:val="42F40275"/>
    <w:rsid w:val="42F75915"/>
    <w:rsid w:val="430ECD32"/>
    <w:rsid w:val="4319AA65"/>
    <w:rsid w:val="432E0D01"/>
    <w:rsid w:val="432F5202"/>
    <w:rsid w:val="43392320"/>
    <w:rsid w:val="43397603"/>
    <w:rsid w:val="43453B93"/>
    <w:rsid w:val="434762AB"/>
    <w:rsid w:val="4349D9AE"/>
    <w:rsid w:val="43576B99"/>
    <w:rsid w:val="436010B8"/>
    <w:rsid w:val="4362C0BE"/>
    <w:rsid w:val="436AA751"/>
    <w:rsid w:val="43766334"/>
    <w:rsid w:val="43876538"/>
    <w:rsid w:val="438CFA38"/>
    <w:rsid w:val="43A49F74"/>
    <w:rsid w:val="43A81FAD"/>
    <w:rsid w:val="43B1A625"/>
    <w:rsid w:val="43B2505D"/>
    <w:rsid w:val="43D08E34"/>
    <w:rsid w:val="43DD9BF0"/>
    <w:rsid w:val="43E2596A"/>
    <w:rsid w:val="43EBFA32"/>
    <w:rsid w:val="43F20E74"/>
    <w:rsid w:val="43F51C53"/>
    <w:rsid w:val="43FB7BD5"/>
    <w:rsid w:val="440D763A"/>
    <w:rsid w:val="440FC9AA"/>
    <w:rsid w:val="44190AD7"/>
    <w:rsid w:val="441B8E4C"/>
    <w:rsid w:val="441C2FE8"/>
    <w:rsid w:val="44348100"/>
    <w:rsid w:val="443886EE"/>
    <w:rsid w:val="4438F76F"/>
    <w:rsid w:val="443DF921"/>
    <w:rsid w:val="44512A49"/>
    <w:rsid w:val="445BAB64"/>
    <w:rsid w:val="445C1CF4"/>
    <w:rsid w:val="445D44A7"/>
    <w:rsid w:val="446974E3"/>
    <w:rsid w:val="4470F074"/>
    <w:rsid w:val="44891F0B"/>
    <w:rsid w:val="4492A004"/>
    <w:rsid w:val="44A8C716"/>
    <w:rsid w:val="44B29C91"/>
    <w:rsid w:val="44B9E656"/>
    <w:rsid w:val="44BBCBDD"/>
    <w:rsid w:val="44BF535D"/>
    <w:rsid w:val="44C856E6"/>
    <w:rsid w:val="44CD64B1"/>
    <w:rsid w:val="44DB2E9E"/>
    <w:rsid w:val="44E3E3F8"/>
    <w:rsid w:val="44E9154C"/>
    <w:rsid w:val="44EB0B58"/>
    <w:rsid w:val="44EB7E0E"/>
    <w:rsid w:val="44F697A4"/>
    <w:rsid w:val="44FCA60A"/>
    <w:rsid w:val="44FF672B"/>
    <w:rsid w:val="450AAE4F"/>
    <w:rsid w:val="451FA7AB"/>
    <w:rsid w:val="451FE07C"/>
    <w:rsid w:val="4521DB67"/>
    <w:rsid w:val="452447E6"/>
    <w:rsid w:val="4526BFC7"/>
    <w:rsid w:val="452B5D6B"/>
    <w:rsid w:val="453E2436"/>
    <w:rsid w:val="45455B65"/>
    <w:rsid w:val="4545B8EC"/>
    <w:rsid w:val="4556574E"/>
    <w:rsid w:val="455C27B4"/>
    <w:rsid w:val="45696174"/>
    <w:rsid w:val="457601CC"/>
    <w:rsid w:val="45777353"/>
    <w:rsid w:val="45796A4A"/>
    <w:rsid w:val="45830E1D"/>
    <w:rsid w:val="4586A00C"/>
    <w:rsid w:val="4587A874"/>
    <w:rsid w:val="45A40A93"/>
    <w:rsid w:val="45AB9D96"/>
    <w:rsid w:val="45B0B9FB"/>
    <w:rsid w:val="45BB2FD6"/>
    <w:rsid w:val="45BBBAC4"/>
    <w:rsid w:val="45CBCA10"/>
    <w:rsid w:val="460BDBB5"/>
    <w:rsid w:val="460F2CD3"/>
    <w:rsid w:val="460F7A43"/>
    <w:rsid w:val="4610B7A4"/>
    <w:rsid w:val="461ADCDB"/>
    <w:rsid w:val="462AFD30"/>
    <w:rsid w:val="4639AF55"/>
    <w:rsid w:val="46423D21"/>
    <w:rsid w:val="46433DBD"/>
    <w:rsid w:val="4653FEEE"/>
    <w:rsid w:val="465CAEC9"/>
    <w:rsid w:val="4665D6A4"/>
    <w:rsid w:val="467B0810"/>
    <w:rsid w:val="4681C529"/>
    <w:rsid w:val="46892942"/>
    <w:rsid w:val="468C27F9"/>
    <w:rsid w:val="46981444"/>
    <w:rsid w:val="46A61EC5"/>
    <w:rsid w:val="46AC14B6"/>
    <w:rsid w:val="46B99380"/>
    <w:rsid w:val="46C6C1B4"/>
    <w:rsid w:val="46CD1236"/>
    <w:rsid w:val="46EFA3A4"/>
    <w:rsid w:val="46F08F52"/>
    <w:rsid w:val="46F7043E"/>
    <w:rsid w:val="46F9691F"/>
    <w:rsid w:val="46FC24D0"/>
    <w:rsid w:val="47018955"/>
    <w:rsid w:val="470AC85B"/>
    <w:rsid w:val="47131088"/>
    <w:rsid w:val="471A0D84"/>
    <w:rsid w:val="472C6864"/>
    <w:rsid w:val="472D45A1"/>
    <w:rsid w:val="47300FEB"/>
    <w:rsid w:val="47342C6D"/>
    <w:rsid w:val="474409D9"/>
    <w:rsid w:val="474A6DBF"/>
    <w:rsid w:val="47524074"/>
    <w:rsid w:val="47575E6E"/>
    <w:rsid w:val="47623EB3"/>
    <w:rsid w:val="477092EB"/>
    <w:rsid w:val="477A5434"/>
    <w:rsid w:val="477BFE5D"/>
    <w:rsid w:val="479F46F8"/>
    <w:rsid w:val="47A0BD6C"/>
    <w:rsid w:val="47A5A910"/>
    <w:rsid w:val="47ACCACE"/>
    <w:rsid w:val="47B80AB7"/>
    <w:rsid w:val="47C1BEB7"/>
    <w:rsid w:val="47DB3328"/>
    <w:rsid w:val="47DF06FC"/>
    <w:rsid w:val="47DFDB44"/>
    <w:rsid w:val="47E35BF8"/>
    <w:rsid w:val="47E64818"/>
    <w:rsid w:val="47E6A78E"/>
    <w:rsid w:val="47EA9DC0"/>
    <w:rsid w:val="47F8A5E9"/>
    <w:rsid w:val="4812B23F"/>
    <w:rsid w:val="48134DF6"/>
    <w:rsid w:val="482BD870"/>
    <w:rsid w:val="4853C6DF"/>
    <w:rsid w:val="4855A672"/>
    <w:rsid w:val="485DC294"/>
    <w:rsid w:val="486753DB"/>
    <w:rsid w:val="487D89CA"/>
    <w:rsid w:val="4898708A"/>
    <w:rsid w:val="489DA72A"/>
    <w:rsid w:val="489E706C"/>
    <w:rsid w:val="48A26613"/>
    <w:rsid w:val="48A2B6FA"/>
    <w:rsid w:val="48A5B87D"/>
    <w:rsid w:val="48ABB42A"/>
    <w:rsid w:val="48B02ADC"/>
    <w:rsid w:val="48B032EE"/>
    <w:rsid w:val="48BBAF08"/>
    <w:rsid w:val="48BFE17F"/>
    <w:rsid w:val="48C2698A"/>
    <w:rsid w:val="48C9396F"/>
    <w:rsid w:val="48CBC1D9"/>
    <w:rsid w:val="48D0AFAA"/>
    <w:rsid w:val="48EEFCDA"/>
    <w:rsid w:val="48F6A0B3"/>
    <w:rsid w:val="48F873A9"/>
    <w:rsid w:val="48FD706E"/>
    <w:rsid w:val="4900AF2C"/>
    <w:rsid w:val="4900F262"/>
    <w:rsid w:val="490ACD4C"/>
    <w:rsid w:val="4914920F"/>
    <w:rsid w:val="49437B5E"/>
    <w:rsid w:val="4964376B"/>
    <w:rsid w:val="496E82A5"/>
    <w:rsid w:val="4975D85A"/>
    <w:rsid w:val="497A89BD"/>
    <w:rsid w:val="497BC4B3"/>
    <w:rsid w:val="498997E9"/>
    <w:rsid w:val="498F9388"/>
    <w:rsid w:val="499C6B51"/>
    <w:rsid w:val="49A33F4A"/>
    <w:rsid w:val="49A8D3F8"/>
    <w:rsid w:val="49A8F187"/>
    <w:rsid w:val="49B11E4D"/>
    <w:rsid w:val="49BB0BF6"/>
    <w:rsid w:val="49C8A546"/>
    <w:rsid w:val="49F7F7AE"/>
    <w:rsid w:val="4A048198"/>
    <w:rsid w:val="4A12A6B9"/>
    <w:rsid w:val="4A311672"/>
    <w:rsid w:val="4A3A319D"/>
    <w:rsid w:val="4A48C9D1"/>
    <w:rsid w:val="4A4F9ADC"/>
    <w:rsid w:val="4A5EAB05"/>
    <w:rsid w:val="4A64AEB8"/>
    <w:rsid w:val="4A7B6FAC"/>
    <w:rsid w:val="4A823C48"/>
    <w:rsid w:val="4A830799"/>
    <w:rsid w:val="4A94366E"/>
    <w:rsid w:val="4ACE7CB1"/>
    <w:rsid w:val="4AD253B6"/>
    <w:rsid w:val="4AD26A46"/>
    <w:rsid w:val="4AD3B575"/>
    <w:rsid w:val="4AD7E68C"/>
    <w:rsid w:val="4AE5566E"/>
    <w:rsid w:val="4B03D5F5"/>
    <w:rsid w:val="4B04C978"/>
    <w:rsid w:val="4B14940B"/>
    <w:rsid w:val="4B1D26C1"/>
    <w:rsid w:val="4B225B06"/>
    <w:rsid w:val="4B29CE10"/>
    <w:rsid w:val="4B2FB464"/>
    <w:rsid w:val="4B39F89B"/>
    <w:rsid w:val="4B3E50A2"/>
    <w:rsid w:val="4B445E8B"/>
    <w:rsid w:val="4B53113E"/>
    <w:rsid w:val="4B5E8007"/>
    <w:rsid w:val="4B62DD6A"/>
    <w:rsid w:val="4B69DCB3"/>
    <w:rsid w:val="4B6DD1E7"/>
    <w:rsid w:val="4B6F4F4E"/>
    <w:rsid w:val="4B739999"/>
    <w:rsid w:val="4B78844B"/>
    <w:rsid w:val="4B832BC2"/>
    <w:rsid w:val="4BA12271"/>
    <w:rsid w:val="4BA1F16C"/>
    <w:rsid w:val="4BA50675"/>
    <w:rsid w:val="4BB11631"/>
    <w:rsid w:val="4BB718C8"/>
    <w:rsid w:val="4BC66C5D"/>
    <w:rsid w:val="4BCA1B35"/>
    <w:rsid w:val="4BD7A995"/>
    <w:rsid w:val="4BDBA45F"/>
    <w:rsid w:val="4BDBC8C7"/>
    <w:rsid w:val="4BE12336"/>
    <w:rsid w:val="4BF7A7C4"/>
    <w:rsid w:val="4C1482BA"/>
    <w:rsid w:val="4C2E9598"/>
    <w:rsid w:val="4C43C740"/>
    <w:rsid w:val="4C530A62"/>
    <w:rsid w:val="4C57F627"/>
    <w:rsid w:val="4C5AFD8F"/>
    <w:rsid w:val="4C5BF0AF"/>
    <w:rsid w:val="4C65B279"/>
    <w:rsid w:val="4C6AC993"/>
    <w:rsid w:val="4C6C6028"/>
    <w:rsid w:val="4C76A2E3"/>
    <w:rsid w:val="4C7F5A71"/>
    <w:rsid w:val="4C8AA0A2"/>
    <w:rsid w:val="4C9752C8"/>
    <w:rsid w:val="4C97EF88"/>
    <w:rsid w:val="4C9FAB36"/>
    <w:rsid w:val="4CA060BA"/>
    <w:rsid w:val="4CACCF33"/>
    <w:rsid w:val="4CC74502"/>
    <w:rsid w:val="4CD8D9E8"/>
    <w:rsid w:val="4CE0E80A"/>
    <w:rsid w:val="4CE389E7"/>
    <w:rsid w:val="4CE6048F"/>
    <w:rsid w:val="4CE6EBCB"/>
    <w:rsid w:val="4CFC48E8"/>
    <w:rsid w:val="4D092325"/>
    <w:rsid w:val="4D0A402B"/>
    <w:rsid w:val="4D2D6143"/>
    <w:rsid w:val="4D31FB44"/>
    <w:rsid w:val="4D35D7E7"/>
    <w:rsid w:val="4D44B78E"/>
    <w:rsid w:val="4D481AC9"/>
    <w:rsid w:val="4D553D80"/>
    <w:rsid w:val="4D5D0F1A"/>
    <w:rsid w:val="4D5DBE5E"/>
    <w:rsid w:val="4D647AF1"/>
    <w:rsid w:val="4D6E3C8D"/>
    <w:rsid w:val="4D7137DD"/>
    <w:rsid w:val="4D9830CB"/>
    <w:rsid w:val="4DA020CF"/>
    <w:rsid w:val="4DA819FF"/>
    <w:rsid w:val="4DAF2C0B"/>
    <w:rsid w:val="4DB57E9C"/>
    <w:rsid w:val="4DB95D4B"/>
    <w:rsid w:val="4DBF8001"/>
    <w:rsid w:val="4DC72D3C"/>
    <w:rsid w:val="4DCEDD25"/>
    <w:rsid w:val="4DD1C950"/>
    <w:rsid w:val="4DDFCC1C"/>
    <w:rsid w:val="4DF62041"/>
    <w:rsid w:val="4E0EAE92"/>
    <w:rsid w:val="4E0F13E3"/>
    <w:rsid w:val="4E2A8E30"/>
    <w:rsid w:val="4E2DF058"/>
    <w:rsid w:val="4E38FADC"/>
    <w:rsid w:val="4E3BE8CB"/>
    <w:rsid w:val="4E4793B2"/>
    <w:rsid w:val="4E709302"/>
    <w:rsid w:val="4E773D9B"/>
    <w:rsid w:val="4E774B9F"/>
    <w:rsid w:val="4E78C398"/>
    <w:rsid w:val="4E829B81"/>
    <w:rsid w:val="4E92F342"/>
    <w:rsid w:val="4ECE611A"/>
    <w:rsid w:val="4EE794AE"/>
    <w:rsid w:val="4EF2FB6B"/>
    <w:rsid w:val="4EF95901"/>
    <w:rsid w:val="4F14CEE2"/>
    <w:rsid w:val="4F19D121"/>
    <w:rsid w:val="4F20933F"/>
    <w:rsid w:val="4F21D381"/>
    <w:rsid w:val="4F2A19D0"/>
    <w:rsid w:val="4F2B8B77"/>
    <w:rsid w:val="4F376720"/>
    <w:rsid w:val="4F42DCF1"/>
    <w:rsid w:val="4F4D12B4"/>
    <w:rsid w:val="4F4F98C6"/>
    <w:rsid w:val="4F542F69"/>
    <w:rsid w:val="4F5D9A43"/>
    <w:rsid w:val="4F6CCCA9"/>
    <w:rsid w:val="4F8319EC"/>
    <w:rsid w:val="4F8DC786"/>
    <w:rsid w:val="4FA43D87"/>
    <w:rsid w:val="4FA6B2B5"/>
    <w:rsid w:val="4FACFFD7"/>
    <w:rsid w:val="4FB0E3FC"/>
    <w:rsid w:val="4FB4E6DD"/>
    <w:rsid w:val="4FB6E5C5"/>
    <w:rsid w:val="4FBE04CF"/>
    <w:rsid w:val="4FCA02AC"/>
    <w:rsid w:val="4FDCC7B9"/>
    <w:rsid w:val="4FEA1DEF"/>
    <w:rsid w:val="4FF804C3"/>
    <w:rsid w:val="5008A63D"/>
    <w:rsid w:val="500FB483"/>
    <w:rsid w:val="5011AD93"/>
    <w:rsid w:val="50214055"/>
    <w:rsid w:val="50228C60"/>
    <w:rsid w:val="5029DC5A"/>
    <w:rsid w:val="5035AFB3"/>
    <w:rsid w:val="50389EBC"/>
    <w:rsid w:val="5041C6C9"/>
    <w:rsid w:val="5041D7FF"/>
    <w:rsid w:val="5047D1B9"/>
    <w:rsid w:val="505451C9"/>
    <w:rsid w:val="505C80C9"/>
    <w:rsid w:val="50679DBF"/>
    <w:rsid w:val="5068C6DA"/>
    <w:rsid w:val="506FFB81"/>
    <w:rsid w:val="509A504D"/>
    <w:rsid w:val="509C234F"/>
    <w:rsid w:val="509EFA89"/>
    <w:rsid w:val="50A0F9F4"/>
    <w:rsid w:val="50A85F86"/>
    <w:rsid w:val="50AEF0FB"/>
    <w:rsid w:val="50B0F749"/>
    <w:rsid w:val="50C64A06"/>
    <w:rsid w:val="50D31A58"/>
    <w:rsid w:val="50DBE405"/>
    <w:rsid w:val="50DC20D8"/>
    <w:rsid w:val="50DD6E2E"/>
    <w:rsid w:val="50DEA59F"/>
    <w:rsid w:val="50E219E7"/>
    <w:rsid w:val="50FC7D5D"/>
    <w:rsid w:val="5103919F"/>
    <w:rsid w:val="5115E8FE"/>
    <w:rsid w:val="512AB3A0"/>
    <w:rsid w:val="512F6D5F"/>
    <w:rsid w:val="513560BB"/>
    <w:rsid w:val="5136424F"/>
    <w:rsid w:val="5136701F"/>
    <w:rsid w:val="5136CA7A"/>
    <w:rsid w:val="5136CEB6"/>
    <w:rsid w:val="51397182"/>
    <w:rsid w:val="513A9B53"/>
    <w:rsid w:val="513B93CB"/>
    <w:rsid w:val="5147DE0D"/>
    <w:rsid w:val="51586DC1"/>
    <w:rsid w:val="51663C0C"/>
    <w:rsid w:val="516FA140"/>
    <w:rsid w:val="516FB603"/>
    <w:rsid w:val="5170BCC6"/>
    <w:rsid w:val="51717992"/>
    <w:rsid w:val="518724C4"/>
    <w:rsid w:val="518F32F8"/>
    <w:rsid w:val="519323F2"/>
    <w:rsid w:val="5194655B"/>
    <w:rsid w:val="51A9D7DE"/>
    <w:rsid w:val="51ADA7EB"/>
    <w:rsid w:val="51C876F2"/>
    <w:rsid w:val="51E0CB52"/>
    <w:rsid w:val="51EED95E"/>
    <w:rsid w:val="51EEE730"/>
    <w:rsid w:val="51F79117"/>
    <w:rsid w:val="5209ABA9"/>
    <w:rsid w:val="521C387D"/>
    <w:rsid w:val="522461F3"/>
    <w:rsid w:val="525078FB"/>
    <w:rsid w:val="525203F4"/>
    <w:rsid w:val="5253E53F"/>
    <w:rsid w:val="52645C35"/>
    <w:rsid w:val="5265810D"/>
    <w:rsid w:val="52687E1A"/>
    <w:rsid w:val="526C2EEE"/>
    <w:rsid w:val="52749055"/>
    <w:rsid w:val="52837893"/>
    <w:rsid w:val="5289527F"/>
    <w:rsid w:val="5295BB8B"/>
    <w:rsid w:val="52A0DCE7"/>
    <w:rsid w:val="52A15361"/>
    <w:rsid w:val="52A2EAA5"/>
    <w:rsid w:val="52B4051C"/>
    <w:rsid w:val="52B60277"/>
    <w:rsid w:val="52C97A00"/>
    <w:rsid w:val="52CBD752"/>
    <w:rsid w:val="52E5BBEA"/>
    <w:rsid w:val="52E76774"/>
    <w:rsid w:val="52EE2EE0"/>
    <w:rsid w:val="52F06381"/>
    <w:rsid w:val="52F0CC21"/>
    <w:rsid w:val="52F3DBC7"/>
    <w:rsid w:val="52FB2B18"/>
    <w:rsid w:val="53170260"/>
    <w:rsid w:val="531C97FB"/>
    <w:rsid w:val="531E0540"/>
    <w:rsid w:val="5323E48E"/>
    <w:rsid w:val="5327895B"/>
    <w:rsid w:val="53376D32"/>
    <w:rsid w:val="5345CDCB"/>
    <w:rsid w:val="53486107"/>
    <w:rsid w:val="536CF51F"/>
    <w:rsid w:val="53734CE9"/>
    <w:rsid w:val="53776620"/>
    <w:rsid w:val="53806E92"/>
    <w:rsid w:val="538926AE"/>
    <w:rsid w:val="53A9343C"/>
    <w:rsid w:val="53C65131"/>
    <w:rsid w:val="53DDEDB3"/>
    <w:rsid w:val="53E10D91"/>
    <w:rsid w:val="53F3475F"/>
    <w:rsid w:val="53F9F0CA"/>
    <w:rsid w:val="541AA0A2"/>
    <w:rsid w:val="543BAF5F"/>
    <w:rsid w:val="5444E5ED"/>
    <w:rsid w:val="5457A653"/>
    <w:rsid w:val="5464E118"/>
    <w:rsid w:val="546C93C3"/>
    <w:rsid w:val="547FF783"/>
    <w:rsid w:val="5480E9DE"/>
    <w:rsid w:val="5482C548"/>
    <w:rsid w:val="548643A7"/>
    <w:rsid w:val="54888D9D"/>
    <w:rsid w:val="54A46625"/>
    <w:rsid w:val="54B3F543"/>
    <w:rsid w:val="54B5BA82"/>
    <w:rsid w:val="54B877EC"/>
    <w:rsid w:val="54BEC8C1"/>
    <w:rsid w:val="54CD97F8"/>
    <w:rsid w:val="54D75020"/>
    <w:rsid w:val="54F3DD49"/>
    <w:rsid w:val="5513C882"/>
    <w:rsid w:val="5513FDE8"/>
    <w:rsid w:val="55180F3B"/>
    <w:rsid w:val="551BA728"/>
    <w:rsid w:val="551EE8C3"/>
    <w:rsid w:val="5521DAE0"/>
    <w:rsid w:val="5533D553"/>
    <w:rsid w:val="553417BB"/>
    <w:rsid w:val="55546CE1"/>
    <w:rsid w:val="555A7C3A"/>
    <w:rsid w:val="5560A172"/>
    <w:rsid w:val="55612129"/>
    <w:rsid w:val="55765B7C"/>
    <w:rsid w:val="557CCF48"/>
    <w:rsid w:val="5593AB84"/>
    <w:rsid w:val="559F597C"/>
    <w:rsid w:val="55A4A6FF"/>
    <w:rsid w:val="55AB1B9F"/>
    <w:rsid w:val="55BB1FC8"/>
    <w:rsid w:val="55BCA14E"/>
    <w:rsid w:val="55BEA3B8"/>
    <w:rsid w:val="55BEC7F9"/>
    <w:rsid w:val="55C4631A"/>
    <w:rsid w:val="55E64EB6"/>
    <w:rsid w:val="55ED7158"/>
    <w:rsid w:val="55F8F9A8"/>
    <w:rsid w:val="5606998A"/>
    <w:rsid w:val="56073BFD"/>
    <w:rsid w:val="56128304"/>
    <w:rsid w:val="56140F11"/>
    <w:rsid w:val="5615B666"/>
    <w:rsid w:val="56188A87"/>
    <w:rsid w:val="56223497"/>
    <w:rsid w:val="5626CE68"/>
    <w:rsid w:val="563075BC"/>
    <w:rsid w:val="563270A1"/>
    <w:rsid w:val="5637A0F6"/>
    <w:rsid w:val="563CF30A"/>
    <w:rsid w:val="563E52C0"/>
    <w:rsid w:val="5641DCE0"/>
    <w:rsid w:val="5655D4CE"/>
    <w:rsid w:val="565AAFB1"/>
    <w:rsid w:val="56645787"/>
    <w:rsid w:val="5664B195"/>
    <w:rsid w:val="566FD1F5"/>
    <w:rsid w:val="56794B2C"/>
    <w:rsid w:val="5680B0FF"/>
    <w:rsid w:val="56838AA3"/>
    <w:rsid w:val="568774E0"/>
    <w:rsid w:val="56A15289"/>
    <w:rsid w:val="56A71477"/>
    <w:rsid w:val="56B39F0F"/>
    <w:rsid w:val="56B9A922"/>
    <w:rsid w:val="56B9FCFD"/>
    <w:rsid w:val="56BD4FDA"/>
    <w:rsid w:val="56D01137"/>
    <w:rsid w:val="56D24047"/>
    <w:rsid w:val="56D36D67"/>
    <w:rsid w:val="56D6A777"/>
    <w:rsid w:val="56D71895"/>
    <w:rsid w:val="56E1F0AF"/>
    <w:rsid w:val="56E2EDD8"/>
    <w:rsid w:val="56E9E374"/>
    <w:rsid w:val="56EF0418"/>
    <w:rsid w:val="56F60947"/>
    <w:rsid w:val="56FC3E18"/>
    <w:rsid w:val="570796DC"/>
    <w:rsid w:val="570D8E9D"/>
    <w:rsid w:val="5715A7FE"/>
    <w:rsid w:val="571717A7"/>
    <w:rsid w:val="57184CC4"/>
    <w:rsid w:val="57248C4E"/>
    <w:rsid w:val="57261275"/>
    <w:rsid w:val="572622B6"/>
    <w:rsid w:val="5729770E"/>
    <w:rsid w:val="572D217B"/>
    <w:rsid w:val="5734F896"/>
    <w:rsid w:val="573531FF"/>
    <w:rsid w:val="574C8C49"/>
    <w:rsid w:val="574D8D07"/>
    <w:rsid w:val="57570CA1"/>
    <w:rsid w:val="5767624C"/>
    <w:rsid w:val="576D7D5F"/>
    <w:rsid w:val="576E31D9"/>
    <w:rsid w:val="576E7802"/>
    <w:rsid w:val="5784FE66"/>
    <w:rsid w:val="5790E236"/>
    <w:rsid w:val="57AAB391"/>
    <w:rsid w:val="57AB54D7"/>
    <w:rsid w:val="57B0395E"/>
    <w:rsid w:val="57BFFDAB"/>
    <w:rsid w:val="57CBFFDF"/>
    <w:rsid w:val="57CD2F03"/>
    <w:rsid w:val="57CFC488"/>
    <w:rsid w:val="57E2264F"/>
    <w:rsid w:val="57FA2A1B"/>
    <w:rsid w:val="57FAEE56"/>
    <w:rsid w:val="5800E723"/>
    <w:rsid w:val="580DC74B"/>
    <w:rsid w:val="582052AF"/>
    <w:rsid w:val="5820B2D3"/>
    <w:rsid w:val="58218D20"/>
    <w:rsid w:val="582C9AE5"/>
    <w:rsid w:val="582F0992"/>
    <w:rsid w:val="583C4D0A"/>
    <w:rsid w:val="5848CE80"/>
    <w:rsid w:val="5852DDA3"/>
    <w:rsid w:val="58586028"/>
    <w:rsid w:val="585AA066"/>
    <w:rsid w:val="585E01EB"/>
    <w:rsid w:val="5864B6C9"/>
    <w:rsid w:val="58831D97"/>
    <w:rsid w:val="58873A3C"/>
    <w:rsid w:val="588991D1"/>
    <w:rsid w:val="58991362"/>
    <w:rsid w:val="58996D66"/>
    <w:rsid w:val="589DEEC0"/>
    <w:rsid w:val="58A18AC1"/>
    <w:rsid w:val="58B489E9"/>
    <w:rsid w:val="58C74F4F"/>
    <w:rsid w:val="58C8EAA1"/>
    <w:rsid w:val="58CE45FB"/>
    <w:rsid w:val="58D7317C"/>
    <w:rsid w:val="58DCC994"/>
    <w:rsid w:val="58EFD559"/>
    <w:rsid w:val="58F37A10"/>
    <w:rsid w:val="58FE10EF"/>
    <w:rsid w:val="59001EAE"/>
    <w:rsid w:val="5924D5A0"/>
    <w:rsid w:val="59273A8F"/>
    <w:rsid w:val="593A5983"/>
    <w:rsid w:val="593C36F8"/>
    <w:rsid w:val="595005DB"/>
    <w:rsid w:val="59507A2D"/>
    <w:rsid w:val="59512D8A"/>
    <w:rsid w:val="5969F1D2"/>
    <w:rsid w:val="59777B25"/>
    <w:rsid w:val="597B569B"/>
    <w:rsid w:val="59821B6D"/>
    <w:rsid w:val="598B0CCE"/>
    <w:rsid w:val="5991D623"/>
    <w:rsid w:val="5992F62A"/>
    <w:rsid w:val="599BDCEE"/>
    <w:rsid w:val="59A4C345"/>
    <w:rsid w:val="59A8158A"/>
    <w:rsid w:val="59B01C04"/>
    <w:rsid w:val="59BBFCFA"/>
    <w:rsid w:val="59C84F55"/>
    <w:rsid w:val="59CAC03E"/>
    <w:rsid w:val="59CCC6F7"/>
    <w:rsid w:val="59D27AFC"/>
    <w:rsid w:val="59D9AEAB"/>
    <w:rsid w:val="59DC841A"/>
    <w:rsid w:val="59E76255"/>
    <w:rsid w:val="59F35834"/>
    <w:rsid w:val="5A1A76A2"/>
    <w:rsid w:val="5A239EB9"/>
    <w:rsid w:val="5A29C30C"/>
    <w:rsid w:val="5A29FCEF"/>
    <w:rsid w:val="5A2F4E95"/>
    <w:rsid w:val="5A339031"/>
    <w:rsid w:val="5A35DB49"/>
    <w:rsid w:val="5A41363D"/>
    <w:rsid w:val="5A4CA133"/>
    <w:rsid w:val="5A50BB71"/>
    <w:rsid w:val="5A51286B"/>
    <w:rsid w:val="5A534F92"/>
    <w:rsid w:val="5A575739"/>
    <w:rsid w:val="5A5C7D12"/>
    <w:rsid w:val="5A681C89"/>
    <w:rsid w:val="5A688863"/>
    <w:rsid w:val="5A694304"/>
    <w:rsid w:val="5A6D311E"/>
    <w:rsid w:val="5A72B220"/>
    <w:rsid w:val="5A7B92D6"/>
    <w:rsid w:val="5A98D421"/>
    <w:rsid w:val="5AA23323"/>
    <w:rsid w:val="5AA86599"/>
    <w:rsid w:val="5AA8B908"/>
    <w:rsid w:val="5AB9746E"/>
    <w:rsid w:val="5ABED1A6"/>
    <w:rsid w:val="5ADEF90B"/>
    <w:rsid w:val="5AF4FFE2"/>
    <w:rsid w:val="5AFCCEE5"/>
    <w:rsid w:val="5B0658F9"/>
    <w:rsid w:val="5B070DA3"/>
    <w:rsid w:val="5B11C82D"/>
    <w:rsid w:val="5B12F3B5"/>
    <w:rsid w:val="5B16570F"/>
    <w:rsid w:val="5B228CF0"/>
    <w:rsid w:val="5B2A9AAC"/>
    <w:rsid w:val="5B2BFE86"/>
    <w:rsid w:val="5B2C36B8"/>
    <w:rsid w:val="5B422103"/>
    <w:rsid w:val="5B487913"/>
    <w:rsid w:val="5B4CA905"/>
    <w:rsid w:val="5B4EE9DA"/>
    <w:rsid w:val="5B679A67"/>
    <w:rsid w:val="5B71B10B"/>
    <w:rsid w:val="5B7BE908"/>
    <w:rsid w:val="5B8AC307"/>
    <w:rsid w:val="5BB6ED84"/>
    <w:rsid w:val="5BC04EFA"/>
    <w:rsid w:val="5BC2C018"/>
    <w:rsid w:val="5BDB39C8"/>
    <w:rsid w:val="5BE900CD"/>
    <w:rsid w:val="5BEBD145"/>
    <w:rsid w:val="5BF05878"/>
    <w:rsid w:val="5C0192B8"/>
    <w:rsid w:val="5C02E149"/>
    <w:rsid w:val="5C11A432"/>
    <w:rsid w:val="5C186C59"/>
    <w:rsid w:val="5C229F63"/>
    <w:rsid w:val="5C2D133E"/>
    <w:rsid w:val="5C34DDAD"/>
    <w:rsid w:val="5C3ED5A1"/>
    <w:rsid w:val="5C4C830D"/>
    <w:rsid w:val="5C51F3A8"/>
    <w:rsid w:val="5C52460B"/>
    <w:rsid w:val="5C52AB9A"/>
    <w:rsid w:val="5C5BA5F1"/>
    <w:rsid w:val="5C5C0539"/>
    <w:rsid w:val="5C7E2EFB"/>
    <w:rsid w:val="5C86AD7D"/>
    <w:rsid w:val="5C9176F4"/>
    <w:rsid w:val="5C9FE968"/>
    <w:rsid w:val="5CBE834E"/>
    <w:rsid w:val="5CC46798"/>
    <w:rsid w:val="5CCA6A55"/>
    <w:rsid w:val="5CCDC7B8"/>
    <w:rsid w:val="5CCE9346"/>
    <w:rsid w:val="5CE2879E"/>
    <w:rsid w:val="5CEC00EB"/>
    <w:rsid w:val="5CEEBACC"/>
    <w:rsid w:val="5CF19276"/>
    <w:rsid w:val="5CF5952E"/>
    <w:rsid w:val="5CF79B8A"/>
    <w:rsid w:val="5CF8EDD9"/>
    <w:rsid w:val="5CFF76F5"/>
    <w:rsid w:val="5D002B9D"/>
    <w:rsid w:val="5D02C155"/>
    <w:rsid w:val="5D0BCC55"/>
    <w:rsid w:val="5D174AA5"/>
    <w:rsid w:val="5D2472C1"/>
    <w:rsid w:val="5D267361"/>
    <w:rsid w:val="5D2B44A2"/>
    <w:rsid w:val="5D362681"/>
    <w:rsid w:val="5D39E5BF"/>
    <w:rsid w:val="5D3A89A8"/>
    <w:rsid w:val="5D3BBDDC"/>
    <w:rsid w:val="5D4B8BF8"/>
    <w:rsid w:val="5D4DC94D"/>
    <w:rsid w:val="5D5BBC46"/>
    <w:rsid w:val="5D61C8B7"/>
    <w:rsid w:val="5D64ED05"/>
    <w:rsid w:val="5D75820E"/>
    <w:rsid w:val="5D78F2A2"/>
    <w:rsid w:val="5D7C4BD9"/>
    <w:rsid w:val="5D8562BE"/>
    <w:rsid w:val="5D88B0D6"/>
    <w:rsid w:val="5D92D48F"/>
    <w:rsid w:val="5D934B6D"/>
    <w:rsid w:val="5D97FB2D"/>
    <w:rsid w:val="5DA47966"/>
    <w:rsid w:val="5DB07CC4"/>
    <w:rsid w:val="5DB2A092"/>
    <w:rsid w:val="5DB6D0EC"/>
    <w:rsid w:val="5DB8E182"/>
    <w:rsid w:val="5DB9C633"/>
    <w:rsid w:val="5DCCBEEE"/>
    <w:rsid w:val="5DCD9076"/>
    <w:rsid w:val="5DD1FB91"/>
    <w:rsid w:val="5DD2963E"/>
    <w:rsid w:val="5DDD7DBE"/>
    <w:rsid w:val="5DF3A62C"/>
    <w:rsid w:val="5DF8207E"/>
    <w:rsid w:val="5E013F95"/>
    <w:rsid w:val="5E1DDF7D"/>
    <w:rsid w:val="5E2620DA"/>
    <w:rsid w:val="5E263979"/>
    <w:rsid w:val="5E29C674"/>
    <w:rsid w:val="5E3099CC"/>
    <w:rsid w:val="5E386F0F"/>
    <w:rsid w:val="5E3B1E5A"/>
    <w:rsid w:val="5E43CCAF"/>
    <w:rsid w:val="5E67F6EB"/>
    <w:rsid w:val="5E6ED25F"/>
    <w:rsid w:val="5E724A7B"/>
    <w:rsid w:val="5E7C08BC"/>
    <w:rsid w:val="5E8534C5"/>
    <w:rsid w:val="5E8A7059"/>
    <w:rsid w:val="5E8BCDB0"/>
    <w:rsid w:val="5E8C9AC7"/>
    <w:rsid w:val="5E9845E5"/>
    <w:rsid w:val="5E985F58"/>
    <w:rsid w:val="5E9B9F08"/>
    <w:rsid w:val="5E9CF2F3"/>
    <w:rsid w:val="5E9E4768"/>
    <w:rsid w:val="5EA7CA37"/>
    <w:rsid w:val="5EB35594"/>
    <w:rsid w:val="5EB5101A"/>
    <w:rsid w:val="5EB9C9AD"/>
    <w:rsid w:val="5ED0395F"/>
    <w:rsid w:val="5EE07920"/>
    <w:rsid w:val="5EE68D40"/>
    <w:rsid w:val="5EF0DCF1"/>
    <w:rsid w:val="5F0B3437"/>
    <w:rsid w:val="5F0BF571"/>
    <w:rsid w:val="5F136AA6"/>
    <w:rsid w:val="5F23A0C6"/>
    <w:rsid w:val="5F25E3DB"/>
    <w:rsid w:val="5F30640E"/>
    <w:rsid w:val="5F3748FF"/>
    <w:rsid w:val="5F3B75D4"/>
    <w:rsid w:val="5F3CC1F8"/>
    <w:rsid w:val="5F46236F"/>
    <w:rsid w:val="5F48B4FD"/>
    <w:rsid w:val="5F511C77"/>
    <w:rsid w:val="5F565C1B"/>
    <w:rsid w:val="5F672583"/>
    <w:rsid w:val="5F694EE1"/>
    <w:rsid w:val="5F72A955"/>
    <w:rsid w:val="5FAC4D27"/>
    <w:rsid w:val="5FB22C27"/>
    <w:rsid w:val="5FBA4029"/>
    <w:rsid w:val="5FCFF3FB"/>
    <w:rsid w:val="5FD0E4C7"/>
    <w:rsid w:val="5FD0F98B"/>
    <w:rsid w:val="5FD81ACB"/>
    <w:rsid w:val="5FEB5A82"/>
    <w:rsid w:val="5FF2E651"/>
    <w:rsid w:val="5FF5F25C"/>
    <w:rsid w:val="5FFA98A1"/>
    <w:rsid w:val="6027DC81"/>
    <w:rsid w:val="602BF213"/>
    <w:rsid w:val="602FDB55"/>
    <w:rsid w:val="60369FA6"/>
    <w:rsid w:val="603E7D95"/>
    <w:rsid w:val="604575FD"/>
    <w:rsid w:val="60534CA1"/>
    <w:rsid w:val="605533B2"/>
    <w:rsid w:val="6055CDB6"/>
    <w:rsid w:val="6057968F"/>
    <w:rsid w:val="60591EA6"/>
    <w:rsid w:val="60626574"/>
    <w:rsid w:val="6075F1B8"/>
    <w:rsid w:val="607DE6D8"/>
    <w:rsid w:val="60846585"/>
    <w:rsid w:val="6088B088"/>
    <w:rsid w:val="608F04CA"/>
    <w:rsid w:val="60995260"/>
    <w:rsid w:val="60A7861D"/>
    <w:rsid w:val="60ACEBCB"/>
    <w:rsid w:val="60B32DB7"/>
    <w:rsid w:val="60B6D89F"/>
    <w:rsid w:val="60DF81E0"/>
    <w:rsid w:val="60E0F205"/>
    <w:rsid w:val="60F00FE2"/>
    <w:rsid w:val="61147361"/>
    <w:rsid w:val="6119627F"/>
    <w:rsid w:val="61257CEE"/>
    <w:rsid w:val="6130ED1D"/>
    <w:rsid w:val="6135753D"/>
    <w:rsid w:val="6137EA36"/>
    <w:rsid w:val="6139912B"/>
    <w:rsid w:val="613A9EC8"/>
    <w:rsid w:val="613B9F6A"/>
    <w:rsid w:val="6163E7C2"/>
    <w:rsid w:val="616439C5"/>
    <w:rsid w:val="616C2CED"/>
    <w:rsid w:val="617815A1"/>
    <w:rsid w:val="61815C2C"/>
    <w:rsid w:val="6192B459"/>
    <w:rsid w:val="6195363B"/>
    <w:rsid w:val="61980C2F"/>
    <w:rsid w:val="619B2311"/>
    <w:rsid w:val="61AAE569"/>
    <w:rsid w:val="61B17115"/>
    <w:rsid w:val="61B5D06D"/>
    <w:rsid w:val="61C7311F"/>
    <w:rsid w:val="61CEF84E"/>
    <w:rsid w:val="61E3DBC6"/>
    <w:rsid w:val="61E5D74A"/>
    <w:rsid w:val="61F6D5CF"/>
    <w:rsid w:val="61FDF810"/>
    <w:rsid w:val="622BC4BE"/>
    <w:rsid w:val="62329D60"/>
    <w:rsid w:val="623C7F44"/>
    <w:rsid w:val="62452C0F"/>
    <w:rsid w:val="62461128"/>
    <w:rsid w:val="6248FAEC"/>
    <w:rsid w:val="625BE612"/>
    <w:rsid w:val="6262FA6D"/>
    <w:rsid w:val="62638C92"/>
    <w:rsid w:val="6266F817"/>
    <w:rsid w:val="62681130"/>
    <w:rsid w:val="626DA2C6"/>
    <w:rsid w:val="6277FDEB"/>
    <w:rsid w:val="627D439A"/>
    <w:rsid w:val="6280E0E5"/>
    <w:rsid w:val="6294647B"/>
    <w:rsid w:val="62A4C01F"/>
    <w:rsid w:val="62B3F8E1"/>
    <w:rsid w:val="62BC8D36"/>
    <w:rsid w:val="62C363C8"/>
    <w:rsid w:val="62E1EE49"/>
    <w:rsid w:val="62E462C5"/>
    <w:rsid w:val="62EBCBBC"/>
    <w:rsid w:val="62FF9F28"/>
    <w:rsid w:val="630DB35F"/>
    <w:rsid w:val="63168274"/>
    <w:rsid w:val="6316CEB9"/>
    <w:rsid w:val="631F408C"/>
    <w:rsid w:val="63384572"/>
    <w:rsid w:val="633AC0B4"/>
    <w:rsid w:val="63436FE4"/>
    <w:rsid w:val="634B1CFD"/>
    <w:rsid w:val="6354E23B"/>
    <w:rsid w:val="63638CF5"/>
    <w:rsid w:val="6370947D"/>
    <w:rsid w:val="63721F68"/>
    <w:rsid w:val="6390FA22"/>
    <w:rsid w:val="6392BA9E"/>
    <w:rsid w:val="639E49D5"/>
    <w:rsid w:val="639F0E17"/>
    <w:rsid w:val="63A0D354"/>
    <w:rsid w:val="63AC6FB8"/>
    <w:rsid w:val="63B98B4C"/>
    <w:rsid w:val="63BC4342"/>
    <w:rsid w:val="63C341AF"/>
    <w:rsid w:val="63C9EF49"/>
    <w:rsid w:val="63D3A5FC"/>
    <w:rsid w:val="63D48CED"/>
    <w:rsid w:val="63DAC6C0"/>
    <w:rsid w:val="63DE5663"/>
    <w:rsid w:val="63F73359"/>
    <w:rsid w:val="63F74F53"/>
    <w:rsid w:val="6400A13B"/>
    <w:rsid w:val="640DF2A3"/>
    <w:rsid w:val="640F04B6"/>
    <w:rsid w:val="64180D3B"/>
    <w:rsid w:val="6419A510"/>
    <w:rsid w:val="643BE148"/>
    <w:rsid w:val="6443A8EA"/>
    <w:rsid w:val="644C3499"/>
    <w:rsid w:val="64500681"/>
    <w:rsid w:val="645AE39E"/>
    <w:rsid w:val="645D91DE"/>
    <w:rsid w:val="645FE05F"/>
    <w:rsid w:val="6464B991"/>
    <w:rsid w:val="646777C9"/>
    <w:rsid w:val="646DF1EF"/>
    <w:rsid w:val="646E912C"/>
    <w:rsid w:val="646F425D"/>
    <w:rsid w:val="647E9845"/>
    <w:rsid w:val="6485DBAC"/>
    <w:rsid w:val="649B75FF"/>
    <w:rsid w:val="64A90705"/>
    <w:rsid w:val="64ABAA42"/>
    <w:rsid w:val="64C3EF8A"/>
    <w:rsid w:val="64DD4B7B"/>
    <w:rsid w:val="64E3D079"/>
    <w:rsid w:val="64E6BA8A"/>
    <w:rsid w:val="64E7A18F"/>
    <w:rsid w:val="64F1CEBA"/>
    <w:rsid w:val="64FF0163"/>
    <w:rsid w:val="650716A9"/>
    <w:rsid w:val="650FAD3F"/>
    <w:rsid w:val="651E789E"/>
    <w:rsid w:val="6532D5D7"/>
    <w:rsid w:val="653A906B"/>
    <w:rsid w:val="654474F6"/>
    <w:rsid w:val="6547DA61"/>
    <w:rsid w:val="6558C050"/>
    <w:rsid w:val="655AC774"/>
    <w:rsid w:val="655FC7EC"/>
    <w:rsid w:val="6563DA76"/>
    <w:rsid w:val="658CA298"/>
    <w:rsid w:val="658DE570"/>
    <w:rsid w:val="6595A79A"/>
    <w:rsid w:val="65B50FBA"/>
    <w:rsid w:val="65C44413"/>
    <w:rsid w:val="65C85E40"/>
    <w:rsid w:val="65CDF45E"/>
    <w:rsid w:val="65CF2673"/>
    <w:rsid w:val="65D57245"/>
    <w:rsid w:val="65FF26DC"/>
    <w:rsid w:val="6600BE8B"/>
    <w:rsid w:val="66044718"/>
    <w:rsid w:val="6604AB10"/>
    <w:rsid w:val="661AC509"/>
    <w:rsid w:val="661E8F6B"/>
    <w:rsid w:val="6622D11F"/>
    <w:rsid w:val="663AD357"/>
    <w:rsid w:val="66447A02"/>
    <w:rsid w:val="6648B460"/>
    <w:rsid w:val="664B81DD"/>
    <w:rsid w:val="66534C91"/>
    <w:rsid w:val="6663628A"/>
    <w:rsid w:val="6668D5B8"/>
    <w:rsid w:val="6669F8C1"/>
    <w:rsid w:val="666CF2F8"/>
    <w:rsid w:val="667AFE57"/>
    <w:rsid w:val="66807234"/>
    <w:rsid w:val="66A93855"/>
    <w:rsid w:val="66AD536C"/>
    <w:rsid w:val="66ADDBB2"/>
    <w:rsid w:val="66C1D6C1"/>
    <w:rsid w:val="66CE5E99"/>
    <w:rsid w:val="66D248DE"/>
    <w:rsid w:val="66DB2791"/>
    <w:rsid w:val="66E6EBFA"/>
    <w:rsid w:val="66F1EDE2"/>
    <w:rsid w:val="6704D7DC"/>
    <w:rsid w:val="67145B50"/>
    <w:rsid w:val="67337E87"/>
    <w:rsid w:val="67396F02"/>
    <w:rsid w:val="6739A225"/>
    <w:rsid w:val="673A3B04"/>
    <w:rsid w:val="67441827"/>
    <w:rsid w:val="6759104B"/>
    <w:rsid w:val="675E4BC4"/>
    <w:rsid w:val="67627E8E"/>
    <w:rsid w:val="676A20A6"/>
    <w:rsid w:val="676BA4FD"/>
    <w:rsid w:val="676F1340"/>
    <w:rsid w:val="67702B30"/>
    <w:rsid w:val="6776021D"/>
    <w:rsid w:val="67781868"/>
    <w:rsid w:val="678D3345"/>
    <w:rsid w:val="678F7AA0"/>
    <w:rsid w:val="679E6C59"/>
    <w:rsid w:val="67A44FA7"/>
    <w:rsid w:val="67A6565E"/>
    <w:rsid w:val="67A7CA7B"/>
    <w:rsid w:val="67BFE9EA"/>
    <w:rsid w:val="67CE309D"/>
    <w:rsid w:val="67D291B8"/>
    <w:rsid w:val="67E35E52"/>
    <w:rsid w:val="67F035A3"/>
    <w:rsid w:val="67F38919"/>
    <w:rsid w:val="67F67448"/>
    <w:rsid w:val="67F8A2AF"/>
    <w:rsid w:val="67F8C850"/>
    <w:rsid w:val="6805395E"/>
    <w:rsid w:val="681D06CB"/>
    <w:rsid w:val="6854AE01"/>
    <w:rsid w:val="68655392"/>
    <w:rsid w:val="686613E0"/>
    <w:rsid w:val="6869E1C7"/>
    <w:rsid w:val="68754867"/>
    <w:rsid w:val="6878182F"/>
    <w:rsid w:val="68833626"/>
    <w:rsid w:val="688FACBA"/>
    <w:rsid w:val="6891925F"/>
    <w:rsid w:val="689C4A43"/>
    <w:rsid w:val="68A117E8"/>
    <w:rsid w:val="68A82B96"/>
    <w:rsid w:val="68A8C8D3"/>
    <w:rsid w:val="68B3F55A"/>
    <w:rsid w:val="68C809E9"/>
    <w:rsid w:val="68CB2DDC"/>
    <w:rsid w:val="68D12782"/>
    <w:rsid w:val="68DAFE9F"/>
    <w:rsid w:val="68E80A16"/>
    <w:rsid w:val="68F6328F"/>
    <w:rsid w:val="690699A9"/>
    <w:rsid w:val="690CF24C"/>
    <w:rsid w:val="6917FC2B"/>
    <w:rsid w:val="6924767A"/>
    <w:rsid w:val="692628AB"/>
    <w:rsid w:val="69425347"/>
    <w:rsid w:val="696220FD"/>
    <w:rsid w:val="69627A19"/>
    <w:rsid w:val="69634E58"/>
    <w:rsid w:val="696C549B"/>
    <w:rsid w:val="6979864D"/>
    <w:rsid w:val="697C55A1"/>
    <w:rsid w:val="697CDC73"/>
    <w:rsid w:val="6983D2B8"/>
    <w:rsid w:val="6983F148"/>
    <w:rsid w:val="698BA05D"/>
    <w:rsid w:val="69995441"/>
    <w:rsid w:val="699C7F8B"/>
    <w:rsid w:val="69BA0C94"/>
    <w:rsid w:val="69BC91E9"/>
    <w:rsid w:val="69BE59F7"/>
    <w:rsid w:val="69BE6594"/>
    <w:rsid w:val="69BFDEA3"/>
    <w:rsid w:val="69D57946"/>
    <w:rsid w:val="69DAA9FE"/>
    <w:rsid w:val="69DF8F67"/>
    <w:rsid w:val="69DFD95D"/>
    <w:rsid w:val="69EF8BDC"/>
    <w:rsid w:val="69FA6C42"/>
    <w:rsid w:val="6A0AAC90"/>
    <w:rsid w:val="6A0D3C01"/>
    <w:rsid w:val="6A1EBB51"/>
    <w:rsid w:val="6A1FB564"/>
    <w:rsid w:val="6A2125C3"/>
    <w:rsid w:val="6A3C02B2"/>
    <w:rsid w:val="6A40BEB1"/>
    <w:rsid w:val="6A46CC6A"/>
    <w:rsid w:val="6A480CC8"/>
    <w:rsid w:val="6A57282F"/>
    <w:rsid w:val="6A573A8A"/>
    <w:rsid w:val="6A57C3BF"/>
    <w:rsid w:val="6A6755E1"/>
    <w:rsid w:val="6A698732"/>
    <w:rsid w:val="6A706C42"/>
    <w:rsid w:val="6A730AD6"/>
    <w:rsid w:val="6A7B96D6"/>
    <w:rsid w:val="6A87468D"/>
    <w:rsid w:val="6A88B735"/>
    <w:rsid w:val="6AA9D94B"/>
    <w:rsid w:val="6AAD0A75"/>
    <w:rsid w:val="6ADD4961"/>
    <w:rsid w:val="6AE9A71F"/>
    <w:rsid w:val="6AF13EE4"/>
    <w:rsid w:val="6AFB0D4E"/>
    <w:rsid w:val="6AFBE33F"/>
    <w:rsid w:val="6B16709F"/>
    <w:rsid w:val="6B196EEC"/>
    <w:rsid w:val="6B19722C"/>
    <w:rsid w:val="6B2233BF"/>
    <w:rsid w:val="6B28CED2"/>
    <w:rsid w:val="6B31A883"/>
    <w:rsid w:val="6B320B34"/>
    <w:rsid w:val="6B3C5A55"/>
    <w:rsid w:val="6B3ECD07"/>
    <w:rsid w:val="6B3F9D42"/>
    <w:rsid w:val="6B646DA8"/>
    <w:rsid w:val="6B7DD348"/>
    <w:rsid w:val="6B91A62A"/>
    <w:rsid w:val="6B93F91E"/>
    <w:rsid w:val="6B9C37F1"/>
    <w:rsid w:val="6BAEDA01"/>
    <w:rsid w:val="6BB6C786"/>
    <w:rsid w:val="6BBB4650"/>
    <w:rsid w:val="6BCBF3DD"/>
    <w:rsid w:val="6BD0AF46"/>
    <w:rsid w:val="6BD3D513"/>
    <w:rsid w:val="6BE63360"/>
    <w:rsid w:val="6BEFA958"/>
    <w:rsid w:val="6BF3958C"/>
    <w:rsid w:val="6BFC91DC"/>
    <w:rsid w:val="6C014EB8"/>
    <w:rsid w:val="6C0295EB"/>
    <w:rsid w:val="6C079FB5"/>
    <w:rsid w:val="6C0D1D0A"/>
    <w:rsid w:val="6C1EE3EC"/>
    <w:rsid w:val="6C273D0D"/>
    <w:rsid w:val="6C2B4EC6"/>
    <w:rsid w:val="6C314BF8"/>
    <w:rsid w:val="6C4F7010"/>
    <w:rsid w:val="6C62A332"/>
    <w:rsid w:val="6C6B263F"/>
    <w:rsid w:val="6C6E996F"/>
    <w:rsid w:val="6C7753A3"/>
    <w:rsid w:val="6C89A069"/>
    <w:rsid w:val="6C8DFABF"/>
    <w:rsid w:val="6C970923"/>
    <w:rsid w:val="6CAEAECF"/>
    <w:rsid w:val="6CB0BC11"/>
    <w:rsid w:val="6CB3940C"/>
    <w:rsid w:val="6CB55E98"/>
    <w:rsid w:val="6CBF721E"/>
    <w:rsid w:val="6CC58344"/>
    <w:rsid w:val="6CDDCC87"/>
    <w:rsid w:val="6CF1AE9D"/>
    <w:rsid w:val="6D0B8DA4"/>
    <w:rsid w:val="6D0E6A2F"/>
    <w:rsid w:val="6D155F7F"/>
    <w:rsid w:val="6D1DA195"/>
    <w:rsid w:val="6D21339A"/>
    <w:rsid w:val="6D25891D"/>
    <w:rsid w:val="6D36B6B4"/>
    <w:rsid w:val="6D425B59"/>
    <w:rsid w:val="6D4B4859"/>
    <w:rsid w:val="6D54D35C"/>
    <w:rsid w:val="6D5A3AC2"/>
    <w:rsid w:val="6D60EA23"/>
    <w:rsid w:val="6D61188D"/>
    <w:rsid w:val="6D6D55D2"/>
    <w:rsid w:val="6D7DE74B"/>
    <w:rsid w:val="6D89D03F"/>
    <w:rsid w:val="6DA21795"/>
    <w:rsid w:val="6DA3DDF1"/>
    <w:rsid w:val="6DA4701F"/>
    <w:rsid w:val="6DA81442"/>
    <w:rsid w:val="6DAF53AB"/>
    <w:rsid w:val="6DB5B01C"/>
    <w:rsid w:val="6DB7007E"/>
    <w:rsid w:val="6DCF2077"/>
    <w:rsid w:val="6DD261E8"/>
    <w:rsid w:val="6DD26B90"/>
    <w:rsid w:val="6DD31696"/>
    <w:rsid w:val="6DD63365"/>
    <w:rsid w:val="6DD81B5C"/>
    <w:rsid w:val="6DECB8E8"/>
    <w:rsid w:val="6DEF913F"/>
    <w:rsid w:val="6E367ED4"/>
    <w:rsid w:val="6E4327B8"/>
    <w:rsid w:val="6E5DF44D"/>
    <w:rsid w:val="6E5F924D"/>
    <w:rsid w:val="6E607111"/>
    <w:rsid w:val="6E62C770"/>
    <w:rsid w:val="6E658957"/>
    <w:rsid w:val="6E6FC320"/>
    <w:rsid w:val="6E7C9F8F"/>
    <w:rsid w:val="6E898EB3"/>
    <w:rsid w:val="6E8C6AD2"/>
    <w:rsid w:val="6E8CCC16"/>
    <w:rsid w:val="6E8FF85C"/>
    <w:rsid w:val="6E979A40"/>
    <w:rsid w:val="6E9935DA"/>
    <w:rsid w:val="6E9F6CA4"/>
    <w:rsid w:val="6EA50F1F"/>
    <w:rsid w:val="6EA9AA38"/>
    <w:rsid w:val="6EAB6757"/>
    <w:rsid w:val="6EB369C0"/>
    <w:rsid w:val="6EBB777C"/>
    <w:rsid w:val="6EC70B7F"/>
    <w:rsid w:val="6ECB29C0"/>
    <w:rsid w:val="6ED22B0E"/>
    <w:rsid w:val="6ED29867"/>
    <w:rsid w:val="6EDE5B3D"/>
    <w:rsid w:val="6EED2733"/>
    <w:rsid w:val="6EF429F4"/>
    <w:rsid w:val="6EF7B542"/>
    <w:rsid w:val="6EFE2FFE"/>
    <w:rsid w:val="6F0A91E9"/>
    <w:rsid w:val="6F102168"/>
    <w:rsid w:val="6F146F43"/>
    <w:rsid w:val="6F27CDB0"/>
    <w:rsid w:val="6F3000C1"/>
    <w:rsid w:val="6F352215"/>
    <w:rsid w:val="6F3669E3"/>
    <w:rsid w:val="6F40745C"/>
    <w:rsid w:val="6F472B67"/>
    <w:rsid w:val="6F491F85"/>
    <w:rsid w:val="6F5173B3"/>
    <w:rsid w:val="6F60CECD"/>
    <w:rsid w:val="6F6178E2"/>
    <w:rsid w:val="6F638762"/>
    <w:rsid w:val="6F85C81A"/>
    <w:rsid w:val="6F89421D"/>
    <w:rsid w:val="6FA1C057"/>
    <w:rsid w:val="6FADB90A"/>
    <w:rsid w:val="6FBE9C97"/>
    <w:rsid w:val="6FCCC86F"/>
    <w:rsid w:val="6FD75EB5"/>
    <w:rsid w:val="6FE75A3A"/>
    <w:rsid w:val="70073299"/>
    <w:rsid w:val="70135A59"/>
    <w:rsid w:val="701A81C8"/>
    <w:rsid w:val="7023B62F"/>
    <w:rsid w:val="70254C81"/>
    <w:rsid w:val="70298678"/>
    <w:rsid w:val="703F28E4"/>
    <w:rsid w:val="704754AE"/>
    <w:rsid w:val="70481650"/>
    <w:rsid w:val="704C9283"/>
    <w:rsid w:val="704D4890"/>
    <w:rsid w:val="7055B984"/>
    <w:rsid w:val="70569A4F"/>
    <w:rsid w:val="7076EB7F"/>
    <w:rsid w:val="7083C694"/>
    <w:rsid w:val="70934A17"/>
    <w:rsid w:val="709C2DFB"/>
    <w:rsid w:val="709EDDC9"/>
    <w:rsid w:val="70AC4B7A"/>
    <w:rsid w:val="70ADAD48"/>
    <w:rsid w:val="70B63BF4"/>
    <w:rsid w:val="70BC9B3D"/>
    <w:rsid w:val="70BF4E34"/>
    <w:rsid w:val="70C59E8A"/>
    <w:rsid w:val="70D9E909"/>
    <w:rsid w:val="70E39FEB"/>
    <w:rsid w:val="70ECB75D"/>
    <w:rsid w:val="70EDAA62"/>
    <w:rsid w:val="70F54693"/>
    <w:rsid w:val="7117A5CB"/>
    <w:rsid w:val="711C45C1"/>
    <w:rsid w:val="7146932B"/>
    <w:rsid w:val="714BB766"/>
    <w:rsid w:val="715A85D5"/>
    <w:rsid w:val="715D772E"/>
    <w:rsid w:val="71707CE4"/>
    <w:rsid w:val="71775144"/>
    <w:rsid w:val="7187B1B5"/>
    <w:rsid w:val="7194BCBA"/>
    <w:rsid w:val="71984799"/>
    <w:rsid w:val="719B944B"/>
    <w:rsid w:val="719D78EC"/>
    <w:rsid w:val="71ACF995"/>
    <w:rsid w:val="71AFE14E"/>
    <w:rsid w:val="71B36A1B"/>
    <w:rsid w:val="71B59997"/>
    <w:rsid w:val="71B9E6E5"/>
    <w:rsid w:val="71BCD7FE"/>
    <w:rsid w:val="71D07CEB"/>
    <w:rsid w:val="71D44BAD"/>
    <w:rsid w:val="71DD588D"/>
    <w:rsid w:val="71DF148F"/>
    <w:rsid w:val="71E822BB"/>
    <w:rsid w:val="71F2CD17"/>
    <w:rsid w:val="72068BF5"/>
    <w:rsid w:val="721617BC"/>
    <w:rsid w:val="7239DFC9"/>
    <w:rsid w:val="723A6C81"/>
    <w:rsid w:val="7241E7D8"/>
    <w:rsid w:val="72623C47"/>
    <w:rsid w:val="726DA36A"/>
    <w:rsid w:val="7270D752"/>
    <w:rsid w:val="7278C5F4"/>
    <w:rsid w:val="727F9233"/>
    <w:rsid w:val="7299E8B5"/>
    <w:rsid w:val="72AD07D7"/>
    <w:rsid w:val="72ADB220"/>
    <w:rsid w:val="72B73F20"/>
    <w:rsid w:val="72BE4CB3"/>
    <w:rsid w:val="72C4FC6B"/>
    <w:rsid w:val="72CC0AA7"/>
    <w:rsid w:val="72D3A439"/>
    <w:rsid w:val="72DCFFB2"/>
    <w:rsid w:val="72F12BF5"/>
    <w:rsid w:val="72FD3088"/>
    <w:rsid w:val="7304FD28"/>
    <w:rsid w:val="730CF160"/>
    <w:rsid w:val="730D48A1"/>
    <w:rsid w:val="73147A14"/>
    <w:rsid w:val="7315854D"/>
    <w:rsid w:val="73293CA5"/>
    <w:rsid w:val="732DDE82"/>
    <w:rsid w:val="732E1EE6"/>
    <w:rsid w:val="732F0ED2"/>
    <w:rsid w:val="732F3C63"/>
    <w:rsid w:val="73312C8C"/>
    <w:rsid w:val="73405534"/>
    <w:rsid w:val="7341EDC4"/>
    <w:rsid w:val="73455859"/>
    <w:rsid w:val="7351B28B"/>
    <w:rsid w:val="7353F457"/>
    <w:rsid w:val="73577D26"/>
    <w:rsid w:val="7359CB0C"/>
    <w:rsid w:val="735BF8A7"/>
    <w:rsid w:val="735DE354"/>
    <w:rsid w:val="7364035B"/>
    <w:rsid w:val="7370E320"/>
    <w:rsid w:val="73745BA2"/>
    <w:rsid w:val="73787D34"/>
    <w:rsid w:val="737AD957"/>
    <w:rsid w:val="737E0030"/>
    <w:rsid w:val="737F4DFE"/>
    <w:rsid w:val="73860D9C"/>
    <w:rsid w:val="738B77FF"/>
    <w:rsid w:val="738ED67A"/>
    <w:rsid w:val="73904B0A"/>
    <w:rsid w:val="73918246"/>
    <w:rsid w:val="73985AC6"/>
    <w:rsid w:val="739B02EC"/>
    <w:rsid w:val="73AB08CA"/>
    <w:rsid w:val="73B0E2C5"/>
    <w:rsid w:val="73BF3C90"/>
    <w:rsid w:val="73C08D6A"/>
    <w:rsid w:val="73C21227"/>
    <w:rsid w:val="73D0023C"/>
    <w:rsid w:val="73E344A1"/>
    <w:rsid w:val="73EB757A"/>
    <w:rsid w:val="73F5757C"/>
    <w:rsid w:val="73F7161B"/>
    <w:rsid w:val="73FF9B8B"/>
    <w:rsid w:val="7405BC45"/>
    <w:rsid w:val="740AF7E9"/>
    <w:rsid w:val="740D9665"/>
    <w:rsid w:val="740DCF3C"/>
    <w:rsid w:val="7411F15C"/>
    <w:rsid w:val="74145FD8"/>
    <w:rsid w:val="74212905"/>
    <w:rsid w:val="7425E62B"/>
    <w:rsid w:val="7432E786"/>
    <w:rsid w:val="7442BBAF"/>
    <w:rsid w:val="744572A9"/>
    <w:rsid w:val="74496590"/>
    <w:rsid w:val="744A9B3B"/>
    <w:rsid w:val="74517D8F"/>
    <w:rsid w:val="745642C2"/>
    <w:rsid w:val="74612EC1"/>
    <w:rsid w:val="74658DBE"/>
    <w:rsid w:val="746FFC53"/>
    <w:rsid w:val="748BAABF"/>
    <w:rsid w:val="7491C5AA"/>
    <w:rsid w:val="74965DA8"/>
    <w:rsid w:val="749875AA"/>
    <w:rsid w:val="749BACFC"/>
    <w:rsid w:val="74A3F3F6"/>
    <w:rsid w:val="74A8405B"/>
    <w:rsid w:val="74AAC33F"/>
    <w:rsid w:val="74B331C9"/>
    <w:rsid w:val="74B71CEA"/>
    <w:rsid w:val="74C14CF4"/>
    <w:rsid w:val="74D38583"/>
    <w:rsid w:val="74D67142"/>
    <w:rsid w:val="74E0DC6D"/>
    <w:rsid w:val="74E40900"/>
    <w:rsid w:val="74EC5384"/>
    <w:rsid w:val="74ECAAD6"/>
    <w:rsid w:val="74F87A70"/>
    <w:rsid w:val="750ED460"/>
    <w:rsid w:val="751CDBBF"/>
    <w:rsid w:val="751D2D3E"/>
    <w:rsid w:val="753C613C"/>
    <w:rsid w:val="753F9134"/>
    <w:rsid w:val="75413151"/>
    <w:rsid w:val="7550606C"/>
    <w:rsid w:val="755D1649"/>
    <w:rsid w:val="755FCEA7"/>
    <w:rsid w:val="7564F39A"/>
    <w:rsid w:val="75699E48"/>
    <w:rsid w:val="7579FF05"/>
    <w:rsid w:val="758D1FE1"/>
    <w:rsid w:val="75AA27F8"/>
    <w:rsid w:val="75AB8660"/>
    <w:rsid w:val="75AFEDA7"/>
    <w:rsid w:val="75BD5E1F"/>
    <w:rsid w:val="75BE8EA9"/>
    <w:rsid w:val="75E6975E"/>
    <w:rsid w:val="75ECCBF6"/>
    <w:rsid w:val="75F77063"/>
    <w:rsid w:val="75F83242"/>
    <w:rsid w:val="75F99646"/>
    <w:rsid w:val="76156933"/>
    <w:rsid w:val="76316202"/>
    <w:rsid w:val="7643D9E8"/>
    <w:rsid w:val="765DC33D"/>
    <w:rsid w:val="7660E760"/>
    <w:rsid w:val="767F147C"/>
    <w:rsid w:val="769CC781"/>
    <w:rsid w:val="76A9E937"/>
    <w:rsid w:val="76B22A36"/>
    <w:rsid w:val="76BC93CB"/>
    <w:rsid w:val="76D37664"/>
    <w:rsid w:val="76DC3802"/>
    <w:rsid w:val="76E242FA"/>
    <w:rsid w:val="76EDB8F8"/>
    <w:rsid w:val="76FDD87D"/>
    <w:rsid w:val="77002077"/>
    <w:rsid w:val="770B8194"/>
    <w:rsid w:val="770EB9BD"/>
    <w:rsid w:val="77156B54"/>
    <w:rsid w:val="77171BDF"/>
    <w:rsid w:val="771FC298"/>
    <w:rsid w:val="7740D33C"/>
    <w:rsid w:val="77481024"/>
    <w:rsid w:val="77497D6A"/>
    <w:rsid w:val="775529DD"/>
    <w:rsid w:val="778CC7E7"/>
    <w:rsid w:val="7794899F"/>
    <w:rsid w:val="77A9A8CC"/>
    <w:rsid w:val="77AF2D0C"/>
    <w:rsid w:val="77B41DEB"/>
    <w:rsid w:val="77B97F3F"/>
    <w:rsid w:val="77C1F4AF"/>
    <w:rsid w:val="77CE6757"/>
    <w:rsid w:val="77D35DB9"/>
    <w:rsid w:val="77EE84EC"/>
    <w:rsid w:val="77F3721A"/>
    <w:rsid w:val="7803A119"/>
    <w:rsid w:val="780EC32F"/>
    <w:rsid w:val="781E4E15"/>
    <w:rsid w:val="7828F05C"/>
    <w:rsid w:val="782A40C7"/>
    <w:rsid w:val="782F31BE"/>
    <w:rsid w:val="78312E30"/>
    <w:rsid w:val="78376ECD"/>
    <w:rsid w:val="783CCD24"/>
    <w:rsid w:val="7845E57A"/>
    <w:rsid w:val="7846EA7D"/>
    <w:rsid w:val="784FAF63"/>
    <w:rsid w:val="785797D8"/>
    <w:rsid w:val="785B69C0"/>
    <w:rsid w:val="787129E7"/>
    <w:rsid w:val="787AD34E"/>
    <w:rsid w:val="787F2260"/>
    <w:rsid w:val="788BC829"/>
    <w:rsid w:val="789A5126"/>
    <w:rsid w:val="789AAE97"/>
    <w:rsid w:val="78A177F9"/>
    <w:rsid w:val="78AF4705"/>
    <w:rsid w:val="78B59739"/>
    <w:rsid w:val="78BC139B"/>
    <w:rsid w:val="78C68714"/>
    <w:rsid w:val="78C8D499"/>
    <w:rsid w:val="78CFC5F2"/>
    <w:rsid w:val="78D40EC8"/>
    <w:rsid w:val="78D591AD"/>
    <w:rsid w:val="78D6DD7C"/>
    <w:rsid w:val="78D776A0"/>
    <w:rsid w:val="78E23DF6"/>
    <w:rsid w:val="78EAC754"/>
    <w:rsid w:val="78EAD94D"/>
    <w:rsid w:val="78ECA134"/>
    <w:rsid w:val="78F0B709"/>
    <w:rsid w:val="78F7E28F"/>
    <w:rsid w:val="78FB3BE3"/>
    <w:rsid w:val="7914AD5F"/>
    <w:rsid w:val="79174BD1"/>
    <w:rsid w:val="792059D9"/>
    <w:rsid w:val="7932992E"/>
    <w:rsid w:val="793689D3"/>
    <w:rsid w:val="7945599A"/>
    <w:rsid w:val="7945AE16"/>
    <w:rsid w:val="79477CCE"/>
    <w:rsid w:val="794F9EF0"/>
    <w:rsid w:val="7950C8B4"/>
    <w:rsid w:val="7951F513"/>
    <w:rsid w:val="7953F478"/>
    <w:rsid w:val="7981B8A2"/>
    <w:rsid w:val="7996EF97"/>
    <w:rsid w:val="7997CF27"/>
    <w:rsid w:val="79AAC12F"/>
    <w:rsid w:val="79B567C7"/>
    <w:rsid w:val="79BABAF8"/>
    <w:rsid w:val="79BB3234"/>
    <w:rsid w:val="79C47289"/>
    <w:rsid w:val="79C4BB70"/>
    <w:rsid w:val="79C61D78"/>
    <w:rsid w:val="79C727BC"/>
    <w:rsid w:val="79C933F9"/>
    <w:rsid w:val="79CBBA10"/>
    <w:rsid w:val="79D7A81D"/>
    <w:rsid w:val="79DCFCD9"/>
    <w:rsid w:val="79F70240"/>
    <w:rsid w:val="79FCAE9A"/>
    <w:rsid w:val="7A0876D1"/>
    <w:rsid w:val="7A0B3DA7"/>
    <w:rsid w:val="7A0C806A"/>
    <w:rsid w:val="7A0D8643"/>
    <w:rsid w:val="7A1072D4"/>
    <w:rsid w:val="7A188AF2"/>
    <w:rsid w:val="7A1B1B96"/>
    <w:rsid w:val="7A1CE29C"/>
    <w:rsid w:val="7A2768A5"/>
    <w:rsid w:val="7A2D1408"/>
    <w:rsid w:val="7A3A664D"/>
    <w:rsid w:val="7A4AB208"/>
    <w:rsid w:val="7A4C7066"/>
    <w:rsid w:val="7A4FD8CC"/>
    <w:rsid w:val="7A574538"/>
    <w:rsid w:val="7A64660D"/>
    <w:rsid w:val="7A72ADCF"/>
    <w:rsid w:val="7A748A2F"/>
    <w:rsid w:val="7A7FDB00"/>
    <w:rsid w:val="7A88FDE3"/>
    <w:rsid w:val="7A8F72EB"/>
    <w:rsid w:val="7A8F7A7B"/>
    <w:rsid w:val="7AAFDB28"/>
    <w:rsid w:val="7AB2264B"/>
    <w:rsid w:val="7AB6A23B"/>
    <w:rsid w:val="7AC41616"/>
    <w:rsid w:val="7AC8BD97"/>
    <w:rsid w:val="7ADBBC33"/>
    <w:rsid w:val="7ADEEF69"/>
    <w:rsid w:val="7ADF8232"/>
    <w:rsid w:val="7AE8ACF3"/>
    <w:rsid w:val="7AFB723B"/>
    <w:rsid w:val="7AFFBC86"/>
    <w:rsid w:val="7B02A287"/>
    <w:rsid w:val="7B05AFF1"/>
    <w:rsid w:val="7B0B6CBD"/>
    <w:rsid w:val="7B0D0A04"/>
    <w:rsid w:val="7B0F2982"/>
    <w:rsid w:val="7B177495"/>
    <w:rsid w:val="7B1EC0D1"/>
    <w:rsid w:val="7B28A656"/>
    <w:rsid w:val="7B2A852E"/>
    <w:rsid w:val="7B2EFB09"/>
    <w:rsid w:val="7B3D76B7"/>
    <w:rsid w:val="7B4A2D6F"/>
    <w:rsid w:val="7B50E77B"/>
    <w:rsid w:val="7B51C40D"/>
    <w:rsid w:val="7B5B3BF6"/>
    <w:rsid w:val="7B656270"/>
    <w:rsid w:val="7B6A1A1F"/>
    <w:rsid w:val="7B6E66DB"/>
    <w:rsid w:val="7B7C5C24"/>
    <w:rsid w:val="7B8D37AC"/>
    <w:rsid w:val="7B999D10"/>
    <w:rsid w:val="7BA9C2BC"/>
    <w:rsid w:val="7BAE588B"/>
    <w:rsid w:val="7BB6366D"/>
    <w:rsid w:val="7BBF87AA"/>
    <w:rsid w:val="7BD4251F"/>
    <w:rsid w:val="7BD86D32"/>
    <w:rsid w:val="7BE2BB56"/>
    <w:rsid w:val="7BE61ED4"/>
    <w:rsid w:val="7BE68FAB"/>
    <w:rsid w:val="7BED6CFB"/>
    <w:rsid w:val="7BEFF9CD"/>
    <w:rsid w:val="7BFB638E"/>
    <w:rsid w:val="7C1AC09F"/>
    <w:rsid w:val="7C1DA735"/>
    <w:rsid w:val="7C1E343C"/>
    <w:rsid w:val="7C2202CC"/>
    <w:rsid w:val="7C222A12"/>
    <w:rsid w:val="7C284B3B"/>
    <w:rsid w:val="7C2C7107"/>
    <w:rsid w:val="7C2CD36C"/>
    <w:rsid w:val="7C2EDBD0"/>
    <w:rsid w:val="7C36ADE6"/>
    <w:rsid w:val="7C3D1508"/>
    <w:rsid w:val="7C471ECC"/>
    <w:rsid w:val="7C4FEF9B"/>
    <w:rsid w:val="7C547904"/>
    <w:rsid w:val="7C5AA5D6"/>
    <w:rsid w:val="7C6B3F44"/>
    <w:rsid w:val="7C6B472B"/>
    <w:rsid w:val="7C6D3872"/>
    <w:rsid w:val="7C831106"/>
    <w:rsid w:val="7C8A2F4C"/>
    <w:rsid w:val="7C8BEED0"/>
    <w:rsid w:val="7C95B6DA"/>
    <w:rsid w:val="7C9D9F41"/>
    <w:rsid w:val="7CA5DBE1"/>
    <w:rsid w:val="7CB73B03"/>
    <w:rsid w:val="7CBC3991"/>
    <w:rsid w:val="7CBDD536"/>
    <w:rsid w:val="7CC11301"/>
    <w:rsid w:val="7CC24924"/>
    <w:rsid w:val="7CC70E49"/>
    <w:rsid w:val="7CCB4FB5"/>
    <w:rsid w:val="7CECCAB9"/>
    <w:rsid w:val="7CF6734A"/>
    <w:rsid w:val="7D008102"/>
    <w:rsid w:val="7D093FC2"/>
    <w:rsid w:val="7D140FE6"/>
    <w:rsid w:val="7D143280"/>
    <w:rsid w:val="7D1BE25F"/>
    <w:rsid w:val="7D2448B4"/>
    <w:rsid w:val="7D33626F"/>
    <w:rsid w:val="7D358AB0"/>
    <w:rsid w:val="7D35BD3F"/>
    <w:rsid w:val="7D381957"/>
    <w:rsid w:val="7D3D3880"/>
    <w:rsid w:val="7D417E7A"/>
    <w:rsid w:val="7D4A0671"/>
    <w:rsid w:val="7D59458E"/>
    <w:rsid w:val="7D5D7C08"/>
    <w:rsid w:val="7D6CEBCF"/>
    <w:rsid w:val="7D6F0838"/>
    <w:rsid w:val="7D72D506"/>
    <w:rsid w:val="7D7AA096"/>
    <w:rsid w:val="7D7E6E58"/>
    <w:rsid w:val="7D82A76F"/>
    <w:rsid w:val="7D87A862"/>
    <w:rsid w:val="7D8E94A8"/>
    <w:rsid w:val="7D910EEC"/>
    <w:rsid w:val="7D915BA4"/>
    <w:rsid w:val="7DB19FAD"/>
    <w:rsid w:val="7DB20415"/>
    <w:rsid w:val="7DC7732E"/>
    <w:rsid w:val="7DCC18BB"/>
    <w:rsid w:val="7DCC93BA"/>
    <w:rsid w:val="7DDC26C2"/>
    <w:rsid w:val="7DF0AC85"/>
    <w:rsid w:val="7DF603F1"/>
    <w:rsid w:val="7E067AF6"/>
    <w:rsid w:val="7E0CA7DF"/>
    <w:rsid w:val="7E0CEAB5"/>
    <w:rsid w:val="7E2777CB"/>
    <w:rsid w:val="7E2ACCB5"/>
    <w:rsid w:val="7E46AD30"/>
    <w:rsid w:val="7E4A9C16"/>
    <w:rsid w:val="7E5A8A22"/>
    <w:rsid w:val="7E5D4F38"/>
    <w:rsid w:val="7E614965"/>
    <w:rsid w:val="7E6F369B"/>
    <w:rsid w:val="7E7A0CD2"/>
    <w:rsid w:val="7E7B66F2"/>
    <w:rsid w:val="7E8A1D01"/>
    <w:rsid w:val="7E90797D"/>
    <w:rsid w:val="7E9F4532"/>
    <w:rsid w:val="7EA6A7AE"/>
    <w:rsid w:val="7EADB14F"/>
    <w:rsid w:val="7EB0B8D5"/>
    <w:rsid w:val="7EB2F06C"/>
    <w:rsid w:val="7EB50BC6"/>
    <w:rsid w:val="7EBD7AD0"/>
    <w:rsid w:val="7EBFB162"/>
    <w:rsid w:val="7ED1A676"/>
    <w:rsid w:val="7ED1F72F"/>
    <w:rsid w:val="7ED39BD2"/>
    <w:rsid w:val="7EDBDF4B"/>
    <w:rsid w:val="7EE34F33"/>
    <w:rsid w:val="7EE4CA7A"/>
    <w:rsid w:val="7EED9E31"/>
    <w:rsid w:val="7EF10B07"/>
    <w:rsid w:val="7EFD1465"/>
    <w:rsid w:val="7F100D0B"/>
    <w:rsid w:val="7F1D8CBA"/>
    <w:rsid w:val="7F33E313"/>
    <w:rsid w:val="7F376A1D"/>
    <w:rsid w:val="7F42114F"/>
    <w:rsid w:val="7F458C07"/>
    <w:rsid w:val="7F483C8D"/>
    <w:rsid w:val="7F4ACB16"/>
    <w:rsid w:val="7F510EC2"/>
    <w:rsid w:val="7F560B95"/>
    <w:rsid w:val="7F59B667"/>
    <w:rsid w:val="7F5E508D"/>
    <w:rsid w:val="7F5F57AA"/>
    <w:rsid w:val="7F624198"/>
    <w:rsid w:val="7F661F81"/>
    <w:rsid w:val="7F665679"/>
    <w:rsid w:val="7F681419"/>
    <w:rsid w:val="7F6A6010"/>
    <w:rsid w:val="7F6BB397"/>
    <w:rsid w:val="7F73FAE1"/>
    <w:rsid w:val="7F79D6BC"/>
    <w:rsid w:val="7F7B28D6"/>
    <w:rsid w:val="7F807A41"/>
    <w:rsid w:val="7F886E01"/>
    <w:rsid w:val="7F8F25D3"/>
    <w:rsid w:val="7F8F8D42"/>
    <w:rsid w:val="7F90666E"/>
    <w:rsid w:val="7F933AB3"/>
    <w:rsid w:val="7F95FF79"/>
    <w:rsid w:val="7F98AB1D"/>
    <w:rsid w:val="7F99D668"/>
    <w:rsid w:val="7FAABA60"/>
    <w:rsid w:val="7FBAE0E8"/>
    <w:rsid w:val="7FEBD546"/>
    <w:rsid w:val="7FF06CD2"/>
    <w:rsid w:val="7FF684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58104"/>
  <w15:chartTrackingRefBased/>
  <w15:docId w15:val="{F0EF5FE4-6F9D-4525-865D-5250F7A7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200" w:line="276" w:lineRule="auto"/>
      <w:ind w:left="720"/>
      <w:contextualSpacing/>
    </w:pPr>
  </w:style>
  <w:style w:type="paragraph" w:styleId="NoSpacing">
    <w:name w:val="No Spacing"/>
    <w:link w:val="NoSpacingChar"/>
    <w:uiPriority w:val="1"/>
    <w:qFormat/>
    <w:pPr>
      <w:spacing w:after="0" w:line="240" w:lineRule="auto"/>
    </w:pPr>
  </w:style>
  <w:style w:type="paragraph" w:styleId="BodyText">
    <w:name w:val="Body Text"/>
    <w:basedOn w:val="Normal"/>
    <w:link w:val="BodyTextChar"/>
    <w:pPr>
      <w:spacing w:after="200" w:line="276" w:lineRule="auto"/>
    </w:pPr>
    <w:rPr>
      <w:rFonts w:eastAsiaTheme="minorEastAsia"/>
      <w:color w:val="404040" w:themeColor="text1" w:themeTint="BF"/>
      <w:spacing w:val="40"/>
      <w:sz w:val="20"/>
      <w:lang w:val="en-US"/>
    </w:rPr>
  </w:style>
  <w:style w:type="character" w:customStyle="1" w:styleId="BodyTextChar">
    <w:name w:val="Body Text Char"/>
    <w:basedOn w:val="DefaultParagraphFont"/>
    <w:link w:val="BodyText"/>
    <w:rPr>
      <w:rFonts w:eastAsiaTheme="minorEastAsia"/>
      <w:color w:val="404040" w:themeColor="text1" w:themeTint="BF"/>
      <w:spacing w:val="40"/>
      <w:sz w:val="20"/>
      <w:lang w:val="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ind w:left="58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ind w:left="58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character" w:customStyle="1" w:styleId="NoSpacingChar">
    <w:name w:val="No Spacing Char"/>
    <w:basedOn w:val="DefaultParagraphFont"/>
    <w:link w:val="NoSpacing"/>
    <w:uiPriority w:val="1"/>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pPr>
      <w:numPr>
        <w:numId w:val="31"/>
      </w:numPr>
      <w:spacing w:after="200" w:line="276" w:lineRule="auto"/>
      <w:contextualSpacing/>
    </w:pPr>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200"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pPr>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rPr>
      <w:rFonts w:eastAsiaTheme="minorEastAsia" w:cs="Times New Roman"/>
      <w:lang w:val="en-US"/>
    </w:rPr>
  </w:style>
  <w:style w:type="paragraph" w:styleId="TOC3">
    <w:name w:val="toc 3"/>
    <w:basedOn w:val="Normal"/>
    <w:next w:val="Normal"/>
    <w:autoRedefine/>
    <w:uiPriority w:val="39"/>
    <w:unhideWhenUsed/>
    <w:pPr>
      <w:spacing w:after="100"/>
      <w:ind w:left="440"/>
    </w:pPr>
    <w:rPr>
      <w:rFonts w:eastAsiaTheme="minorEastAsia" w:cs="Times New Roman"/>
      <w:lang w:val="en-US"/>
    </w:rPr>
  </w:style>
  <w:style w:type="paragraph" w:customStyle="1" w:styleId="p3">
    <w:name w:val="p3"/>
    <w:basedOn w:val="Normal"/>
    <w:rsid w:val="00E858A2"/>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E57037"/>
    <w:rPr>
      <w:b/>
      <w:bCs/>
    </w:rPr>
  </w:style>
  <w:style w:type="character" w:customStyle="1" w:styleId="normaltextrun">
    <w:name w:val="normaltextrun"/>
    <w:basedOn w:val="DefaultParagraphFont"/>
    <w:rsid w:val="00D35E49"/>
  </w:style>
  <w:style w:type="character" w:customStyle="1" w:styleId="eop">
    <w:name w:val="eop"/>
    <w:basedOn w:val="DefaultParagraphFont"/>
    <w:rsid w:val="00D35E49"/>
  </w:style>
  <w:style w:type="character" w:styleId="UnresolvedMention">
    <w:name w:val="Unresolved Mention"/>
    <w:basedOn w:val="DefaultParagraphFont"/>
    <w:uiPriority w:val="99"/>
    <w:semiHidden/>
    <w:unhideWhenUsed/>
    <w:rsid w:val="00D61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0839">
      <w:bodyDiv w:val="1"/>
      <w:marLeft w:val="0"/>
      <w:marRight w:val="0"/>
      <w:marTop w:val="0"/>
      <w:marBottom w:val="0"/>
      <w:divBdr>
        <w:top w:val="none" w:sz="0" w:space="0" w:color="auto"/>
        <w:left w:val="none" w:sz="0" w:space="0" w:color="auto"/>
        <w:bottom w:val="none" w:sz="0" w:space="0" w:color="auto"/>
        <w:right w:val="none" w:sz="0" w:space="0" w:color="auto"/>
      </w:divBdr>
    </w:div>
    <w:div w:id="84617564">
      <w:bodyDiv w:val="1"/>
      <w:marLeft w:val="0"/>
      <w:marRight w:val="0"/>
      <w:marTop w:val="0"/>
      <w:marBottom w:val="0"/>
      <w:divBdr>
        <w:top w:val="none" w:sz="0" w:space="0" w:color="auto"/>
        <w:left w:val="none" w:sz="0" w:space="0" w:color="auto"/>
        <w:bottom w:val="none" w:sz="0" w:space="0" w:color="auto"/>
        <w:right w:val="none" w:sz="0" w:space="0" w:color="auto"/>
      </w:divBdr>
    </w:div>
    <w:div w:id="232931463">
      <w:bodyDiv w:val="1"/>
      <w:marLeft w:val="0"/>
      <w:marRight w:val="0"/>
      <w:marTop w:val="0"/>
      <w:marBottom w:val="0"/>
      <w:divBdr>
        <w:top w:val="none" w:sz="0" w:space="0" w:color="auto"/>
        <w:left w:val="none" w:sz="0" w:space="0" w:color="auto"/>
        <w:bottom w:val="none" w:sz="0" w:space="0" w:color="auto"/>
        <w:right w:val="none" w:sz="0" w:space="0" w:color="auto"/>
      </w:divBdr>
    </w:div>
    <w:div w:id="356850437">
      <w:bodyDiv w:val="1"/>
      <w:marLeft w:val="0"/>
      <w:marRight w:val="0"/>
      <w:marTop w:val="0"/>
      <w:marBottom w:val="0"/>
      <w:divBdr>
        <w:top w:val="none" w:sz="0" w:space="0" w:color="auto"/>
        <w:left w:val="none" w:sz="0" w:space="0" w:color="auto"/>
        <w:bottom w:val="none" w:sz="0" w:space="0" w:color="auto"/>
        <w:right w:val="none" w:sz="0" w:space="0" w:color="auto"/>
      </w:divBdr>
    </w:div>
    <w:div w:id="919291483">
      <w:bodyDiv w:val="1"/>
      <w:marLeft w:val="0"/>
      <w:marRight w:val="0"/>
      <w:marTop w:val="0"/>
      <w:marBottom w:val="0"/>
      <w:divBdr>
        <w:top w:val="none" w:sz="0" w:space="0" w:color="auto"/>
        <w:left w:val="none" w:sz="0" w:space="0" w:color="auto"/>
        <w:bottom w:val="none" w:sz="0" w:space="0" w:color="auto"/>
        <w:right w:val="none" w:sz="0" w:space="0" w:color="auto"/>
      </w:divBdr>
    </w:div>
    <w:div w:id="1078478335">
      <w:bodyDiv w:val="1"/>
      <w:marLeft w:val="0"/>
      <w:marRight w:val="0"/>
      <w:marTop w:val="0"/>
      <w:marBottom w:val="0"/>
      <w:divBdr>
        <w:top w:val="none" w:sz="0" w:space="0" w:color="auto"/>
        <w:left w:val="none" w:sz="0" w:space="0" w:color="auto"/>
        <w:bottom w:val="none" w:sz="0" w:space="0" w:color="auto"/>
        <w:right w:val="none" w:sz="0" w:space="0" w:color="auto"/>
      </w:divBdr>
    </w:div>
    <w:div w:id="1087340204">
      <w:bodyDiv w:val="1"/>
      <w:marLeft w:val="0"/>
      <w:marRight w:val="0"/>
      <w:marTop w:val="0"/>
      <w:marBottom w:val="0"/>
      <w:divBdr>
        <w:top w:val="none" w:sz="0" w:space="0" w:color="auto"/>
        <w:left w:val="none" w:sz="0" w:space="0" w:color="auto"/>
        <w:bottom w:val="none" w:sz="0" w:space="0" w:color="auto"/>
        <w:right w:val="none" w:sz="0" w:space="0" w:color="auto"/>
      </w:divBdr>
    </w:div>
    <w:div w:id="1137994720">
      <w:bodyDiv w:val="1"/>
      <w:marLeft w:val="0"/>
      <w:marRight w:val="0"/>
      <w:marTop w:val="0"/>
      <w:marBottom w:val="0"/>
      <w:divBdr>
        <w:top w:val="none" w:sz="0" w:space="0" w:color="auto"/>
        <w:left w:val="none" w:sz="0" w:space="0" w:color="auto"/>
        <w:bottom w:val="none" w:sz="0" w:space="0" w:color="auto"/>
        <w:right w:val="none" w:sz="0" w:space="0" w:color="auto"/>
      </w:divBdr>
    </w:div>
    <w:div w:id="1233352420">
      <w:bodyDiv w:val="1"/>
      <w:marLeft w:val="0"/>
      <w:marRight w:val="0"/>
      <w:marTop w:val="0"/>
      <w:marBottom w:val="0"/>
      <w:divBdr>
        <w:top w:val="none" w:sz="0" w:space="0" w:color="auto"/>
        <w:left w:val="none" w:sz="0" w:space="0" w:color="auto"/>
        <w:bottom w:val="none" w:sz="0" w:space="0" w:color="auto"/>
        <w:right w:val="none" w:sz="0" w:space="0" w:color="auto"/>
      </w:divBdr>
    </w:div>
    <w:div w:id="1249540737">
      <w:bodyDiv w:val="1"/>
      <w:marLeft w:val="0"/>
      <w:marRight w:val="0"/>
      <w:marTop w:val="0"/>
      <w:marBottom w:val="0"/>
      <w:divBdr>
        <w:top w:val="none" w:sz="0" w:space="0" w:color="auto"/>
        <w:left w:val="none" w:sz="0" w:space="0" w:color="auto"/>
        <w:bottom w:val="none" w:sz="0" w:space="0" w:color="auto"/>
        <w:right w:val="none" w:sz="0" w:space="0" w:color="auto"/>
      </w:divBdr>
    </w:div>
    <w:div w:id="1576159344">
      <w:bodyDiv w:val="1"/>
      <w:marLeft w:val="0"/>
      <w:marRight w:val="0"/>
      <w:marTop w:val="0"/>
      <w:marBottom w:val="0"/>
      <w:divBdr>
        <w:top w:val="none" w:sz="0" w:space="0" w:color="auto"/>
        <w:left w:val="none" w:sz="0" w:space="0" w:color="auto"/>
        <w:bottom w:val="none" w:sz="0" w:space="0" w:color="auto"/>
        <w:right w:val="none" w:sz="0" w:space="0" w:color="auto"/>
      </w:divBdr>
    </w:div>
    <w:div w:id="1633825877">
      <w:bodyDiv w:val="1"/>
      <w:marLeft w:val="0"/>
      <w:marRight w:val="0"/>
      <w:marTop w:val="0"/>
      <w:marBottom w:val="0"/>
      <w:divBdr>
        <w:top w:val="none" w:sz="0" w:space="0" w:color="auto"/>
        <w:left w:val="none" w:sz="0" w:space="0" w:color="auto"/>
        <w:bottom w:val="none" w:sz="0" w:space="0" w:color="auto"/>
        <w:right w:val="none" w:sz="0" w:space="0" w:color="auto"/>
      </w:divBdr>
    </w:div>
    <w:div w:id="1872525150">
      <w:bodyDiv w:val="1"/>
      <w:marLeft w:val="0"/>
      <w:marRight w:val="0"/>
      <w:marTop w:val="0"/>
      <w:marBottom w:val="0"/>
      <w:divBdr>
        <w:top w:val="none" w:sz="0" w:space="0" w:color="auto"/>
        <w:left w:val="none" w:sz="0" w:space="0" w:color="auto"/>
        <w:bottom w:val="none" w:sz="0" w:space="0" w:color="auto"/>
        <w:right w:val="none" w:sz="0" w:space="0" w:color="auto"/>
      </w:divBdr>
    </w:div>
    <w:div w:id="1985623891">
      <w:bodyDiv w:val="1"/>
      <w:marLeft w:val="0"/>
      <w:marRight w:val="0"/>
      <w:marTop w:val="0"/>
      <w:marBottom w:val="0"/>
      <w:divBdr>
        <w:top w:val="none" w:sz="0" w:space="0" w:color="auto"/>
        <w:left w:val="none" w:sz="0" w:space="0" w:color="auto"/>
        <w:bottom w:val="none" w:sz="0" w:space="0" w:color="auto"/>
        <w:right w:val="none" w:sz="0" w:space="0" w:color="auto"/>
      </w:divBdr>
    </w:div>
    <w:div w:id="198712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gov.wales/attendance-pupils-maintained-schoo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DBDB88AF977499640942B151DA5EE" ma:contentTypeVersion="36" ma:contentTypeDescription="Create a new document." ma:contentTypeScope="" ma:versionID="9251925c77e9a63c6dfcd6a0e1685032">
  <xsd:schema xmlns:xsd="http://www.w3.org/2001/XMLSchema" xmlns:xs="http://www.w3.org/2001/XMLSchema" xmlns:p="http://schemas.microsoft.com/office/2006/metadata/properties" xmlns:ns3="8f5c0a26-c4f0-4e70-aaa0-3d8bdae39fa1" xmlns:ns4="c8fd906a-f1c0-4ff1-be22-06fcbd0df6de" targetNamespace="http://schemas.microsoft.com/office/2006/metadata/properties" ma:root="true" ma:fieldsID="55eb3251116ff50b5b51ef2349adb214" ns3:_="" ns4:_="">
    <xsd:import namespace="8f5c0a26-c4f0-4e70-aaa0-3d8bdae39fa1"/>
    <xsd:import namespace="c8fd906a-f1c0-4ff1-be22-06fcbd0df6de"/>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c0a26-c4f0-4e70-aaa0-3d8bdae39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Location" ma:index="37" nillable="true" ma:displayName="Location" ma:description="" ma:indexed="true"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_activity" ma:index="41" nillable="true" ma:displayName="_activity" ma:hidden="true" ma:internalName="_activity">
      <xsd:simpleType>
        <xsd:restriction base="dms:Note"/>
      </xsd:simple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element name="MediaServiceSystemTags" ma:index="4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fd906a-f1c0-4ff1-be22-06fcbd0df6de"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8f5c0a26-c4f0-4e70-aaa0-3d8bdae39fa1" xsi:nil="true"/>
    <Invited_Students xmlns="8f5c0a26-c4f0-4e70-aaa0-3d8bdae39fa1" xsi:nil="true"/>
    <Owner xmlns="8f5c0a26-c4f0-4e70-aaa0-3d8bdae39fa1">
      <UserInfo>
        <DisplayName/>
        <AccountId xsi:nil="true"/>
        <AccountType/>
      </UserInfo>
    </Owner>
    <DefaultSectionNames xmlns="8f5c0a26-c4f0-4e70-aaa0-3d8bdae39fa1" xsi:nil="true"/>
    <TeamsChannelId xmlns="8f5c0a26-c4f0-4e70-aaa0-3d8bdae39fa1" xsi:nil="true"/>
    <Invited_Teachers xmlns="8f5c0a26-c4f0-4e70-aaa0-3d8bdae39fa1" xsi:nil="true"/>
    <FolderType xmlns="8f5c0a26-c4f0-4e70-aaa0-3d8bdae39fa1" xsi:nil="true"/>
    <CultureName xmlns="8f5c0a26-c4f0-4e70-aaa0-3d8bdae39fa1" xsi:nil="true"/>
    <Student_Groups xmlns="8f5c0a26-c4f0-4e70-aaa0-3d8bdae39fa1">
      <UserInfo>
        <DisplayName/>
        <AccountId xsi:nil="true"/>
        <AccountType/>
      </UserInfo>
    </Student_Groups>
    <Self_Registration_Enabled xmlns="8f5c0a26-c4f0-4e70-aaa0-3d8bdae39fa1" xsi:nil="true"/>
    <Is_Collaboration_Space_Locked xmlns="8f5c0a26-c4f0-4e70-aaa0-3d8bdae39fa1" xsi:nil="true"/>
    <Teachers xmlns="8f5c0a26-c4f0-4e70-aaa0-3d8bdae39fa1">
      <UserInfo>
        <DisplayName/>
        <AccountId xsi:nil="true"/>
        <AccountType/>
      </UserInfo>
    </Teachers>
    <Students xmlns="8f5c0a26-c4f0-4e70-aaa0-3d8bdae39fa1">
      <UserInfo>
        <DisplayName/>
        <AccountId xsi:nil="true"/>
        <AccountType/>
      </UserInfo>
    </Students>
    <Templates xmlns="8f5c0a26-c4f0-4e70-aaa0-3d8bdae39fa1" xsi:nil="true"/>
    <_activity xmlns="8f5c0a26-c4f0-4e70-aaa0-3d8bdae39fa1" xsi:nil="true"/>
    <IsNotebookLocked xmlns="8f5c0a26-c4f0-4e70-aaa0-3d8bdae39fa1" xsi:nil="true"/>
    <NotebookType xmlns="8f5c0a26-c4f0-4e70-aaa0-3d8bdae39fa1" xsi:nil="true"/>
    <Math_Settings xmlns="8f5c0a26-c4f0-4e70-aaa0-3d8bdae39fa1" xsi:nil="true"/>
    <Has_Teacher_Only_SectionGroup xmlns="8f5c0a26-c4f0-4e70-aaa0-3d8bdae39fa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5CC302-E396-4127-8CA9-B77CCFE31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c0a26-c4f0-4e70-aaa0-3d8bdae39fa1"/>
    <ds:schemaRef ds:uri="c8fd906a-f1c0-4ff1-be22-06fcbd0df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F12D0A-3C3A-470E-A617-6E20146FD43D}">
  <ds:schemaRefs>
    <ds:schemaRef ds:uri="http://schemas.microsoft.com/office/2006/metadata/properties"/>
    <ds:schemaRef ds:uri="c8fd906a-f1c0-4ff1-be22-06fcbd0df6de"/>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8f5c0a26-c4f0-4e70-aaa0-3d8bdae39fa1"/>
    <ds:schemaRef ds:uri="http://www.w3.org/XML/1998/namespace"/>
  </ds:schemaRefs>
</ds:datastoreItem>
</file>

<file path=customXml/itemProps3.xml><?xml version="1.0" encoding="utf-8"?>
<ds:datastoreItem xmlns:ds="http://schemas.openxmlformats.org/officeDocument/2006/customXml" ds:itemID="{6286B997-4E74-45FA-A398-93DE30539611}">
  <ds:schemaRefs>
    <ds:schemaRef ds:uri="http://schemas.openxmlformats.org/officeDocument/2006/bibliography"/>
  </ds:schemaRefs>
</ds:datastoreItem>
</file>

<file path=customXml/itemProps4.xml><?xml version="1.0" encoding="utf-8"?>
<ds:datastoreItem xmlns:ds="http://schemas.openxmlformats.org/officeDocument/2006/customXml" ds:itemID="{2BE34819-EE2E-4E96-BF90-F9ACE28BD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73</Pages>
  <Words>20432</Words>
  <Characters>116469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Ebbw Fawr Learning Community</Company>
  <LinksUpToDate>false</LinksUpToDate>
  <CharactersWithSpaces>136628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Short (Ebbw Fawr Learning Community)</dc:creator>
  <cp:keywords/>
  <dc:description/>
  <cp:lastModifiedBy>Matt Stanley</cp:lastModifiedBy>
  <cp:revision>4</cp:revision>
  <dcterms:created xsi:type="dcterms:W3CDTF">2025-09-08T09:57:00Z</dcterms:created>
  <dcterms:modified xsi:type="dcterms:W3CDTF">2025-09-10T08:38:00Z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0x010100049DBDB88AF977499640942B151DA5EE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{"FileActivityType":"9","FileActivityTimeStamp":"2025-01-13T18:12:58.370Z","FileActivityUsersOnPage":[{"DisplayName":"Mel Thomas","Id":"mthomas@ebbwfawr.co.uk"},{"DisplayName":"Scott Reasons","Id":"sreasons@ebbwfawr.co.uk"},{"DisplayName":"Mel Thomas","Id</vt:lpwstr>
  </property>
  <property fmtid="{D5CDD505-2E9C-101B-9397-08002B2CF9AE}" pid="7" name="TriggerFlowInfo">
    <vt:lpwstr/>
  </property>
</Properties>
</file>